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34AA" w:rsidRPr="001D7967" w:rsidRDefault="000D159B" w:rsidP="00005D67">
      <w:pPr>
        <w:spacing w:before="120" w:after="120"/>
        <w:jc w:val="center"/>
        <w:rPr>
          <w:sz w:val="50"/>
          <w:szCs w:val="50"/>
        </w:rPr>
      </w:pPr>
      <w:r>
        <w:rPr>
          <w:rFonts w:cs="Calibri"/>
          <w:b/>
          <w:sz w:val="44"/>
          <w:szCs w:val="60"/>
        </w:rPr>
        <w:t>4</w:t>
      </w:r>
      <w:r w:rsidR="000E7A89">
        <w:rPr>
          <w:rFonts w:cs="Calibri"/>
          <w:b/>
          <w:sz w:val="44"/>
          <w:szCs w:val="60"/>
        </w:rPr>
        <w:t>–</w:t>
      </w:r>
      <w:r w:rsidR="004B63A5" w:rsidRPr="004B63A5">
        <w:rPr>
          <w:rFonts w:cs="Calibri"/>
          <w:b/>
          <w:bCs/>
          <w:sz w:val="44"/>
          <w:szCs w:val="60"/>
        </w:rPr>
        <w:t xml:space="preserve">PROJEKAT </w:t>
      </w:r>
      <w:r>
        <w:rPr>
          <w:rFonts w:cs="Calibri"/>
          <w:b/>
          <w:bCs/>
          <w:sz w:val="44"/>
          <w:szCs w:val="60"/>
        </w:rPr>
        <w:t xml:space="preserve">IZMEŠTANJA </w:t>
      </w:r>
      <w:r w:rsidR="00226046">
        <w:rPr>
          <w:rFonts w:cs="Calibri"/>
          <w:b/>
          <w:bCs/>
          <w:sz w:val="44"/>
          <w:szCs w:val="60"/>
        </w:rPr>
        <w:t>NISKONAPONSKE</w:t>
      </w:r>
      <w:r>
        <w:rPr>
          <w:rFonts w:cs="Calibri"/>
          <w:b/>
          <w:bCs/>
          <w:sz w:val="44"/>
          <w:szCs w:val="60"/>
        </w:rPr>
        <w:t xml:space="preserve"> MREŽE</w:t>
      </w:r>
    </w:p>
    <w:p w:rsidR="00E64B23" w:rsidRPr="00E64B23" w:rsidRDefault="000D159B" w:rsidP="00A040FA">
      <w:pPr>
        <w:pStyle w:val="Heading1"/>
      </w:pPr>
      <w:r>
        <w:t>4</w:t>
      </w:r>
      <w:r w:rsidR="00D13B19" w:rsidRPr="00F70BFE">
        <w:t>.1</w:t>
      </w:r>
      <w:r w:rsidR="003F2590">
        <w:t>.</w:t>
      </w:r>
      <w:r w:rsidR="00E64B23" w:rsidRPr="00F70BFE">
        <w:t xml:space="preserve">NASLOVNA STRANA </w:t>
      </w:r>
      <w:r w:rsidR="00E64B23">
        <w:t xml:space="preserve">PROJEKTA </w:t>
      </w:r>
      <w:r w:rsidR="00F4448A">
        <w:t xml:space="preserve">IZMEŠTANJA </w:t>
      </w:r>
      <w:r w:rsidR="00226046">
        <w:t>NISKONAPONSKE</w:t>
      </w:r>
      <w:r w:rsidR="00F4448A">
        <w:t xml:space="preserve"> MREŽE</w:t>
      </w:r>
    </w:p>
    <w:tbl>
      <w:tblPr>
        <w:tblW w:w="9639" w:type="dxa"/>
        <w:tblInd w:w="108" w:type="dxa"/>
        <w:tblLayout w:type="fixed"/>
        <w:tblLook w:val="0000" w:firstRow="0" w:lastRow="0" w:firstColumn="0" w:lastColumn="0" w:noHBand="0" w:noVBand="0"/>
      </w:tblPr>
      <w:tblGrid>
        <w:gridCol w:w="4031"/>
        <w:gridCol w:w="5608"/>
      </w:tblGrid>
      <w:tr w:rsidR="003D1A1B" w:rsidRPr="009A444A" w:rsidTr="004350E2">
        <w:trPr>
          <w:trHeight w:val="536"/>
        </w:trPr>
        <w:tc>
          <w:tcPr>
            <w:tcW w:w="4031" w:type="dxa"/>
            <w:tcBorders>
              <w:top w:val="single" w:sz="4" w:space="0" w:color="000000"/>
              <w:left w:val="single" w:sz="4" w:space="0" w:color="000000"/>
              <w:bottom w:val="single" w:sz="4" w:space="0" w:color="000000"/>
            </w:tcBorders>
            <w:shd w:val="clear" w:color="auto" w:fill="auto"/>
            <w:vAlign w:val="center"/>
          </w:tcPr>
          <w:p w:rsidR="003D1A1B" w:rsidRPr="000E7A89" w:rsidRDefault="003D1A1B" w:rsidP="003D1A1B">
            <w:r w:rsidRPr="009A444A">
              <w:rPr>
                <w:rFonts w:cs="Calibri"/>
                <w:b/>
                <w:szCs w:val="24"/>
              </w:rPr>
              <w:t>Investitor:</w:t>
            </w:r>
          </w:p>
        </w:tc>
        <w:tc>
          <w:tcPr>
            <w:tcW w:w="56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019" w:rsidRDefault="00AC7019" w:rsidP="00AC7019">
            <w:pPr>
              <w:jc w:val="left"/>
              <w:rPr>
                <w:rFonts w:cs="Calibri"/>
                <w:b/>
              </w:rPr>
            </w:pPr>
            <w:r>
              <w:rPr>
                <w:rFonts w:cs="Calibri"/>
                <w:b/>
              </w:rPr>
              <w:t>Opština Paraćin,</w:t>
            </w:r>
          </w:p>
          <w:p w:rsidR="00AC7019" w:rsidRDefault="00AC7019" w:rsidP="00AC7019">
            <w:pPr>
              <w:jc w:val="left"/>
              <w:rPr>
                <w:rFonts w:cs="Calibri"/>
                <w:b/>
              </w:rPr>
            </w:pPr>
            <w:r>
              <w:rPr>
                <w:rFonts w:cs="Calibri"/>
                <w:b/>
              </w:rPr>
              <w:t xml:space="preserve">Toma Živanovića br. 10, </w:t>
            </w:r>
          </w:p>
          <w:p w:rsidR="003D1A1B" w:rsidRPr="004D17E3" w:rsidRDefault="00AC7019" w:rsidP="00AC7019">
            <w:pPr>
              <w:jc w:val="left"/>
              <w:rPr>
                <w:rFonts w:cs="Calibri"/>
                <w:b/>
              </w:rPr>
            </w:pPr>
            <w:r>
              <w:rPr>
                <w:rFonts w:cs="Calibri"/>
                <w:b/>
              </w:rPr>
              <w:t>35250 Paraćin</w:t>
            </w:r>
          </w:p>
        </w:tc>
      </w:tr>
      <w:tr w:rsidR="00A50150" w:rsidRPr="009A444A" w:rsidTr="004350E2">
        <w:trPr>
          <w:trHeight w:val="1162"/>
        </w:trPr>
        <w:tc>
          <w:tcPr>
            <w:tcW w:w="4031" w:type="dxa"/>
            <w:tcBorders>
              <w:top w:val="single" w:sz="4" w:space="0" w:color="000000"/>
              <w:left w:val="single" w:sz="4" w:space="0" w:color="000000"/>
              <w:bottom w:val="single" w:sz="4" w:space="0" w:color="000000"/>
            </w:tcBorders>
            <w:shd w:val="clear" w:color="auto" w:fill="auto"/>
            <w:vAlign w:val="center"/>
          </w:tcPr>
          <w:p w:rsidR="00A50150" w:rsidRPr="000E7A89" w:rsidRDefault="00A50150" w:rsidP="00A50150">
            <w:r w:rsidRPr="009A444A">
              <w:rPr>
                <w:rFonts w:cs="Calibri"/>
                <w:b/>
              </w:rPr>
              <w:t>Objekat:</w:t>
            </w:r>
          </w:p>
        </w:tc>
        <w:tc>
          <w:tcPr>
            <w:tcW w:w="56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150" w:rsidRPr="002E44A3" w:rsidRDefault="00BA6631" w:rsidP="00A50150">
            <w:r w:rsidRPr="00BA6631">
              <w:rPr>
                <w:rFonts w:cs="Calibri"/>
                <w:szCs w:val="24"/>
              </w:rPr>
              <w:t xml:space="preserve">Zid na groblju </w:t>
            </w:r>
            <w:r w:rsidR="003C4E76">
              <w:rPr>
                <w:rFonts w:cs="Calibri"/>
                <w:szCs w:val="24"/>
              </w:rPr>
              <w:t>u MZ Plana, na k.p. br. 10124 ,5332 i 5438 K.O. Plana, opština Paraćin</w:t>
            </w:r>
          </w:p>
        </w:tc>
      </w:tr>
      <w:tr w:rsidR="00A46AFC" w:rsidRPr="009A444A" w:rsidTr="004350E2">
        <w:trPr>
          <w:trHeight w:val="450"/>
        </w:trPr>
        <w:tc>
          <w:tcPr>
            <w:tcW w:w="4031" w:type="dxa"/>
            <w:tcBorders>
              <w:top w:val="single" w:sz="4" w:space="0" w:color="000000"/>
              <w:left w:val="single" w:sz="4" w:space="0" w:color="000000"/>
              <w:bottom w:val="single" w:sz="4" w:space="0" w:color="000000"/>
            </w:tcBorders>
            <w:shd w:val="clear" w:color="auto" w:fill="auto"/>
            <w:vAlign w:val="center"/>
          </w:tcPr>
          <w:p w:rsidR="00A46AFC" w:rsidRPr="000E7A89" w:rsidRDefault="00655D07" w:rsidP="00A46AFC">
            <w:r w:rsidRPr="009A444A">
              <w:rPr>
                <w:rFonts w:cs="Calibri"/>
                <w:b/>
              </w:rPr>
              <w:t>Vrsta tehničke dokumentacije:</w:t>
            </w:r>
          </w:p>
        </w:tc>
        <w:tc>
          <w:tcPr>
            <w:tcW w:w="56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6AFC" w:rsidRPr="002E44A3" w:rsidRDefault="004C6EE6" w:rsidP="002E44A3">
            <w:r>
              <w:rPr>
                <w:rFonts w:cs="Calibri"/>
              </w:rPr>
              <w:t>PZI</w:t>
            </w:r>
            <w:r w:rsidR="00E7193E">
              <w:rPr>
                <w:rFonts w:cs="Calibri"/>
              </w:rPr>
              <w:t xml:space="preserve"> – Projekat za izvođenje</w:t>
            </w:r>
          </w:p>
        </w:tc>
      </w:tr>
      <w:tr w:rsidR="003D1A1B" w:rsidRPr="009A444A" w:rsidTr="004350E2">
        <w:trPr>
          <w:trHeight w:val="450"/>
        </w:trPr>
        <w:tc>
          <w:tcPr>
            <w:tcW w:w="4031" w:type="dxa"/>
            <w:tcBorders>
              <w:top w:val="single" w:sz="4" w:space="0" w:color="000000"/>
              <w:left w:val="single" w:sz="4" w:space="0" w:color="000000"/>
              <w:bottom w:val="single" w:sz="4" w:space="0" w:color="000000"/>
            </w:tcBorders>
            <w:shd w:val="clear" w:color="auto" w:fill="auto"/>
            <w:vAlign w:val="center"/>
          </w:tcPr>
          <w:p w:rsidR="003D1A1B" w:rsidRPr="00A040FA" w:rsidRDefault="00A178DA" w:rsidP="003D1A1B">
            <w:pPr>
              <w:rPr>
                <w:lang w:val="de-DE"/>
              </w:rPr>
            </w:pPr>
            <w:r>
              <w:rPr>
                <w:rFonts w:cs="Calibri"/>
                <w:b/>
                <w:lang w:val="de-DE"/>
              </w:rPr>
              <w:t>O</w:t>
            </w:r>
            <w:r w:rsidR="003D1A1B" w:rsidRPr="00A040FA">
              <w:rPr>
                <w:rFonts w:cs="Calibri"/>
                <w:b/>
                <w:lang w:val="de-DE"/>
              </w:rPr>
              <w:t>znaka</w:t>
            </w:r>
            <w:r>
              <w:rPr>
                <w:rFonts w:cs="Calibri"/>
                <w:b/>
                <w:lang w:val="de-DE"/>
              </w:rPr>
              <w:t xml:space="preserve"> i naziv</w:t>
            </w:r>
            <w:r w:rsidR="003D1A1B" w:rsidRPr="00A040FA">
              <w:rPr>
                <w:rFonts w:cs="Calibri"/>
                <w:b/>
                <w:lang w:val="de-DE"/>
              </w:rPr>
              <w:t xml:space="preserve"> dela projekta:</w:t>
            </w:r>
          </w:p>
        </w:tc>
        <w:tc>
          <w:tcPr>
            <w:tcW w:w="56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1A1B" w:rsidRPr="00792DA6" w:rsidRDefault="00F4448A" w:rsidP="00F4448A">
            <w:r>
              <w:rPr>
                <w:rFonts w:cs="Calibri"/>
              </w:rPr>
              <w:t>4</w:t>
            </w:r>
            <w:r w:rsidR="003D1A1B" w:rsidRPr="00792DA6">
              <w:rPr>
                <w:rFonts w:cs="Calibri"/>
              </w:rPr>
              <w:t xml:space="preserve"> – Projekat </w:t>
            </w:r>
            <w:r>
              <w:rPr>
                <w:rFonts w:cs="Calibri"/>
              </w:rPr>
              <w:t>izmeštanja niskonaponske mreže</w:t>
            </w:r>
          </w:p>
        </w:tc>
      </w:tr>
      <w:tr w:rsidR="003D1A1B" w:rsidRPr="009A444A" w:rsidTr="004350E2">
        <w:trPr>
          <w:trHeight w:val="414"/>
        </w:trPr>
        <w:tc>
          <w:tcPr>
            <w:tcW w:w="4031" w:type="dxa"/>
            <w:tcBorders>
              <w:top w:val="single" w:sz="4" w:space="0" w:color="000000"/>
              <w:left w:val="single" w:sz="4" w:space="0" w:color="000000"/>
              <w:bottom w:val="single" w:sz="4" w:space="0" w:color="000000"/>
            </w:tcBorders>
            <w:shd w:val="clear" w:color="auto" w:fill="auto"/>
            <w:vAlign w:val="center"/>
          </w:tcPr>
          <w:p w:rsidR="003D1A1B" w:rsidRPr="000E7A89" w:rsidRDefault="003D1A1B" w:rsidP="003D1A1B">
            <w:r w:rsidRPr="00792DA6">
              <w:rPr>
                <w:rFonts w:cs="Calibri"/>
                <w:b/>
              </w:rPr>
              <w:t>Vrsta radova:</w:t>
            </w:r>
          </w:p>
        </w:tc>
        <w:tc>
          <w:tcPr>
            <w:tcW w:w="56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1A1B" w:rsidRPr="00B84D9C" w:rsidRDefault="00BA6631" w:rsidP="003D1A1B">
            <w:pPr>
              <w:rPr>
                <w:highlight w:val="yellow"/>
              </w:rPr>
            </w:pPr>
            <w:r>
              <w:rPr>
                <w:rFonts w:cs="Calibri"/>
              </w:rPr>
              <w:t>Rekonstrukcija</w:t>
            </w:r>
          </w:p>
        </w:tc>
      </w:tr>
      <w:tr w:rsidR="003D1A1B" w:rsidRPr="009A444A" w:rsidTr="004350E2">
        <w:trPr>
          <w:trHeight w:val="710"/>
        </w:trPr>
        <w:tc>
          <w:tcPr>
            <w:tcW w:w="4031" w:type="dxa"/>
            <w:tcBorders>
              <w:top w:val="single" w:sz="4" w:space="0" w:color="000000"/>
              <w:left w:val="single" w:sz="4" w:space="0" w:color="000000"/>
              <w:bottom w:val="single" w:sz="4" w:space="0" w:color="000000"/>
            </w:tcBorders>
            <w:shd w:val="clear" w:color="auto" w:fill="auto"/>
            <w:vAlign w:val="center"/>
          </w:tcPr>
          <w:p w:rsidR="003D1A1B" w:rsidRPr="00002A86" w:rsidRDefault="003D1A1B" w:rsidP="003D1A1B">
            <w:r>
              <w:rPr>
                <w:rFonts w:cs="Calibri"/>
                <w:b/>
              </w:rPr>
              <w:t>Projektant</w:t>
            </w:r>
            <w:r w:rsidRPr="006956FE">
              <w:rPr>
                <w:rFonts w:cs="Calibri"/>
                <w:b/>
              </w:rPr>
              <w:t>:</w:t>
            </w:r>
          </w:p>
        </w:tc>
        <w:tc>
          <w:tcPr>
            <w:tcW w:w="56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1A1B" w:rsidRPr="002E44A3" w:rsidRDefault="003D1A1B" w:rsidP="003D1A1B">
            <w:r w:rsidRPr="006956FE">
              <w:rPr>
                <w:rFonts w:cs="Calibri"/>
              </w:rPr>
              <w:t>"MIB-PROING" PARAĆIN-Preduzeće za projektovanje, inženjering, proizvodnju i trgovinu</w:t>
            </w:r>
          </w:p>
        </w:tc>
      </w:tr>
      <w:tr w:rsidR="003D1A1B" w:rsidRPr="009A444A" w:rsidTr="004350E2">
        <w:trPr>
          <w:trHeight w:val="1820"/>
        </w:trPr>
        <w:tc>
          <w:tcPr>
            <w:tcW w:w="4031" w:type="dxa"/>
            <w:tcBorders>
              <w:top w:val="single" w:sz="4" w:space="0" w:color="000000"/>
              <w:left w:val="single" w:sz="4" w:space="0" w:color="000000"/>
              <w:bottom w:val="single" w:sz="4" w:space="0" w:color="000000"/>
            </w:tcBorders>
            <w:shd w:val="clear" w:color="auto" w:fill="auto"/>
          </w:tcPr>
          <w:p w:rsidR="003D1A1B" w:rsidRPr="000E7A89" w:rsidRDefault="003D1A1B" w:rsidP="003D1A1B">
            <w:pPr>
              <w:jc w:val="left"/>
            </w:pPr>
            <w:r w:rsidRPr="009A444A">
              <w:rPr>
                <w:rFonts w:cs="Calibri"/>
                <w:b/>
              </w:rPr>
              <w:t>Odgovornolice projektanta:</w:t>
            </w:r>
          </w:p>
        </w:tc>
        <w:tc>
          <w:tcPr>
            <w:tcW w:w="5608" w:type="dxa"/>
            <w:tcBorders>
              <w:top w:val="single" w:sz="4" w:space="0" w:color="000000"/>
              <w:left w:val="single" w:sz="4" w:space="0" w:color="000000"/>
              <w:bottom w:val="single" w:sz="4" w:space="0" w:color="000000"/>
              <w:right w:val="single" w:sz="4" w:space="0" w:color="000000"/>
            </w:tcBorders>
            <w:shd w:val="clear" w:color="auto" w:fill="auto"/>
          </w:tcPr>
          <w:p w:rsidR="003D1A1B" w:rsidRDefault="003D1A1B" w:rsidP="003D1A1B">
            <w:r w:rsidRPr="009A444A">
              <w:rPr>
                <w:rFonts w:cs="Calibri"/>
              </w:rPr>
              <w:t>B</w:t>
            </w:r>
            <w:r>
              <w:rPr>
                <w:rFonts w:cs="Calibri"/>
              </w:rPr>
              <w:t>iljana Adamović Matić</w:t>
            </w:r>
          </w:p>
          <w:p w:rsidR="003D1A1B" w:rsidRPr="002E44A3" w:rsidRDefault="0006302D" w:rsidP="003D1A1B">
            <w:r>
              <w:drawing>
                <wp:anchor distT="0" distB="0" distL="114300" distR="114300" simplePos="0" relativeHeight="251657728" behindDoc="0" locked="0" layoutInCell="1" allowOverlap="1">
                  <wp:simplePos x="0" y="0"/>
                  <wp:positionH relativeFrom="column">
                    <wp:posOffset>601980</wp:posOffset>
                  </wp:positionH>
                  <wp:positionV relativeFrom="paragraph">
                    <wp:posOffset>104775</wp:posOffset>
                  </wp:positionV>
                  <wp:extent cx="2282190" cy="709295"/>
                  <wp:effectExtent l="0" t="0" r="0" b="0"/>
                  <wp:wrapNone/>
                  <wp:docPr id="57" name="Picture 57" descr="Biljana Adamović Matić_page-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Biljana Adamović Matić_page-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2190" cy="709295"/>
                          </a:xfrm>
                          <a:prstGeom prst="rect">
                            <a:avLst/>
                          </a:prstGeom>
                          <a:noFill/>
                          <a:ln>
                            <a:noFill/>
                          </a:ln>
                        </pic:spPr>
                      </pic:pic>
                    </a:graphicData>
                  </a:graphic>
                </wp:anchor>
              </w:drawing>
            </w:r>
            <w:r w:rsidR="003D1A1B">
              <w:rPr>
                <w:rFonts w:cs="Calibri"/>
              </w:rPr>
              <w:t>Potpis</w:t>
            </w:r>
            <w:r w:rsidR="003D1A1B" w:rsidRPr="009A444A">
              <w:rPr>
                <w:rFonts w:cs="Calibri"/>
              </w:rPr>
              <w:t>:</w:t>
            </w:r>
          </w:p>
        </w:tc>
      </w:tr>
      <w:tr w:rsidR="003D1A1B" w:rsidRPr="009A444A" w:rsidTr="000E7A89">
        <w:trPr>
          <w:trHeight w:val="1500"/>
        </w:trPr>
        <w:tc>
          <w:tcPr>
            <w:tcW w:w="4031" w:type="dxa"/>
            <w:tcBorders>
              <w:top w:val="single" w:sz="4" w:space="0" w:color="000000"/>
              <w:left w:val="single" w:sz="4" w:space="0" w:color="000000"/>
              <w:bottom w:val="single" w:sz="4" w:space="0" w:color="000000"/>
            </w:tcBorders>
            <w:shd w:val="clear" w:color="auto" w:fill="auto"/>
          </w:tcPr>
          <w:p w:rsidR="003D1A1B" w:rsidRPr="000E7A89" w:rsidRDefault="003D1A1B" w:rsidP="003D1A1B">
            <w:r>
              <w:rPr>
                <w:rFonts w:cs="Calibri"/>
                <w:b/>
                <w:szCs w:val="24"/>
              </w:rPr>
              <w:t>Odgovorni</w:t>
            </w:r>
            <w:r w:rsidRPr="009A444A">
              <w:rPr>
                <w:rFonts w:cs="Calibri"/>
                <w:b/>
                <w:szCs w:val="24"/>
              </w:rPr>
              <w:t xml:space="preserve"> projektant:</w:t>
            </w:r>
          </w:p>
        </w:tc>
        <w:tc>
          <w:tcPr>
            <w:tcW w:w="5608" w:type="dxa"/>
            <w:tcBorders>
              <w:top w:val="single" w:sz="4" w:space="0" w:color="000000"/>
              <w:left w:val="single" w:sz="4" w:space="0" w:color="000000"/>
              <w:bottom w:val="single" w:sz="4" w:space="0" w:color="000000"/>
              <w:right w:val="single" w:sz="4" w:space="0" w:color="000000"/>
            </w:tcBorders>
            <w:shd w:val="clear" w:color="auto" w:fill="auto"/>
          </w:tcPr>
          <w:p w:rsidR="003D1A1B" w:rsidRPr="009672EE" w:rsidRDefault="00F4448A" w:rsidP="003D1A1B">
            <w:r w:rsidRPr="00F4448A">
              <w:t>Vojislav Mihajlović</w:t>
            </w:r>
            <w:r w:rsidR="003D1A1B" w:rsidRPr="007471C3">
              <w:t>,</w:t>
            </w:r>
            <w:r w:rsidRPr="00F4448A">
              <w:t>dipl.inž. еl.</w:t>
            </w:r>
          </w:p>
          <w:p w:rsidR="003D1A1B" w:rsidRDefault="0006302D" w:rsidP="003D1A1B">
            <w:r>
              <w:drawing>
                <wp:anchor distT="0" distB="0" distL="114300" distR="114300" simplePos="0" relativeHeight="251661824" behindDoc="1" locked="0" layoutInCell="1" allowOverlap="1">
                  <wp:simplePos x="0" y="0"/>
                  <wp:positionH relativeFrom="column">
                    <wp:posOffset>961390</wp:posOffset>
                  </wp:positionH>
                  <wp:positionV relativeFrom="paragraph">
                    <wp:posOffset>136525</wp:posOffset>
                  </wp:positionV>
                  <wp:extent cx="1386840" cy="611505"/>
                  <wp:effectExtent l="0" t="0" r="0" b="0"/>
                  <wp:wrapNone/>
                  <wp:docPr id="60" name="Picture 4" descr="Potpis_Vo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tpis_Voj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6840" cy="611505"/>
                          </a:xfrm>
                          <a:prstGeom prst="rect">
                            <a:avLst/>
                          </a:prstGeom>
                          <a:noFill/>
                          <a:ln>
                            <a:noFill/>
                          </a:ln>
                        </pic:spPr>
                      </pic:pic>
                    </a:graphicData>
                  </a:graphic>
                </wp:anchor>
              </w:drawing>
            </w:r>
            <w:r w:rsidR="003D1A1B" w:rsidRPr="009A444A">
              <w:rPr>
                <w:rFonts w:cs="Calibri"/>
                <w:szCs w:val="24"/>
              </w:rPr>
              <w:t>Broj licence</w:t>
            </w:r>
            <w:r w:rsidR="003D1A1B">
              <w:rPr>
                <w:rFonts w:cs="Calibri"/>
                <w:szCs w:val="24"/>
              </w:rPr>
              <w:t xml:space="preserve">: </w:t>
            </w:r>
            <w:r w:rsidR="00F4448A" w:rsidRPr="00F4448A">
              <w:t>350 M429 13</w:t>
            </w:r>
          </w:p>
          <w:p w:rsidR="003D1A1B" w:rsidRPr="005214B3" w:rsidRDefault="003D1A1B" w:rsidP="003D1A1B">
            <w:pPr>
              <w:rPr>
                <w:rFonts w:cs="Calibri"/>
              </w:rPr>
            </w:pPr>
            <w:r>
              <w:rPr>
                <w:rFonts w:cs="Calibri"/>
              </w:rPr>
              <w:t>Potpis</w:t>
            </w:r>
            <w:r w:rsidRPr="009A444A">
              <w:rPr>
                <w:rFonts w:cs="Calibri"/>
              </w:rPr>
              <w:t>:</w:t>
            </w:r>
          </w:p>
          <w:p w:rsidR="003D1A1B" w:rsidRPr="009A444A" w:rsidRDefault="003D1A1B" w:rsidP="00541BC7">
            <w:pPr>
              <w:jc w:val="center"/>
              <w:rPr>
                <w:rFonts w:cs="Calibri"/>
              </w:rPr>
            </w:pPr>
          </w:p>
        </w:tc>
      </w:tr>
      <w:tr w:rsidR="003D1A1B" w:rsidRPr="009A444A" w:rsidTr="004350E2">
        <w:trPr>
          <w:trHeight w:val="493"/>
        </w:trPr>
        <w:tc>
          <w:tcPr>
            <w:tcW w:w="4031" w:type="dxa"/>
            <w:tcBorders>
              <w:top w:val="single" w:sz="4" w:space="0" w:color="000000"/>
              <w:left w:val="single" w:sz="4" w:space="0" w:color="000000"/>
              <w:bottom w:val="single" w:sz="4" w:space="0" w:color="000000"/>
            </w:tcBorders>
            <w:shd w:val="clear" w:color="auto" w:fill="auto"/>
            <w:vAlign w:val="center"/>
          </w:tcPr>
          <w:p w:rsidR="003D1A1B" w:rsidRPr="002E44A3" w:rsidRDefault="003D1A1B" w:rsidP="003D1A1B">
            <w:r w:rsidRPr="00FE1F54">
              <w:rPr>
                <w:rFonts w:cs="Calibri"/>
                <w:b/>
                <w:szCs w:val="24"/>
              </w:rPr>
              <w:t>Broj dela projekta:</w:t>
            </w:r>
          </w:p>
        </w:tc>
        <w:tc>
          <w:tcPr>
            <w:tcW w:w="56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1A1B" w:rsidRPr="00EB1B1B" w:rsidRDefault="00586924" w:rsidP="00F4448A">
            <w:pPr>
              <w:tabs>
                <w:tab w:val="left" w:pos="6570"/>
              </w:tabs>
              <w:rPr>
                <w:rFonts w:cs="Calibri"/>
                <w:b/>
              </w:rPr>
            </w:pPr>
            <w:r w:rsidRPr="001A7949">
              <w:rPr>
                <w:rFonts w:cs="Calibri"/>
                <w:b/>
                <w:szCs w:val="24"/>
              </w:rPr>
              <w:t>28/23-</w:t>
            </w:r>
            <w:r w:rsidR="004C6EE6">
              <w:rPr>
                <w:rFonts w:cs="Calibri"/>
                <w:b/>
                <w:szCs w:val="24"/>
              </w:rPr>
              <w:t>PZI</w:t>
            </w:r>
            <w:r w:rsidRPr="001A7949">
              <w:rPr>
                <w:rFonts w:cs="Calibri"/>
                <w:b/>
                <w:szCs w:val="24"/>
              </w:rPr>
              <w:t>/</w:t>
            </w:r>
            <w:r w:rsidR="00F4448A">
              <w:rPr>
                <w:rFonts w:cs="Calibri"/>
                <w:b/>
                <w:szCs w:val="24"/>
              </w:rPr>
              <w:t>4</w:t>
            </w:r>
          </w:p>
        </w:tc>
      </w:tr>
      <w:tr w:rsidR="003D1A1B" w:rsidRPr="009A444A" w:rsidTr="004350E2">
        <w:trPr>
          <w:trHeight w:val="448"/>
        </w:trPr>
        <w:tc>
          <w:tcPr>
            <w:tcW w:w="4031" w:type="dxa"/>
            <w:tcBorders>
              <w:top w:val="single" w:sz="4" w:space="0" w:color="000000"/>
              <w:left w:val="single" w:sz="4" w:space="0" w:color="000000"/>
              <w:bottom w:val="single" w:sz="4" w:space="0" w:color="000000"/>
            </w:tcBorders>
            <w:shd w:val="clear" w:color="auto" w:fill="auto"/>
            <w:vAlign w:val="center"/>
          </w:tcPr>
          <w:p w:rsidR="003D1A1B" w:rsidRPr="002E44A3" w:rsidRDefault="003D1A1B" w:rsidP="003D1A1B">
            <w:r w:rsidRPr="009A444A">
              <w:rPr>
                <w:rFonts w:cs="Calibri"/>
                <w:b/>
                <w:szCs w:val="24"/>
              </w:rPr>
              <w:t>Mesto i datum:</w:t>
            </w:r>
          </w:p>
        </w:tc>
        <w:tc>
          <w:tcPr>
            <w:tcW w:w="56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1A1B" w:rsidRPr="009A444A" w:rsidRDefault="003D1A1B" w:rsidP="003D1A1B">
            <w:pPr>
              <w:tabs>
                <w:tab w:val="left" w:pos="6570"/>
              </w:tabs>
              <w:rPr>
                <w:rFonts w:cs="Calibri"/>
              </w:rPr>
            </w:pPr>
            <w:r w:rsidRPr="009A444A">
              <w:rPr>
                <w:rFonts w:cs="Calibri"/>
              </w:rPr>
              <w:t>Paraćin</w:t>
            </w:r>
            <w:r w:rsidRPr="00830949">
              <w:rPr>
                <w:rFonts w:cs="Calibri"/>
              </w:rPr>
              <w:t xml:space="preserve">, </w:t>
            </w:r>
            <w:r w:rsidR="00E7193E">
              <w:rPr>
                <w:rFonts w:cs="Calibri"/>
              </w:rPr>
              <w:t>jul</w:t>
            </w:r>
            <w:r>
              <w:rPr>
                <w:rFonts w:cs="Calibri"/>
              </w:rPr>
              <w:t xml:space="preserve"> 2024. god.</w:t>
            </w:r>
          </w:p>
        </w:tc>
      </w:tr>
    </w:tbl>
    <w:p w:rsidR="009A444A" w:rsidRDefault="009A444A" w:rsidP="00026BD3">
      <w:pPr>
        <w:rPr>
          <w:sz w:val="50"/>
          <w:szCs w:val="50"/>
        </w:rPr>
      </w:pPr>
    </w:p>
    <w:p w:rsidR="009A444A" w:rsidRPr="00026BD3" w:rsidRDefault="009A444A" w:rsidP="00026BD3">
      <w:pPr>
        <w:rPr>
          <w:sz w:val="50"/>
          <w:szCs w:val="50"/>
        </w:rPr>
        <w:sectPr w:rsidR="009A444A" w:rsidRPr="00026BD3" w:rsidSect="006A17A0">
          <w:headerReference w:type="default" r:id="rId10"/>
          <w:footerReference w:type="default" r:id="rId11"/>
          <w:headerReference w:type="first" r:id="rId12"/>
          <w:footerReference w:type="first" r:id="rId13"/>
          <w:pgSz w:w="11907" w:h="16840" w:code="9"/>
          <w:pgMar w:top="1219" w:right="851" w:bottom="567" w:left="1418" w:header="720" w:footer="272" w:gutter="0"/>
          <w:cols w:space="720"/>
          <w:titlePg/>
          <w:docGrid w:linePitch="360"/>
        </w:sectPr>
      </w:pPr>
    </w:p>
    <w:p w:rsidR="008A2E82" w:rsidRDefault="00F4448A" w:rsidP="00A040FA">
      <w:pPr>
        <w:pStyle w:val="Heading1"/>
      </w:pPr>
      <w:r>
        <w:lastRenderedPageBreak/>
        <w:t>4</w:t>
      </w:r>
      <w:r w:rsidR="00367FCE" w:rsidRPr="00A040FA">
        <w:t>.2</w:t>
      </w:r>
      <w:r w:rsidR="00D7636E" w:rsidRPr="00A040FA">
        <w:t xml:space="preserve">. </w:t>
      </w:r>
      <w:bookmarkStart w:id="0" w:name="_Hlk139311849"/>
      <w:r w:rsidR="001C41EB">
        <w:t>SADRŽAJ</w:t>
      </w:r>
      <w:r w:rsidR="008A2E82" w:rsidRPr="00A040FA">
        <w:t xml:space="preserve"> PROJEKTA </w:t>
      </w:r>
      <w:r>
        <w:t xml:space="preserve">IZMEŠTANJA </w:t>
      </w:r>
      <w:r w:rsidR="00E95C18">
        <w:t>NISKONAPONSKE</w:t>
      </w:r>
      <w:r>
        <w:t xml:space="preserve"> MREŽE</w:t>
      </w:r>
    </w:p>
    <w:bookmarkEnd w:id="0"/>
    <w:tbl>
      <w:tblPr>
        <w:tblW w:w="9699" w:type="dxa"/>
        <w:tblInd w:w="108" w:type="dxa"/>
        <w:tblBorders>
          <w:top w:val="single" w:sz="12" w:space="0" w:color="auto"/>
          <w:left w:val="single" w:sz="12" w:space="0" w:color="auto"/>
          <w:bottom w:val="single" w:sz="12" w:space="0" w:color="auto"/>
          <w:right w:val="single" w:sz="12" w:space="0" w:color="auto"/>
          <w:insideH w:val="single" w:sz="12" w:space="0" w:color="C9C9C9"/>
          <w:insideV w:val="single" w:sz="12" w:space="0" w:color="C9C9C9"/>
        </w:tblBorders>
        <w:tblLayout w:type="fixed"/>
        <w:tblLook w:val="04A0" w:firstRow="1" w:lastRow="0" w:firstColumn="1" w:lastColumn="0" w:noHBand="0" w:noVBand="1"/>
      </w:tblPr>
      <w:tblGrid>
        <w:gridCol w:w="945"/>
        <w:gridCol w:w="5428"/>
        <w:gridCol w:w="3326"/>
      </w:tblGrid>
      <w:tr w:rsidR="003D1A1B" w:rsidRPr="00402DCD" w:rsidTr="00E6059E">
        <w:trPr>
          <w:trHeight w:val="425"/>
        </w:trPr>
        <w:tc>
          <w:tcPr>
            <w:tcW w:w="945" w:type="dxa"/>
            <w:shd w:val="clear" w:color="auto" w:fill="auto"/>
            <w:vAlign w:val="center"/>
          </w:tcPr>
          <w:p w:rsidR="003D1A1B" w:rsidRPr="00402DCD" w:rsidRDefault="003D1A1B" w:rsidP="00E6059E">
            <w:pPr>
              <w:spacing w:before="100" w:beforeAutospacing="1" w:after="100" w:afterAutospacing="1" w:line="240" w:lineRule="auto"/>
              <w:rPr>
                <w:rFonts w:eastAsia="Times New Roman" w:cs="Arial"/>
                <w:szCs w:val="24"/>
              </w:rPr>
            </w:pPr>
          </w:p>
        </w:tc>
        <w:tc>
          <w:tcPr>
            <w:tcW w:w="8754" w:type="dxa"/>
            <w:gridSpan w:val="2"/>
            <w:shd w:val="clear" w:color="auto" w:fill="auto"/>
            <w:vAlign w:val="center"/>
          </w:tcPr>
          <w:p w:rsidR="003D1A1B" w:rsidRPr="00402DCD" w:rsidRDefault="003D1A1B" w:rsidP="00E6059E">
            <w:pPr>
              <w:spacing w:line="240" w:lineRule="auto"/>
              <w:jc w:val="left"/>
              <w:rPr>
                <w:rFonts w:eastAsia="Times New Roman" w:cs="Arial"/>
                <w:szCs w:val="24"/>
              </w:rPr>
            </w:pPr>
            <w:r w:rsidRPr="00402DCD">
              <w:rPr>
                <w:rFonts w:eastAsia="Times New Roman" w:cs="Arial"/>
                <w:b/>
                <w:bCs/>
                <w:szCs w:val="24"/>
              </w:rPr>
              <w:t>Opšta dokumentacija</w:t>
            </w:r>
          </w:p>
        </w:tc>
      </w:tr>
      <w:tr w:rsidR="003D1A1B" w:rsidRPr="00402DCD" w:rsidTr="00E6059E">
        <w:trPr>
          <w:trHeight w:val="425"/>
        </w:trPr>
        <w:tc>
          <w:tcPr>
            <w:tcW w:w="945" w:type="dxa"/>
            <w:shd w:val="clear" w:color="auto" w:fill="auto"/>
            <w:vAlign w:val="center"/>
          </w:tcPr>
          <w:p w:rsidR="003D1A1B" w:rsidRPr="00402DCD" w:rsidRDefault="0028186E" w:rsidP="00E6059E">
            <w:pPr>
              <w:spacing w:before="100" w:beforeAutospacing="1" w:after="100" w:afterAutospacing="1" w:line="240" w:lineRule="auto"/>
              <w:rPr>
                <w:rFonts w:eastAsia="Times New Roman" w:cs="Arial"/>
                <w:b/>
                <w:szCs w:val="24"/>
              </w:rPr>
            </w:pPr>
            <w:r>
              <w:rPr>
                <w:rFonts w:eastAsia="Times New Roman" w:cs="Arial"/>
                <w:b/>
                <w:szCs w:val="24"/>
              </w:rPr>
              <w:t>4</w:t>
            </w:r>
            <w:r w:rsidR="003D1A1B" w:rsidRPr="00402DCD">
              <w:rPr>
                <w:rFonts w:eastAsia="Times New Roman" w:cs="Arial"/>
                <w:b/>
                <w:szCs w:val="24"/>
              </w:rPr>
              <w:t>.1.</w:t>
            </w:r>
          </w:p>
        </w:tc>
        <w:tc>
          <w:tcPr>
            <w:tcW w:w="8754" w:type="dxa"/>
            <w:gridSpan w:val="2"/>
            <w:shd w:val="clear" w:color="auto" w:fill="auto"/>
            <w:vAlign w:val="center"/>
          </w:tcPr>
          <w:p w:rsidR="003D1A1B" w:rsidRPr="00402DCD" w:rsidRDefault="003D1A1B" w:rsidP="0028186E">
            <w:pPr>
              <w:spacing w:before="100" w:beforeAutospacing="1" w:after="100" w:afterAutospacing="1" w:line="240" w:lineRule="auto"/>
              <w:rPr>
                <w:rFonts w:eastAsia="Times New Roman" w:cs="Arial"/>
                <w:b/>
                <w:szCs w:val="24"/>
              </w:rPr>
            </w:pPr>
            <w:r w:rsidRPr="00402DCD">
              <w:rPr>
                <w:rFonts w:eastAsia="Times New Roman" w:cs="Arial"/>
                <w:b/>
                <w:szCs w:val="24"/>
              </w:rPr>
              <w:t xml:space="preserve">Naslovna strana projekta </w:t>
            </w:r>
            <w:r w:rsidR="0028186E">
              <w:rPr>
                <w:rFonts w:eastAsia="Times New Roman" w:cs="Arial"/>
                <w:b/>
                <w:szCs w:val="24"/>
              </w:rPr>
              <w:t>izmeštanja nn mreže</w:t>
            </w:r>
          </w:p>
        </w:tc>
      </w:tr>
      <w:tr w:rsidR="003D1A1B" w:rsidRPr="00402DCD" w:rsidTr="00E6059E">
        <w:trPr>
          <w:trHeight w:val="425"/>
        </w:trPr>
        <w:tc>
          <w:tcPr>
            <w:tcW w:w="945" w:type="dxa"/>
            <w:shd w:val="clear" w:color="auto" w:fill="auto"/>
            <w:vAlign w:val="center"/>
          </w:tcPr>
          <w:p w:rsidR="003D1A1B" w:rsidRPr="00402DCD" w:rsidRDefault="0028186E" w:rsidP="00E6059E">
            <w:pPr>
              <w:spacing w:before="100" w:beforeAutospacing="1" w:after="100" w:afterAutospacing="1" w:line="240" w:lineRule="auto"/>
              <w:rPr>
                <w:rFonts w:eastAsia="Times New Roman" w:cs="Arial"/>
                <w:b/>
                <w:szCs w:val="24"/>
              </w:rPr>
            </w:pPr>
            <w:r>
              <w:rPr>
                <w:rFonts w:eastAsia="Times New Roman" w:cs="Arial"/>
                <w:b/>
                <w:szCs w:val="24"/>
              </w:rPr>
              <w:t>4</w:t>
            </w:r>
            <w:r w:rsidR="003D1A1B" w:rsidRPr="00402DCD">
              <w:rPr>
                <w:rFonts w:eastAsia="Times New Roman" w:cs="Arial"/>
                <w:b/>
                <w:szCs w:val="24"/>
              </w:rPr>
              <w:t xml:space="preserve">.2. </w:t>
            </w:r>
          </w:p>
        </w:tc>
        <w:tc>
          <w:tcPr>
            <w:tcW w:w="8754" w:type="dxa"/>
            <w:gridSpan w:val="2"/>
            <w:shd w:val="clear" w:color="auto" w:fill="auto"/>
            <w:vAlign w:val="center"/>
          </w:tcPr>
          <w:p w:rsidR="003D1A1B" w:rsidRPr="00402DCD" w:rsidRDefault="0028186E" w:rsidP="0028186E">
            <w:pPr>
              <w:spacing w:before="100" w:beforeAutospacing="1" w:after="100" w:afterAutospacing="1" w:line="240" w:lineRule="auto"/>
              <w:rPr>
                <w:rFonts w:eastAsia="Times New Roman" w:cs="Arial"/>
                <w:b/>
                <w:szCs w:val="24"/>
              </w:rPr>
            </w:pPr>
            <w:r>
              <w:rPr>
                <w:rFonts w:eastAsia="Times New Roman" w:cs="Arial"/>
                <w:b/>
                <w:szCs w:val="24"/>
              </w:rPr>
              <w:t>Sadržaj projekta izmeštanja nn mreže</w:t>
            </w:r>
          </w:p>
        </w:tc>
      </w:tr>
      <w:tr w:rsidR="003D1A1B" w:rsidRPr="00402DCD" w:rsidTr="00E6059E">
        <w:trPr>
          <w:trHeight w:val="425"/>
        </w:trPr>
        <w:tc>
          <w:tcPr>
            <w:tcW w:w="945" w:type="dxa"/>
            <w:shd w:val="clear" w:color="auto" w:fill="auto"/>
            <w:vAlign w:val="center"/>
          </w:tcPr>
          <w:p w:rsidR="003D1A1B" w:rsidRPr="00402DCD" w:rsidRDefault="0028186E" w:rsidP="00E6059E">
            <w:pPr>
              <w:spacing w:before="100" w:beforeAutospacing="1" w:after="100" w:afterAutospacing="1" w:line="240" w:lineRule="auto"/>
              <w:rPr>
                <w:rFonts w:eastAsia="Times New Roman" w:cs="Arial"/>
                <w:b/>
                <w:szCs w:val="24"/>
              </w:rPr>
            </w:pPr>
            <w:r>
              <w:rPr>
                <w:rFonts w:eastAsia="Times New Roman" w:cs="Arial"/>
                <w:b/>
                <w:szCs w:val="24"/>
              </w:rPr>
              <w:t>4</w:t>
            </w:r>
            <w:r w:rsidR="003D1A1B" w:rsidRPr="00402DCD">
              <w:rPr>
                <w:rFonts w:eastAsia="Times New Roman" w:cs="Arial"/>
                <w:b/>
                <w:szCs w:val="24"/>
              </w:rPr>
              <w:t>.3.</w:t>
            </w:r>
          </w:p>
        </w:tc>
        <w:tc>
          <w:tcPr>
            <w:tcW w:w="8754" w:type="dxa"/>
            <w:gridSpan w:val="2"/>
            <w:shd w:val="clear" w:color="auto" w:fill="auto"/>
            <w:vAlign w:val="center"/>
          </w:tcPr>
          <w:p w:rsidR="003D1A1B" w:rsidRPr="00402DCD" w:rsidRDefault="003D1A1B" w:rsidP="0028186E">
            <w:pPr>
              <w:widowControl w:val="0"/>
              <w:tabs>
                <w:tab w:val="right" w:pos="567"/>
                <w:tab w:val="right" w:pos="7655"/>
                <w:tab w:val="right" w:pos="9356"/>
              </w:tabs>
              <w:suppressAutoHyphens/>
              <w:spacing w:line="240" w:lineRule="auto"/>
              <w:rPr>
                <w:rFonts w:eastAsia="Times New Roman" w:cs="Arial"/>
                <w:b/>
                <w:szCs w:val="24"/>
              </w:rPr>
            </w:pPr>
            <w:r w:rsidRPr="00402DCD">
              <w:rPr>
                <w:rFonts w:eastAsia="Times New Roman" w:cs="Arial"/>
                <w:b/>
                <w:szCs w:val="24"/>
              </w:rPr>
              <w:t xml:space="preserve">Rešenje o </w:t>
            </w:r>
            <w:r>
              <w:rPr>
                <w:rFonts w:eastAsia="Times New Roman" w:cs="Arial"/>
                <w:b/>
                <w:szCs w:val="24"/>
              </w:rPr>
              <w:t>imenovanju</w:t>
            </w:r>
            <w:r w:rsidRPr="00402DCD">
              <w:rPr>
                <w:rFonts w:eastAsia="Times New Roman" w:cs="Arial"/>
                <w:b/>
                <w:szCs w:val="24"/>
              </w:rPr>
              <w:t xml:space="preserve"> odgovornog projektanta projekta </w:t>
            </w:r>
            <w:r w:rsidR="00B00253">
              <w:rPr>
                <w:rFonts w:eastAsia="Times New Roman" w:cs="Arial"/>
                <w:b/>
                <w:szCs w:val="24"/>
              </w:rPr>
              <w:t>izmeštanja NN</w:t>
            </w:r>
            <w:r w:rsidR="0028186E">
              <w:rPr>
                <w:rFonts w:eastAsia="Times New Roman" w:cs="Arial"/>
                <w:b/>
                <w:szCs w:val="24"/>
              </w:rPr>
              <w:t xml:space="preserve"> mreže</w:t>
            </w:r>
          </w:p>
        </w:tc>
      </w:tr>
      <w:tr w:rsidR="003D1A1B" w:rsidRPr="0092757D" w:rsidTr="00E6059E">
        <w:trPr>
          <w:trHeight w:val="425"/>
        </w:trPr>
        <w:tc>
          <w:tcPr>
            <w:tcW w:w="945" w:type="dxa"/>
            <w:shd w:val="clear" w:color="auto" w:fill="auto"/>
            <w:vAlign w:val="center"/>
          </w:tcPr>
          <w:p w:rsidR="003D1A1B" w:rsidRPr="00402DCD" w:rsidRDefault="0028186E" w:rsidP="00E6059E">
            <w:pPr>
              <w:spacing w:before="100" w:beforeAutospacing="1" w:after="100" w:afterAutospacing="1" w:line="240" w:lineRule="auto"/>
              <w:rPr>
                <w:rFonts w:eastAsia="Times New Roman" w:cs="Arial"/>
                <w:b/>
                <w:szCs w:val="24"/>
              </w:rPr>
            </w:pPr>
            <w:r>
              <w:rPr>
                <w:rFonts w:eastAsia="Times New Roman" w:cs="Arial"/>
                <w:b/>
                <w:szCs w:val="24"/>
              </w:rPr>
              <w:t>4</w:t>
            </w:r>
            <w:r w:rsidR="003D1A1B" w:rsidRPr="00402DCD">
              <w:rPr>
                <w:rFonts w:eastAsia="Times New Roman" w:cs="Arial"/>
                <w:b/>
                <w:szCs w:val="24"/>
              </w:rPr>
              <w:t>.4.</w:t>
            </w:r>
          </w:p>
        </w:tc>
        <w:tc>
          <w:tcPr>
            <w:tcW w:w="8754" w:type="dxa"/>
            <w:gridSpan w:val="2"/>
            <w:shd w:val="clear" w:color="auto" w:fill="auto"/>
            <w:vAlign w:val="center"/>
          </w:tcPr>
          <w:p w:rsidR="003D1A1B" w:rsidRPr="00402DCD" w:rsidRDefault="003D1A1B" w:rsidP="0028186E">
            <w:pPr>
              <w:widowControl w:val="0"/>
              <w:tabs>
                <w:tab w:val="right" w:pos="567"/>
                <w:tab w:val="right" w:pos="7655"/>
                <w:tab w:val="right" w:pos="9356"/>
              </w:tabs>
              <w:suppressAutoHyphens/>
              <w:spacing w:line="240" w:lineRule="auto"/>
              <w:rPr>
                <w:rFonts w:eastAsia="Times New Roman" w:cs="Arial"/>
                <w:b/>
                <w:szCs w:val="24"/>
                <w:lang w:val="de-DE"/>
              </w:rPr>
            </w:pPr>
            <w:r w:rsidRPr="00402DCD">
              <w:rPr>
                <w:rFonts w:eastAsia="Times New Roman" w:cs="Arial"/>
                <w:b/>
                <w:szCs w:val="24"/>
                <w:lang w:val="de-DE"/>
              </w:rPr>
              <w:t>Izjava odgovornog projektanta projekta</w:t>
            </w:r>
            <w:r w:rsidR="00B00253">
              <w:rPr>
                <w:rFonts w:eastAsia="Times New Roman" w:cs="Arial"/>
                <w:b/>
                <w:szCs w:val="24"/>
                <w:lang w:val="de-DE"/>
              </w:rPr>
              <w:t xml:space="preserve"> izmeštanja NN</w:t>
            </w:r>
            <w:r w:rsidR="0028186E">
              <w:rPr>
                <w:rFonts w:eastAsia="Times New Roman" w:cs="Arial"/>
                <w:b/>
                <w:szCs w:val="24"/>
                <w:lang w:val="de-DE"/>
              </w:rPr>
              <w:t xml:space="preserve"> mreže</w:t>
            </w:r>
          </w:p>
        </w:tc>
      </w:tr>
      <w:tr w:rsidR="003D1A1B" w:rsidRPr="00402DCD" w:rsidTr="00E6059E">
        <w:trPr>
          <w:trHeight w:val="425"/>
        </w:trPr>
        <w:tc>
          <w:tcPr>
            <w:tcW w:w="945" w:type="dxa"/>
            <w:shd w:val="clear" w:color="auto" w:fill="auto"/>
            <w:vAlign w:val="center"/>
          </w:tcPr>
          <w:p w:rsidR="003D1A1B" w:rsidRPr="00402DCD" w:rsidRDefault="0028186E" w:rsidP="00E6059E">
            <w:pPr>
              <w:spacing w:before="100" w:beforeAutospacing="1" w:after="100" w:afterAutospacing="1" w:line="240" w:lineRule="auto"/>
              <w:rPr>
                <w:rFonts w:eastAsia="Times New Roman" w:cs="Arial"/>
                <w:b/>
                <w:szCs w:val="24"/>
              </w:rPr>
            </w:pPr>
            <w:r>
              <w:rPr>
                <w:rFonts w:eastAsia="Times New Roman" w:cs="Arial"/>
                <w:b/>
                <w:szCs w:val="24"/>
              </w:rPr>
              <w:t>4</w:t>
            </w:r>
            <w:r w:rsidR="003D1A1B" w:rsidRPr="00402DCD">
              <w:rPr>
                <w:rFonts w:eastAsia="Times New Roman" w:cs="Arial"/>
                <w:b/>
                <w:szCs w:val="24"/>
              </w:rPr>
              <w:t xml:space="preserve">.5. </w:t>
            </w:r>
          </w:p>
        </w:tc>
        <w:tc>
          <w:tcPr>
            <w:tcW w:w="8754" w:type="dxa"/>
            <w:gridSpan w:val="2"/>
            <w:shd w:val="clear" w:color="auto" w:fill="auto"/>
            <w:vAlign w:val="center"/>
          </w:tcPr>
          <w:p w:rsidR="003D1A1B" w:rsidRPr="00402DCD" w:rsidRDefault="003D1A1B" w:rsidP="00E6059E">
            <w:pPr>
              <w:spacing w:before="100" w:beforeAutospacing="1" w:after="100" w:afterAutospacing="1" w:line="240" w:lineRule="auto"/>
              <w:rPr>
                <w:rFonts w:eastAsia="Times New Roman" w:cs="Arial"/>
                <w:b/>
                <w:bCs/>
                <w:szCs w:val="24"/>
              </w:rPr>
            </w:pPr>
            <w:r w:rsidRPr="00402DCD">
              <w:rPr>
                <w:rFonts w:eastAsia="Times New Roman" w:cs="Arial"/>
                <w:b/>
                <w:bCs/>
                <w:szCs w:val="24"/>
              </w:rPr>
              <w:t xml:space="preserve">Tekstualna dokumentacija </w:t>
            </w:r>
          </w:p>
        </w:tc>
      </w:tr>
      <w:tr w:rsidR="003D1A1B" w:rsidRPr="00402DCD" w:rsidTr="00E6059E">
        <w:trPr>
          <w:trHeight w:val="425"/>
        </w:trPr>
        <w:tc>
          <w:tcPr>
            <w:tcW w:w="945" w:type="dxa"/>
            <w:shd w:val="clear" w:color="auto" w:fill="auto"/>
            <w:vAlign w:val="center"/>
          </w:tcPr>
          <w:p w:rsidR="003D1A1B" w:rsidRPr="00402DCD" w:rsidRDefault="003D1A1B" w:rsidP="00E6059E">
            <w:pPr>
              <w:spacing w:before="100" w:beforeAutospacing="1" w:after="100" w:afterAutospacing="1" w:line="240" w:lineRule="auto"/>
              <w:rPr>
                <w:rFonts w:eastAsia="Times New Roman" w:cs="Arial"/>
                <w:b/>
                <w:szCs w:val="24"/>
              </w:rPr>
            </w:pPr>
          </w:p>
        </w:tc>
        <w:tc>
          <w:tcPr>
            <w:tcW w:w="8754" w:type="dxa"/>
            <w:gridSpan w:val="2"/>
            <w:shd w:val="clear" w:color="auto" w:fill="auto"/>
            <w:vAlign w:val="center"/>
          </w:tcPr>
          <w:p w:rsidR="00566CEC" w:rsidRPr="00D85820" w:rsidRDefault="00D85820" w:rsidP="00D85820">
            <w:pPr>
              <w:widowControl w:val="0"/>
              <w:tabs>
                <w:tab w:val="right" w:pos="567"/>
                <w:tab w:val="right" w:pos="9356"/>
              </w:tabs>
              <w:suppressAutoHyphens/>
              <w:spacing w:line="260" w:lineRule="atLeast"/>
              <w:ind w:left="-36"/>
              <w:contextualSpacing/>
              <w:jc w:val="left"/>
              <w:rPr>
                <w:rFonts w:eastAsia="Times New Roman" w:cs="Arial"/>
                <w:b/>
                <w:szCs w:val="24"/>
                <w:lang w:val="sl-SI" w:eastAsia="sl-SI"/>
              </w:rPr>
            </w:pPr>
            <w:r w:rsidRPr="00D85820">
              <w:rPr>
                <w:rFonts w:eastAsia="Times New Roman" w:cs="Arial"/>
                <w:b/>
                <w:szCs w:val="24"/>
                <w:lang w:val="sl-SI" w:eastAsia="sl-SI"/>
              </w:rPr>
              <w:t>4.5.1. Tehnički opis</w:t>
            </w:r>
          </w:p>
          <w:p w:rsidR="00D85820" w:rsidRPr="00D85820" w:rsidRDefault="00D85820" w:rsidP="00D85820">
            <w:pPr>
              <w:widowControl w:val="0"/>
              <w:tabs>
                <w:tab w:val="right" w:pos="567"/>
                <w:tab w:val="right" w:pos="9356"/>
              </w:tabs>
              <w:suppressAutoHyphens/>
              <w:spacing w:line="260" w:lineRule="atLeast"/>
              <w:ind w:left="-36"/>
              <w:contextualSpacing/>
              <w:jc w:val="left"/>
              <w:rPr>
                <w:rFonts w:eastAsia="Times New Roman" w:cs="Arial"/>
                <w:b/>
                <w:szCs w:val="24"/>
                <w:lang w:val="sl-SI" w:eastAsia="sl-SI"/>
              </w:rPr>
            </w:pPr>
            <w:r w:rsidRPr="00D85820">
              <w:rPr>
                <w:rFonts w:eastAsia="Times New Roman" w:cs="Arial"/>
                <w:b/>
                <w:szCs w:val="24"/>
                <w:lang w:val="sl-SI" w:eastAsia="sl-SI"/>
              </w:rPr>
              <w:t>4.5.2. Tehnički uslovi</w:t>
            </w:r>
          </w:p>
          <w:p w:rsidR="00D85820" w:rsidRPr="00792DA6" w:rsidRDefault="00D85820" w:rsidP="00D85820">
            <w:pPr>
              <w:widowControl w:val="0"/>
              <w:tabs>
                <w:tab w:val="right" w:pos="567"/>
                <w:tab w:val="right" w:pos="9356"/>
              </w:tabs>
              <w:suppressAutoHyphens/>
              <w:spacing w:line="260" w:lineRule="atLeast"/>
              <w:ind w:left="-36"/>
              <w:contextualSpacing/>
              <w:jc w:val="left"/>
              <w:rPr>
                <w:rFonts w:eastAsia="Times New Roman" w:cs="Arial"/>
                <w:szCs w:val="24"/>
                <w:lang w:val="sl-SI" w:eastAsia="sl-SI"/>
              </w:rPr>
            </w:pPr>
            <w:r w:rsidRPr="00D85820">
              <w:rPr>
                <w:rFonts w:eastAsia="Times New Roman" w:cs="Arial"/>
                <w:b/>
                <w:szCs w:val="24"/>
                <w:lang w:val="sl-SI" w:eastAsia="sl-SI"/>
              </w:rPr>
              <w:t>4.5.3. Bezbednost i zdravlje na radu</w:t>
            </w:r>
          </w:p>
        </w:tc>
      </w:tr>
      <w:tr w:rsidR="003D1A1B" w:rsidRPr="00402DCD" w:rsidTr="00E6059E">
        <w:trPr>
          <w:trHeight w:val="425"/>
        </w:trPr>
        <w:tc>
          <w:tcPr>
            <w:tcW w:w="945" w:type="dxa"/>
            <w:shd w:val="clear" w:color="auto" w:fill="auto"/>
            <w:vAlign w:val="center"/>
          </w:tcPr>
          <w:p w:rsidR="003D1A1B" w:rsidRPr="00402DCD" w:rsidRDefault="0028186E" w:rsidP="00E6059E">
            <w:pPr>
              <w:spacing w:before="100" w:beforeAutospacing="1" w:after="100" w:afterAutospacing="1" w:line="240" w:lineRule="auto"/>
              <w:rPr>
                <w:rFonts w:eastAsia="Times New Roman" w:cs="Arial"/>
                <w:b/>
                <w:szCs w:val="24"/>
              </w:rPr>
            </w:pPr>
            <w:r>
              <w:rPr>
                <w:rFonts w:eastAsia="Times New Roman" w:cs="Arial"/>
                <w:b/>
                <w:szCs w:val="24"/>
              </w:rPr>
              <w:t>4</w:t>
            </w:r>
            <w:r w:rsidR="003D1A1B" w:rsidRPr="00402DCD">
              <w:rPr>
                <w:rFonts w:eastAsia="Times New Roman" w:cs="Arial"/>
                <w:b/>
                <w:szCs w:val="24"/>
              </w:rPr>
              <w:t xml:space="preserve">.6. </w:t>
            </w:r>
          </w:p>
        </w:tc>
        <w:tc>
          <w:tcPr>
            <w:tcW w:w="8754" w:type="dxa"/>
            <w:gridSpan w:val="2"/>
            <w:shd w:val="clear" w:color="auto" w:fill="auto"/>
            <w:vAlign w:val="center"/>
          </w:tcPr>
          <w:p w:rsidR="003D1A1B" w:rsidRPr="00792DA6" w:rsidRDefault="003D1A1B" w:rsidP="00E6059E">
            <w:pPr>
              <w:spacing w:before="100" w:beforeAutospacing="1" w:after="100" w:afterAutospacing="1" w:line="240" w:lineRule="auto"/>
              <w:rPr>
                <w:rFonts w:eastAsia="Times New Roman" w:cs="Arial"/>
                <w:b/>
                <w:bCs/>
                <w:szCs w:val="24"/>
              </w:rPr>
            </w:pPr>
            <w:r w:rsidRPr="00792DA6">
              <w:rPr>
                <w:rFonts w:eastAsia="Times New Roman" w:cs="Arial"/>
                <w:b/>
                <w:bCs/>
                <w:szCs w:val="24"/>
              </w:rPr>
              <w:t>Numerička dokumentacija</w:t>
            </w:r>
          </w:p>
        </w:tc>
      </w:tr>
      <w:tr w:rsidR="003D1A1B" w:rsidRPr="00402DCD" w:rsidTr="00E6059E">
        <w:trPr>
          <w:trHeight w:val="425"/>
        </w:trPr>
        <w:tc>
          <w:tcPr>
            <w:tcW w:w="945" w:type="dxa"/>
            <w:shd w:val="clear" w:color="auto" w:fill="auto"/>
            <w:vAlign w:val="center"/>
          </w:tcPr>
          <w:p w:rsidR="003D1A1B" w:rsidRPr="00402DCD" w:rsidRDefault="003D1A1B" w:rsidP="00E6059E">
            <w:pPr>
              <w:widowControl w:val="0"/>
              <w:tabs>
                <w:tab w:val="right" w:pos="567"/>
                <w:tab w:val="right" w:pos="9356"/>
              </w:tabs>
              <w:suppressAutoHyphens/>
              <w:spacing w:line="240" w:lineRule="auto"/>
              <w:ind w:left="720"/>
              <w:rPr>
                <w:rFonts w:eastAsia="Times New Roman" w:cs="Arial"/>
                <w:b/>
                <w:szCs w:val="24"/>
              </w:rPr>
            </w:pPr>
          </w:p>
        </w:tc>
        <w:tc>
          <w:tcPr>
            <w:tcW w:w="8754" w:type="dxa"/>
            <w:gridSpan w:val="2"/>
            <w:shd w:val="clear" w:color="auto" w:fill="auto"/>
            <w:vAlign w:val="center"/>
          </w:tcPr>
          <w:p w:rsidR="00275F38" w:rsidRPr="00D85820" w:rsidRDefault="00D85820" w:rsidP="00AB6C32">
            <w:pPr>
              <w:widowControl w:val="0"/>
              <w:tabs>
                <w:tab w:val="right" w:pos="9356"/>
              </w:tabs>
              <w:suppressAutoHyphens/>
              <w:spacing w:line="240" w:lineRule="auto"/>
              <w:ind w:left="419" w:hanging="419"/>
              <w:jc w:val="left"/>
              <w:rPr>
                <w:rFonts w:eastAsia="Times New Roman" w:cs="Arial"/>
                <w:b/>
                <w:szCs w:val="24"/>
              </w:rPr>
            </w:pPr>
            <w:r w:rsidRPr="00D85820">
              <w:rPr>
                <w:rFonts w:eastAsia="Times New Roman" w:cs="Arial"/>
                <w:b/>
                <w:szCs w:val="24"/>
              </w:rPr>
              <w:t>4.6.1. Proračuni</w:t>
            </w:r>
          </w:p>
          <w:p w:rsidR="00D85820" w:rsidRDefault="00D85820" w:rsidP="00AB6C32">
            <w:pPr>
              <w:widowControl w:val="0"/>
              <w:tabs>
                <w:tab w:val="right" w:pos="9356"/>
              </w:tabs>
              <w:suppressAutoHyphens/>
              <w:spacing w:line="240" w:lineRule="auto"/>
              <w:ind w:left="419" w:hanging="419"/>
              <w:jc w:val="left"/>
              <w:rPr>
                <w:rFonts w:eastAsia="Times New Roman" w:cs="Arial"/>
                <w:b/>
                <w:szCs w:val="24"/>
              </w:rPr>
            </w:pPr>
            <w:r w:rsidRPr="00D85820">
              <w:rPr>
                <w:rFonts w:eastAsia="Times New Roman" w:cs="Arial"/>
                <w:b/>
                <w:szCs w:val="24"/>
              </w:rPr>
              <w:t>4.6.2. Predmer i predračun radova</w:t>
            </w:r>
          </w:p>
          <w:p w:rsidR="00226046" w:rsidRPr="00D85820" w:rsidRDefault="00226046" w:rsidP="00AB6C32">
            <w:pPr>
              <w:widowControl w:val="0"/>
              <w:tabs>
                <w:tab w:val="right" w:pos="9356"/>
              </w:tabs>
              <w:suppressAutoHyphens/>
              <w:spacing w:line="240" w:lineRule="auto"/>
              <w:ind w:left="419" w:hanging="419"/>
              <w:jc w:val="left"/>
              <w:rPr>
                <w:rFonts w:eastAsia="Times New Roman" w:cs="Arial"/>
                <w:b/>
                <w:szCs w:val="24"/>
              </w:rPr>
            </w:pPr>
            <w:r>
              <w:rPr>
                <w:rFonts w:eastAsia="Times New Roman" w:cs="Arial"/>
                <w:b/>
                <w:szCs w:val="24"/>
              </w:rPr>
              <w:t>4.6.3. Stubna lista</w:t>
            </w:r>
          </w:p>
        </w:tc>
      </w:tr>
      <w:tr w:rsidR="003D1A1B" w:rsidRPr="00402DCD" w:rsidTr="00E6059E">
        <w:trPr>
          <w:trHeight w:val="425"/>
        </w:trPr>
        <w:tc>
          <w:tcPr>
            <w:tcW w:w="945" w:type="dxa"/>
            <w:shd w:val="clear" w:color="auto" w:fill="auto"/>
            <w:vAlign w:val="center"/>
          </w:tcPr>
          <w:p w:rsidR="003D1A1B" w:rsidRPr="00402DCD" w:rsidRDefault="0028186E" w:rsidP="00E6059E">
            <w:pPr>
              <w:spacing w:before="100" w:beforeAutospacing="1" w:after="100" w:afterAutospacing="1" w:line="240" w:lineRule="auto"/>
              <w:rPr>
                <w:rFonts w:eastAsia="Times New Roman" w:cs="Arial"/>
                <w:b/>
                <w:szCs w:val="24"/>
              </w:rPr>
            </w:pPr>
            <w:r>
              <w:rPr>
                <w:rFonts w:eastAsia="Times New Roman" w:cs="Arial"/>
                <w:b/>
                <w:szCs w:val="24"/>
              </w:rPr>
              <w:t>4</w:t>
            </w:r>
            <w:r w:rsidR="003D1A1B" w:rsidRPr="00402DCD">
              <w:rPr>
                <w:rFonts w:eastAsia="Times New Roman" w:cs="Arial"/>
                <w:b/>
                <w:szCs w:val="24"/>
              </w:rPr>
              <w:t xml:space="preserve">.7. </w:t>
            </w:r>
          </w:p>
        </w:tc>
        <w:tc>
          <w:tcPr>
            <w:tcW w:w="8754" w:type="dxa"/>
            <w:gridSpan w:val="2"/>
            <w:shd w:val="clear" w:color="auto" w:fill="auto"/>
            <w:vAlign w:val="center"/>
          </w:tcPr>
          <w:p w:rsidR="003D1A1B" w:rsidRPr="00792DA6" w:rsidRDefault="003D1A1B" w:rsidP="00E6059E">
            <w:pPr>
              <w:spacing w:before="100" w:beforeAutospacing="1" w:after="100" w:afterAutospacing="1" w:line="240" w:lineRule="auto"/>
              <w:rPr>
                <w:rFonts w:eastAsia="Times New Roman" w:cs="Arial"/>
                <w:b/>
                <w:bCs/>
                <w:szCs w:val="24"/>
              </w:rPr>
            </w:pPr>
            <w:r w:rsidRPr="00792DA6">
              <w:rPr>
                <w:rFonts w:eastAsia="Times New Roman" w:cs="Arial"/>
                <w:b/>
                <w:bCs/>
                <w:szCs w:val="24"/>
              </w:rPr>
              <w:t>Grafička dokumentacija</w:t>
            </w:r>
          </w:p>
        </w:tc>
      </w:tr>
      <w:tr w:rsidR="003D1A1B" w:rsidRPr="00402DCD" w:rsidTr="00E6059E">
        <w:trPr>
          <w:trHeight w:val="1443"/>
        </w:trPr>
        <w:tc>
          <w:tcPr>
            <w:tcW w:w="945" w:type="dxa"/>
            <w:shd w:val="clear" w:color="auto" w:fill="auto"/>
            <w:vAlign w:val="center"/>
          </w:tcPr>
          <w:p w:rsidR="003D1A1B" w:rsidRPr="00402DCD" w:rsidRDefault="003D1A1B" w:rsidP="00E6059E">
            <w:pPr>
              <w:spacing w:before="100" w:beforeAutospacing="1" w:after="100" w:afterAutospacing="1" w:line="240" w:lineRule="auto"/>
              <w:rPr>
                <w:rFonts w:eastAsia="Times New Roman" w:cs="Arial"/>
                <w:b/>
                <w:szCs w:val="24"/>
              </w:rPr>
            </w:pPr>
          </w:p>
        </w:tc>
        <w:tc>
          <w:tcPr>
            <w:tcW w:w="5428" w:type="dxa"/>
            <w:shd w:val="clear" w:color="auto" w:fill="auto"/>
          </w:tcPr>
          <w:p w:rsidR="00D85820" w:rsidRPr="00B00253" w:rsidRDefault="00D85820" w:rsidP="0099063B">
            <w:pPr>
              <w:widowControl w:val="0"/>
              <w:numPr>
                <w:ilvl w:val="0"/>
                <w:numId w:val="4"/>
              </w:numPr>
              <w:tabs>
                <w:tab w:val="right" w:pos="567"/>
                <w:tab w:val="right" w:pos="930"/>
                <w:tab w:val="right" w:pos="7734"/>
                <w:tab w:val="right" w:pos="9356"/>
              </w:tabs>
              <w:suppressAutoHyphens/>
              <w:spacing w:line="260" w:lineRule="atLeast"/>
              <w:ind w:hanging="726"/>
              <w:contextualSpacing/>
              <w:jc w:val="left"/>
              <w:rPr>
                <w:rFonts w:eastAsia="Times New Roman" w:cs="Arial"/>
                <w:b/>
                <w:szCs w:val="24"/>
                <w:lang w:val="sl-SI" w:eastAsia="sl-SI"/>
              </w:rPr>
            </w:pPr>
            <w:r w:rsidRPr="00B00253">
              <w:rPr>
                <w:rFonts w:eastAsia="Times New Roman" w:cs="Arial"/>
                <w:b/>
                <w:szCs w:val="24"/>
                <w:lang w:val="sl-SI" w:eastAsia="sl-SI"/>
              </w:rPr>
              <w:t>Pregledna karta</w:t>
            </w:r>
          </w:p>
          <w:p w:rsidR="003D1A1B" w:rsidRPr="00B00253" w:rsidRDefault="003D1A1B" w:rsidP="0099063B">
            <w:pPr>
              <w:widowControl w:val="0"/>
              <w:numPr>
                <w:ilvl w:val="0"/>
                <w:numId w:val="4"/>
              </w:numPr>
              <w:tabs>
                <w:tab w:val="right" w:pos="567"/>
                <w:tab w:val="right" w:pos="930"/>
                <w:tab w:val="right" w:pos="7734"/>
                <w:tab w:val="right" w:pos="9356"/>
              </w:tabs>
              <w:suppressAutoHyphens/>
              <w:spacing w:line="260" w:lineRule="atLeast"/>
              <w:ind w:hanging="726"/>
              <w:contextualSpacing/>
              <w:jc w:val="left"/>
              <w:rPr>
                <w:rFonts w:eastAsia="Times New Roman" w:cs="Arial"/>
                <w:b/>
                <w:szCs w:val="24"/>
                <w:lang w:val="sl-SI" w:eastAsia="sl-SI"/>
              </w:rPr>
            </w:pPr>
            <w:r w:rsidRPr="00B00253">
              <w:rPr>
                <w:rFonts w:eastAsia="Times New Roman" w:cs="Arial"/>
                <w:b/>
                <w:szCs w:val="24"/>
                <w:lang w:val="sl-SI" w:eastAsia="sl-SI"/>
              </w:rPr>
              <w:t>Situacioni plan postojećeg stanja</w:t>
            </w:r>
          </w:p>
          <w:p w:rsidR="003D1A1B" w:rsidRDefault="003D1A1B" w:rsidP="0099063B">
            <w:pPr>
              <w:widowControl w:val="0"/>
              <w:numPr>
                <w:ilvl w:val="0"/>
                <w:numId w:val="4"/>
              </w:numPr>
              <w:tabs>
                <w:tab w:val="right" w:pos="567"/>
                <w:tab w:val="right" w:pos="930"/>
                <w:tab w:val="left" w:pos="6665"/>
                <w:tab w:val="right" w:pos="7875"/>
                <w:tab w:val="right" w:pos="9356"/>
              </w:tabs>
              <w:suppressAutoHyphens/>
              <w:spacing w:line="260" w:lineRule="atLeast"/>
              <w:ind w:hanging="726"/>
              <w:contextualSpacing/>
              <w:jc w:val="left"/>
              <w:rPr>
                <w:rFonts w:eastAsia="Times New Roman" w:cs="Arial"/>
                <w:b/>
                <w:szCs w:val="24"/>
                <w:lang w:val="sl-SI" w:eastAsia="sl-SI"/>
              </w:rPr>
            </w:pPr>
            <w:r w:rsidRPr="00B00253">
              <w:rPr>
                <w:rFonts w:eastAsia="Times New Roman" w:cs="Arial"/>
                <w:b/>
                <w:szCs w:val="24"/>
                <w:lang w:val="sl-SI" w:eastAsia="sl-SI"/>
              </w:rPr>
              <w:t>Situacioni plan projektovanog stanja</w:t>
            </w:r>
          </w:p>
          <w:p w:rsidR="00520AFF" w:rsidRDefault="00520AFF" w:rsidP="0099063B">
            <w:pPr>
              <w:widowControl w:val="0"/>
              <w:numPr>
                <w:ilvl w:val="0"/>
                <w:numId w:val="4"/>
              </w:numPr>
              <w:tabs>
                <w:tab w:val="right" w:pos="567"/>
                <w:tab w:val="right" w:pos="930"/>
                <w:tab w:val="left" w:pos="6665"/>
                <w:tab w:val="right" w:pos="7875"/>
                <w:tab w:val="right" w:pos="9356"/>
              </w:tabs>
              <w:suppressAutoHyphens/>
              <w:spacing w:line="260" w:lineRule="atLeast"/>
              <w:ind w:hanging="726"/>
              <w:contextualSpacing/>
              <w:jc w:val="left"/>
              <w:rPr>
                <w:rFonts w:eastAsia="Times New Roman" w:cs="Arial"/>
                <w:b/>
                <w:szCs w:val="24"/>
                <w:lang w:val="sl-SI" w:eastAsia="sl-SI"/>
              </w:rPr>
            </w:pPr>
            <w:r>
              <w:rPr>
                <w:rFonts w:eastAsia="Times New Roman" w:cs="Arial"/>
                <w:b/>
                <w:szCs w:val="24"/>
                <w:lang w:val="sl-SI" w:eastAsia="sl-SI"/>
              </w:rPr>
              <w:t>Podužni presek</w:t>
            </w:r>
          </w:p>
          <w:p w:rsidR="00520AFF" w:rsidRDefault="00520AFF" w:rsidP="0099063B">
            <w:pPr>
              <w:widowControl w:val="0"/>
              <w:numPr>
                <w:ilvl w:val="0"/>
                <w:numId w:val="4"/>
              </w:numPr>
              <w:tabs>
                <w:tab w:val="right" w:pos="567"/>
                <w:tab w:val="right" w:pos="930"/>
                <w:tab w:val="left" w:pos="6665"/>
                <w:tab w:val="right" w:pos="7875"/>
                <w:tab w:val="right" w:pos="9356"/>
              </w:tabs>
              <w:suppressAutoHyphens/>
              <w:spacing w:line="260" w:lineRule="atLeast"/>
              <w:ind w:hanging="726"/>
              <w:contextualSpacing/>
              <w:jc w:val="left"/>
              <w:rPr>
                <w:rFonts w:eastAsia="Times New Roman" w:cs="Arial"/>
                <w:b/>
                <w:szCs w:val="24"/>
                <w:lang w:val="sl-SI" w:eastAsia="sl-SI"/>
              </w:rPr>
            </w:pPr>
            <w:r>
              <w:rPr>
                <w:rFonts w:eastAsia="Times New Roman" w:cs="Arial"/>
                <w:b/>
                <w:szCs w:val="24"/>
                <w:lang w:val="sl-SI" w:eastAsia="sl-SI"/>
              </w:rPr>
              <w:t>Detalj – Dimenzija temelja stuba</w:t>
            </w:r>
          </w:p>
          <w:p w:rsidR="00520AFF" w:rsidRPr="00B00253" w:rsidRDefault="00520AFF" w:rsidP="0099063B">
            <w:pPr>
              <w:widowControl w:val="0"/>
              <w:numPr>
                <w:ilvl w:val="0"/>
                <w:numId w:val="4"/>
              </w:numPr>
              <w:tabs>
                <w:tab w:val="right" w:pos="567"/>
                <w:tab w:val="right" w:pos="930"/>
                <w:tab w:val="left" w:pos="6665"/>
                <w:tab w:val="right" w:pos="7875"/>
                <w:tab w:val="right" w:pos="9356"/>
              </w:tabs>
              <w:suppressAutoHyphens/>
              <w:spacing w:line="260" w:lineRule="atLeast"/>
              <w:ind w:hanging="726"/>
              <w:contextualSpacing/>
              <w:jc w:val="left"/>
              <w:rPr>
                <w:rFonts w:eastAsia="Times New Roman" w:cs="Arial"/>
                <w:b/>
                <w:szCs w:val="24"/>
                <w:lang w:val="sl-SI" w:eastAsia="sl-SI"/>
              </w:rPr>
            </w:pPr>
            <w:r>
              <w:rPr>
                <w:rFonts w:eastAsia="Times New Roman" w:cs="Arial"/>
                <w:b/>
                <w:szCs w:val="24"/>
                <w:lang w:val="sl-SI" w:eastAsia="sl-SI"/>
              </w:rPr>
              <w:t>Detalj – Dimenzija stuba</w:t>
            </w:r>
          </w:p>
        </w:tc>
        <w:tc>
          <w:tcPr>
            <w:tcW w:w="3326" w:type="dxa"/>
            <w:shd w:val="clear" w:color="auto" w:fill="auto"/>
          </w:tcPr>
          <w:p w:rsidR="003D1A1B" w:rsidRPr="00B00253" w:rsidRDefault="00FE73A1" w:rsidP="00E6059E">
            <w:pPr>
              <w:widowControl w:val="0"/>
              <w:tabs>
                <w:tab w:val="right" w:pos="567"/>
                <w:tab w:val="right" w:pos="930"/>
                <w:tab w:val="left" w:pos="6665"/>
                <w:tab w:val="right" w:pos="7337"/>
                <w:tab w:val="right" w:pos="9356"/>
              </w:tabs>
              <w:suppressAutoHyphens/>
              <w:spacing w:line="260" w:lineRule="atLeast"/>
              <w:ind w:left="720"/>
              <w:contextualSpacing/>
              <w:jc w:val="right"/>
              <w:rPr>
                <w:rFonts w:eastAsia="Times New Roman" w:cs="Arial"/>
                <w:b/>
                <w:szCs w:val="24"/>
                <w:lang w:val="sl-SI" w:eastAsia="sl-SI"/>
              </w:rPr>
            </w:pPr>
            <w:r w:rsidRPr="00B00253">
              <w:rPr>
                <w:rFonts w:eastAsia="Times New Roman" w:cs="Arial"/>
                <w:b/>
                <w:szCs w:val="24"/>
                <w:lang w:val="sl-SI" w:eastAsia="sl-SI"/>
              </w:rPr>
              <w:t>-</w:t>
            </w:r>
          </w:p>
          <w:p w:rsidR="003D1A1B" w:rsidRPr="00B00253" w:rsidRDefault="003D1A1B" w:rsidP="00E6059E">
            <w:pPr>
              <w:widowControl w:val="0"/>
              <w:tabs>
                <w:tab w:val="right" w:pos="567"/>
                <w:tab w:val="right" w:pos="930"/>
                <w:tab w:val="left" w:pos="6665"/>
                <w:tab w:val="right" w:pos="7337"/>
                <w:tab w:val="right" w:pos="9356"/>
              </w:tabs>
              <w:suppressAutoHyphens/>
              <w:spacing w:line="260" w:lineRule="atLeast"/>
              <w:ind w:left="720"/>
              <w:contextualSpacing/>
              <w:jc w:val="right"/>
              <w:rPr>
                <w:rFonts w:eastAsia="Times New Roman" w:cs="Arial"/>
                <w:b/>
                <w:szCs w:val="24"/>
                <w:lang w:eastAsia="sl-SI"/>
              </w:rPr>
            </w:pPr>
            <w:r w:rsidRPr="00B00253">
              <w:rPr>
                <w:rFonts w:eastAsia="Times New Roman" w:cs="Arial"/>
                <w:b/>
                <w:szCs w:val="24"/>
                <w:lang w:val="sl-SI" w:eastAsia="sl-SI"/>
              </w:rPr>
              <w:t>R 1:200</w:t>
            </w:r>
          </w:p>
          <w:p w:rsidR="00FE73A1" w:rsidRPr="00B00253" w:rsidRDefault="00FE73A1" w:rsidP="00FE73A1">
            <w:pPr>
              <w:widowControl w:val="0"/>
              <w:tabs>
                <w:tab w:val="right" w:pos="567"/>
                <w:tab w:val="right" w:pos="930"/>
                <w:tab w:val="left" w:pos="6665"/>
                <w:tab w:val="right" w:pos="7337"/>
                <w:tab w:val="right" w:pos="9356"/>
              </w:tabs>
              <w:suppressAutoHyphens/>
              <w:spacing w:line="260" w:lineRule="atLeast"/>
              <w:ind w:left="720"/>
              <w:contextualSpacing/>
              <w:jc w:val="right"/>
              <w:rPr>
                <w:rFonts w:eastAsia="Times New Roman" w:cs="Arial"/>
                <w:b/>
                <w:szCs w:val="24"/>
                <w:lang w:eastAsia="sl-SI"/>
              </w:rPr>
            </w:pPr>
            <w:r w:rsidRPr="00B00253">
              <w:rPr>
                <w:rFonts w:eastAsia="Times New Roman" w:cs="Arial"/>
                <w:b/>
                <w:szCs w:val="24"/>
                <w:lang w:val="sl-SI" w:eastAsia="sl-SI"/>
              </w:rPr>
              <w:t>R 1:200</w:t>
            </w:r>
          </w:p>
          <w:p w:rsidR="00313697" w:rsidRDefault="00520AFF" w:rsidP="00D85820">
            <w:pPr>
              <w:widowControl w:val="0"/>
              <w:tabs>
                <w:tab w:val="right" w:pos="567"/>
                <w:tab w:val="right" w:pos="930"/>
                <w:tab w:val="left" w:pos="6665"/>
                <w:tab w:val="right" w:pos="7337"/>
                <w:tab w:val="right" w:pos="9356"/>
              </w:tabs>
              <w:suppressAutoHyphens/>
              <w:spacing w:line="260" w:lineRule="atLeast"/>
              <w:ind w:left="720"/>
              <w:contextualSpacing/>
              <w:jc w:val="right"/>
              <w:rPr>
                <w:rFonts w:eastAsia="Times New Roman" w:cs="Arial"/>
                <w:b/>
                <w:szCs w:val="24"/>
                <w:lang w:eastAsia="sl-SI"/>
              </w:rPr>
            </w:pPr>
            <w:r>
              <w:rPr>
                <w:rFonts w:eastAsia="Times New Roman" w:cs="Arial"/>
                <w:b/>
                <w:szCs w:val="24"/>
                <w:lang w:eastAsia="sl-SI"/>
              </w:rPr>
              <w:t>-</w:t>
            </w:r>
          </w:p>
          <w:p w:rsidR="00520AFF" w:rsidRDefault="00520AFF" w:rsidP="00D85820">
            <w:pPr>
              <w:widowControl w:val="0"/>
              <w:tabs>
                <w:tab w:val="right" w:pos="567"/>
                <w:tab w:val="right" w:pos="930"/>
                <w:tab w:val="left" w:pos="6665"/>
                <w:tab w:val="right" w:pos="7337"/>
                <w:tab w:val="right" w:pos="9356"/>
              </w:tabs>
              <w:suppressAutoHyphens/>
              <w:spacing w:line="260" w:lineRule="atLeast"/>
              <w:ind w:left="720"/>
              <w:contextualSpacing/>
              <w:jc w:val="right"/>
              <w:rPr>
                <w:rFonts w:eastAsia="Times New Roman" w:cs="Arial"/>
                <w:b/>
                <w:szCs w:val="24"/>
                <w:lang w:eastAsia="sl-SI"/>
              </w:rPr>
            </w:pPr>
            <w:r>
              <w:rPr>
                <w:rFonts w:eastAsia="Times New Roman" w:cs="Arial"/>
                <w:b/>
                <w:szCs w:val="24"/>
                <w:lang w:eastAsia="sl-SI"/>
              </w:rPr>
              <w:t>-</w:t>
            </w:r>
          </w:p>
          <w:p w:rsidR="00520AFF" w:rsidRPr="00B00253" w:rsidRDefault="00520AFF" w:rsidP="00D85820">
            <w:pPr>
              <w:widowControl w:val="0"/>
              <w:tabs>
                <w:tab w:val="right" w:pos="567"/>
                <w:tab w:val="right" w:pos="930"/>
                <w:tab w:val="left" w:pos="6665"/>
                <w:tab w:val="right" w:pos="7337"/>
                <w:tab w:val="right" w:pos="9356"/>
              </w:tabs>
              <w:suppressAutoHyphens/>
              <w:spacing w:line="260" w:lineRule="atLeast"/>
              <w:ind w:left="720"/>
              <w:contextualSpacing/>
              <w:jc w:val="right"/>
              <w:rPr>
                <w:rFonts w:eastAsia="Times New Roman" w:cs="Arial"/>
                <w:b/>
                <w:szCs w:val="24"/>
                <w:lang w:eastAsia="sl-SI"/>
              </w:rPr>
            </w:pPr>
            <w:r>
              <w:rPr>
                <w:rFonts w:eastAsia="Times New Roman" w:cs="Arial"/>
                <w:b/>
                <w:szCs w:val="24"/>
                <w:lang w:eastAsia="sl-SI"/>
              </w:rPr>
              <w:t>-</w:t>
            </w:r>
          </w:p>
        </w:tc>
      </w:tr>
    </w:tbl>
    <w:p w:rsidR="008A2E82" w:rsidRDefault="008A2E82" w:rsidP="00784677">
      <w:pPr>
        <w:spacing w:before="200" w:after="200"/>
        <w:rPr>
          <w:b/>
          <w:sz w:val="26"/>
          <w:szCs w:val="26"/>
        </w:rPr>
      </w:pPr>
    </w:p>
    <w:p w:rsidR="00C0419F" w:rsidRPr="003D1A1B" w:rsidRDefault="0064118D" w:rsidP="00A040FA">
      <w:pPr>
        <w:pStyle w:val="Heading1"/>
      </w:pPr>
      <w:r>
        <w:rPr>
          <w:b w:val="0"/>
          <w:szCs w:val="26"/>
        </w:rPr>
        <w:br w:type="page"/>
      </w:r>
      <w:r w:rsidR="00541BC7">
        <w:lastRenderedPageBreak/>
        <w:t>4</w:t>
      </w:r>
      <w:r w:rsidR="00C0419F" w:rsidRPr="00A040FA">
        <w:t xml:space="preserve">.3. </w:t>
      </w:r>
      <w:r w:rsidR="00A040FA" w:rsidRPr="00A040FA">
        <w:rPr>
          <w:caps w:val="0"/>
        </w:rPr>
        <w:t xml:space="preserve">REŠENJE O </w:t>
      </w:r>
      <w:r w:rsidR="003D1A1B" w:rsidRPr="003D1A1B">
        <w:rPr>
          <w:rFonts w:cs="Calibri"/>
          <w:szCs w:val="26"/>
        </w:rPr>
        <w:t>IMENOVANjU</w:t>
      </w:r>
      <w:r w:rsidR="00A040FA" w:rsidRPr="003D1A1B">
        <w:rPr>
          <w:caps w:val="0"/>
        </w:rPr>
        <w:t xml:space="preserve"> ODGOVORNOG PROJEKTANTA PROJEKTA </w:t>
      </w:r>
      <w:r w:rsidR="00541BC7">
        <w:rPr>
          <w:caps w:val="0"/>
        </w:rPr>
        <w:t xml:space="preserve">IZMEŠTANJA </w:t>
      </w:r>
      <w:r w:rsidR="00226046">
        <w:rPr>
          <w:caps w:val="0"/>
        </w:rPr>
        <w:t>NISKONAPONSKE</w:t>
      </w:r>
      <w:r w:rsidR="00541BC7">
        <w:rPr>
          <w:caps w:val="0"/>
        </w:rPr>
        <w:t xml:space="preserve"> MREŽE</w:t>
      </w:r>
    </w:p>
    <w:p w:rsidR="00C0419F" w:rsidRPr="00A040FA" w:rsidRDefault="00C0419F" w:rsidP="00C72DEA">
      <w:pPr>
        <w:rPr>
          <w:lang w:val="uz-Cyrl-UZ"/>
        </w:rPr>
      </w:pPr>
      <w:r w:rsidRPr="00BD375E">
        <w:rPr>
          <w:rFonts w:cs="Calibri"/>
          <w:lang w:val="uz-Cyrl-UZ"/>
        </w:rPr>
        <w:t xml:space="preserve">Na osnovu člana 128. </w:t>
      </w:r>
      <w:r w:rsidRPr="00A040FA">
        <w:rPr>
          <w:rFonts w:cs="Calibri"/>
        </w:rPr>
        <w:t>Zakona o planiranju i izgradnji (''Službeni glasnik RS'', br. 72/2009, 81/2009-ispravka, 64/2010 odluka U</w:t>
      </w:r>
      <w:r w:rsidRPr="00A040FA">
        <w:rPr>
          <w:rFonts w:cs="Calibri"/>
          <w:lang w:val="uz-Cyrl-UZ"/>
        </w:rPr>
        <w:t xml:space="preserve">S, 24/2011 i 121/2012, 42/2013–odluka US, 50/2013–odluka US, 98/2013–odluka US, 132/2014, 145/2014, </w:t>
      </w:r>
      <w:r w:rsidRPr="00BD375E">
        <w:rPr>
          <w:rFonts w:cs="Calibri"/>
          <w:lang w:val="uz-Cyrl-UZ"/>
        </w:rPr>
        <w:t>83/2018</w:t>
      </w:r>
      <w:r w:rsidRPr="00A040FA">
        <w:rPr>
          <w:rFonts w:cs="Calibri"/>
          <w:lang w:val="uz-Cyrl-UZ"/>
        </w:rPr>
        <w:t>, 31/2019, 37/2019 – dr.zakon i 9/2020</w:t>
      </w:r>
      <w:r w:rsidR="00F35EE5" w:rsidRPr="00A040FA">
        <w:rPr>
          <w:rFonts w:cs="Calibri"/>
          <w:lang w:val="uz-Cyrl-UZ"/>
        </w:rPr>
        <w:t>,</w:t>
      </w:r>
      <w:r w:rsidRPr="00A040FA">
        <w:rPr>
          <w:rFonts w:cs="Calibri"/>
          <w:lang w:val="uz-Cyrl-UZ"/>
        </w:rPr>
        <w:t xml:space="preserve"> 52/2021</w:t>
      </w:r>
      <w:r w:rsidR="00F35EE5" w:rsidRPr="00A040FA">
        <w:rPr>
          <w:rFonts w:cs="Calibri"/>
          <w:lang w:val="uz-Cyrl-UZ"/>
        </w:rPr>
        <w:t xml:space="preserve"> i 62/2023</w:t>
      </w:r>
      <w:r w:rsidRPr="00BD375E">
        <w:rPr>
          <w:rFonts w:cs="Calibri"/>
          <w:lang w:val="uz-Cyrl-UZ"/>
        </w:rPr>
        <w:t>)</w:t>
      </w:r>
      <w:r w:rsidRPr="00845929">
        <w:rPr>
          <w:rFonts w:cs="Calibri"/>
          <w:lang w:val="uz-Cyrl-UZ"/>
        </w:rPr>
        <w:t>i odredbi Pravilnika o sadržini, načinu i postupku izrade i način vršenja kontrole tehničke dokumentacije prema klasi i nameni objekata, kao:</w:t>
      </w:r>
    </w:p>
    <w:p w:rsidR="00C0419F" w:rsidRPr="00A040FA" w:rsidRDefault="00C0419F" w:rsidP="00C72DEA">
      <w:pPr>
        <w:spacing w:before="400" w:after="400"/>
        <w:jc w:val="center"/>
        <w:rPr>
          <w:rFonts w:cs="Calibri"/>
          <w:b/>
          <w:lang w:val="uz-Cyrl-UZ"/>
        </w:rPr>
      </w:pPr>
      <w:r w:rsidRPr="00583FAE">
        <w:rPr>
          <w:rFonts w:cs="Calibri"/>
          <w:b/>
          <w:spacing w:val="100"/>
          <w:sz w:val="28"/>
          <w:szCs w:val="24"/>
        </w:rPr>
        <w:t>ODGOVORNI PROJE</w:t>
      </w:r>
      <w:r w:rsidRPr="00A040FA">
        <w:rPr>
          <w:rFonts w:cs="Calibri"/>
          <w:b/>
          <w:spacing w:val="100"/>
          <w:sz w:val="28"/>
          <w:szCs w:val="24"/>
          <w:lang w:val="uz-Cyrl-UZ"/>
        </w:rPr>
        <w:t>K</w:t>
      </w:r>
      <w:r w:rsidRPr="00583FAE">
        <w:rPr>
          <w:rFonts w:cs="Calibri"/>
          <w:b/>
          <w:spacing w:val="100"/>
          <w:sz w:val="28"/>
          <w:szCs w:val="24"/>
        </w:rPr>
        <w:t>TANT</w:t>
      </w:r>
    </w:p>
    <w:p w:rsidR="00C0419F" w:rsidRPr="00A040FA" w:rsidRDefault="00C0419F" w:rsidP="00C72DEA">
      <w:pPr>
        <w:tabs>
          <w:tab w:val="left" w:pos="0"/>
        </w:tabs>
        <w:rPr>
          <w:rFonts w:cs="Calibri"/>
          <w:lang w:val="uz-Cyrl-UZ"/>
        </w:rPr>
      </w:pPr>
      <w:r w:rsidRPr="00583FAE">
        <w:rPr>
          <w:rFonts w:cs="Calibri"/>
          <w:lang w:val="uz-Cyrl-UZ"/>
        </w:rPr>
        <w:t>za izradu</w:t>
      </w:r>
      <w:r w:rsidR="00B00253">
        <w:rPr>
          <w:rFonts w:cs="Calibri"/>
          <w:lang w:val="sr-Latn-BA"/>
        </w:rPr>
        <w:t xml:space="preserve"> </w:t>
      </w:r>
      <w:r w:rsidR="00541BC7">
        <w:rPr>
          <w:rFonts w:cs="Calibri"/>
        </w:rPr>
        <w:t>4</w:t>
      </w:r>
      <w:r w:rsidR="00B00253">
        <w:rPr>
          <w:rFonts w:cs="Calibri"/>
        </w:rPr>
        <w:t xml:space="preserve"> </w:t>
      </w:r>
      <w:r w:rsidR="00B87E2F">
        <w:rPr>
          <w:rFonts w:cs="Calibri"/>
        </w:rPr>
        <w:t>P</w:t>
      </w:r>
      <w:r w:rsidRPr="00A040FA">
        <w:rPr>
          <w:rFonts w:cs="Calibri"/>
          <w:lang w:val="uz-Cyrl-UZ"/>
        </w:rPr>
        <w:t xml:space="preserve">rojekta </w:t>
      </w:r>
      <w:r w:rsidR="00226046">
        <w:rPr>
          <w:rFonts w:cs="Calibri"/>
        </w:rPr>
        <w:t>izmeštanaj niskonaponske</w:t>
      </w:r>
      <w:r w:rsidR="00541BC7">
        <w:rPr>
          <w:rFonts w:cs="Calibri"/>
        </w:rPr>
        <w:t xml:space="preserve"> mreže</w:t>
      </w:r>
      <w:r w:rsidR="00961569" w:rsidRPr="00583FAE">
        <w:rPr>
          <w:rFonts w:cs="Calibri"/>
        </w:rPr>
        <w:t xml:space="preserve"> koji je deo</w:t>
      </w:r>
      <w:r w:rsidR="00B00253">
        <w:rPr>
          <w:rFonts w:cs="Calibri"/>
        </w:rPr>
        <w:t xml:space="preserve"> </w:t>
      </w:r>
      <w:r w:rsidR="004C6EE6">
        <w:rPr>
          <w:rFonts w:cs="Calibri"/>
          <w:lang w:val="uz-Cyrl-UZ"/>
        </w:rPr>
        <w:t>PZI</w:t>
      </w:r>
      <w:r w:rsidRPr="00A040FA">
        <w:rPr>
          <w:rFonts w:cs="Calibri"/>
          <w:lang w:val="uz-Cyrl-UZ"/>
        </w:rPr>
        <w:t xml:space="preserve"> – </w:t>
      </w:r>
      <w:r w:rsidR="00E7193E">
        <w:rPr>
          <w:rFonts w:cs="Calibri"/>
          <w:szCs w:val="24"/>
          <w:lang w:val="sr-Latn-BA"/>
        </w:rPr>
        <w:t>Projekta za izvođenje</w:t>
      </w:r>
      <w:r w:rsidR="00B00253">
        <w:rPr>
          <w:rFonts w:cs="Calibri"/>
          <w:szCs w:val="24"/>
          <w:lang w:val="sr-Latn-BA"/>
        </w:rPr>
        <w:t xml:space="preserve"> </w:t>
      </w:r>
      <w:r w:rsidR="00E47217" w:rsidRPr="00E47217">
        <w:rPr>
          <w:rFonts w:cs="Calibri"/>
          <w:szCs w:val="24"/>
          <w:lang w:val="uz-Cyrl-UZ"/>
        </w:rPr>
        <w:t>za rekonstrukciju zida na groblju u MZ Plana, na k.p. br. 10124 ,5332 i 5438 K.O. Plana, opština Paraćin, određuje se:</w:t>
      </w:r>
    </w:p>
    <w:p w:rsidR="00C0419F" w:rsidRDefault="00541BC7" w:rsidP="003D1A1B">
      <w:pPr>
        <w:spacing w:before="200" w:after="200"/>
        <w:rPr>
          <w:rFonts w:cs="Calibri"/>
        </w:rPr>
      </w:pPr>
      <w:r>
        <w:rPr>
          <w:lang w:val="sr-Latn-BA"/>
        </w:rPr>
        <w:t>Vojislav Mihajlović</w:t>
      </w:r>
      <w:r w:rsidR="00C0419F" w:rsidRPr="007471C3">
        <w:t>,</w:t>
      </w:r>
      <w:r w:rsidRPr="00F4448A">
        <w:t>dipl.inž. еl.</w:t>
      </w:r>
      <w:r w:rsidR="00C0419F">
        <w:rPr>
          <w:rFonts w:cs="Calibri"/>
        </w:rPr>
        <w:tab/>
      </w:r>
      <w:r w:rsidR="003D1A1B">
        <w:rPr>
          <w:rFonts w:cs="Calibri"/>
        </w:rPr>
        <w:tab/>
      </w:r>
      <w:r w:rsidRPr="00F4448A">
        <w:t>350 M429 13</w:t>
      </w:r>
    </w:p>
    <w:p w:rsidR="00C0419F" w:rsidRPr="00D46BA9" w:rsidRDefault="00C0419F" w:rsidP="00C72DEA">
      <w:pPr>
        <w:tabs>
          <w:tab w:val="left" w:pos="3686"/>
        </w:tabs>
        <w:rPr>
          <w:rFonts w:cs="Calibri"/>
        </w:rPr>
      </w:pPr>
    </w:p>
    <w:p w:rsidR="00C0419F" w:rsidRDefault="00C0419F" w:rsidP="00C72DEA">
      <w:r w:rsidRPr="00D46BA9">
        <w:rPr>
          <w:rFonts w:cs="Calibri"/>
        </w:rPr>
        <w:t>Projektant:</w:t>
      </w:r>
      <w:r w:rsidRPr="00D46BA9">
        <w:rPr>
          <w:rFonts w:cs="Calibri"/>
        </w:rPr>
        <w:tab/>
      </w:r>
      <w:r>
        <w:rPr>
          <w:rFonts w:cs="Calibri"/>
        </w:rPr>
        <w:tab/>
      </w:r>
      <w:r>
        <w:rPr>
          <w:rFonts w:cs="Calibri"/>
        </w:rPr>
        <w:tab/>
      </w:r>
      <w:r>
        <w:rPr>
          <w:rFonts w:cs="Calibri"/>
        </w:rPr>
        <w:tab/>
      </w:r>
      <w:r>
        <w:rPr>
          <w:rFonts w:cs="Calibri"/>
        </w:rPr>
        <w:tab/>
      </w:r>
      <w:r w:rsidRPr="006956FE">
        <w:rPr>
          <w:rFonts w:cs="Calibri"/>
        </w:rPr>
        <w:t>"M</w:t>
      </w:r>
      <w:r>
        <w:rPr>
          <w:rFonts w:cs="Calibri"/>
        </w:rPr>
        <w:t>IB-PROING" PARAĆIN-Preduzeće za</w:t>
      </w:r>
    </w:p>
    <w:p w:rsidR="00C0419F" w:rsidRDefault="00C0419F" w:rsidP="00C72DEA">
      <w:r>
        <w:rPr>
          <w:rFonts w:cs="Calibri"/>
        </w:rPr>
        <w:tab/>
      </w:r>
      <w:r>
        <w:rPr>
          <w:rFonts w:cs="Calibri"/>
        </w:rPr>
        <w:tab/>
      </w:r>
      <w:r>
        <w:rPr>
          <w:rFonts w:cs="Calibri"/>
        </w:rPr>
        <w:tab/>
      </w:r>
      <w:r>
        <w:rPr>
          <w:rFonts w:cs="Calibri"/>
        </w:rPr>
        <w:tab/>
      </w:r>
      <w:r>
        <w:rPr>
          <w:rFonts w:cs="Calibri"/>
        </w:rPr>
        <w:tab/>
      </w:r>
      <w:r>
        <w:rPr>
          <w:rFonts w:cs="Calibri"/>
        </w:rPr>
        <w:tab/>
      </w:r>
      <w:r w:rsidRPr="006956FE">
        <w:rPr>
          <w:rFonts w:cs="Calibri"/>
        </w:rPr>
        <w:t>projektovanje, inženjering, proizvodnju</w:t>
      </w:r>
    </w:p>
    <w:p w:rsidR="00C0419F" w:rsidRDefault="00C0419F" w:rsidP="00C72DEA">
      <w:r>
        <w:rPr>
          <w:rFonts w:cs="Calibri"/>
        </w:rPr>
        <w:tab/>
      </w:r>
      <w:r>
        <w:rPr>
          <w:rFonts w:cs="Calibri"/>
        </w:rPr>
        <w:tab/>
      </w:r>
      <w:r>
        <w:rPr>
          <w:rFonts w:cs="Calibri"/>
        </w:rPr>
        <w:tab/>
      </w:r>
      <w:r>
        <w:rPr>
          <w:rFonts w:cs="Calibri"/>
        </w:rPr>
        <w:tab/>
      </w:r>
      <w:r>
        <w:rPr>
          <w:rFonts w:cs="Calibri"/>
        </w:rPr>
        <w:tab/>
      </w:r>
      <w:r>
        <w:rPr>
          <w:rFonts w:cs="Calibri"/>
        </w:rPr>
        <w:tab/>
      </w:r>
      <w:r w:rsidRPr="006956FE">
        <w:rPr>
          <w:rFonts w:cs="Calibri"/>
        </w:rPr>
        <w:t>i trgovinu</w:t>
      </w:r>
    </w:p>
    <w:p w:rsidR="00C0419F" w:rsidRPr="00D46BA9" w:rsidRDefault="00C0419F" w:rsidP="00C72DEA">
      <w:pPr>
        <w:rPr>
          <w:rFonts w:cs="Calibri"/>
        </w:rPr>
      </w:pPr>
    </w:p>
    <w:p w:rsidR="00C0419F" w:rsidRPr="00D46BA9" w:rsidRDefault="00C0419F" w:rsidP="00C72DEA">
      <w:pPr>
        <w:tabs>
          <w:tab w:val="left" w:pos="4395"/>
        </w:tabs>
        <w:rPr>
          <w:rFonts w:cs="Calibri"/>
          <w:lang w:val="uz-Cyrl-UZ"/>
        </w:rPr>
      </w:pPr>
    </w:p>
    <w:p w:rsidR="00C0419F" w:rsidRDefault="00C0419F" w:rsidP="00C72DEA">
      <w:r w:rsidRPr="00D46BA9">
        <w:rPr>
          <w:rFonts w:cs="Calibri"/>
          <w:lang w:val="uz-Cyrl-UZ"/>
        </w:rPr>
        <w:t xml:space="preserve">Odgovorno lice / zastupnik: </w:t>
      </w:r>
      <w:r w:rsidRPr="00D46BA9">
        <w:rPr>
          <w:rFonts w:cs="Calibri"/>
          <w:lang w:val="uz-Cyrl-UZ"/>
        </w:rPr>
        <w:tab/>
      </w:r>
      <w:r>
        <w:rPr>
          <w:rFonts w:cs="Calibri"/>
          <w:lang w:val="uz-Cyrl-UZ"/>
        </w:rPr>
        <w:tab/>
      </w:r>
      <w:r w:rsidR="008B6F6E">
        <w:rPr>
          <w:rFonts w:cs="Calibri"/>
          <w:lang w:val="uz-Cyrl-UZ"/>
        </w:rPr>
        <w:tab/>
      </w:r>
      <w:r>
        <w:rPr>
          <w:rFonts w:cs="Calibri"/>
        </w:rPr>
        <w:t>Biljana Adamović Matić</w:t>
      </w:r>
    </w:p>
    <w:p w:rsidR="00C0419F" w:rsidRPr="00D46BA9" w:rsidRDefault="00C0419F" w:rsidP="00C72DEA">
      <w:pPr>
        <w:tabs>
          <w:tab w:val="left" w:pos="4395"/>
        </w:tabs>
        <w:rPr>
          <w:rFonts w:cs="Calibri"/>
        </w:rPr>
      </w:pPr>
    </w:p>
    <w:p w:rsidR="00C0419F" w:rsidRPr="00A040FA" w:rsidRDefault="0006302D" w:rsidP="00C72DEA">
      <w:pPr>
        <w:tabs>
          <w:tab w:val="left" w:pos="4395"/>
        </w:tabs>
        <w:rPr>
          <w:rFonts w:cs="Calibri"/>
          <w:lang w:val="de-DE"/>
        </w:rPr>
      </w:pPr>
      <w:r>
        <w:rPr>
          <w:rFonts w:cs="Calibri"/>
        </w:rPr>
        <w:drawing>
          <wp:anchor distT="0" distB="0" distL="114300" distR="114300" simplePos="0" relativeHeight="251655680" behindDoc="0" locked="0" layoutInCell="1" allowOverlap="1">
            <wp:simplePos x="0" y="0"/>
            <wp:positionH relativeFrom="column">
              <wp:posOffset>2714625</wp:posOffset>
            </wp:positionH>
            <wp:positionV relativeFrom="paragraph">
              <wp:posOffset>139065</wp:posOffset>
            </wp:positionV>
            <wp:extent cx="2282190" cy="709295"/>
            <wp:effectExtent l="0" t="0" r="0" b="0"/>
            <wp:wrapNone/>
            <wp:docPr id="55" name="Picture 55" descr="Biljana Adamović Matić_page-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Biljana Adamović Matić_page-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2190" cy="709295"/>
                    </a:xfrm>
                    <a:prstGeom prst="rect">
                      <a:avLst/>
                    </a:prstGeom>
                    <a:noFill/>
                  </pic:spPr>
                </pic:pic>
              </a:graphicData>
            </a:graphic>
          </wp:anchor>
        </w:drawing>
      </w:r>
      <w:r w:rsidR="00C0419F" w:rsidRPr="00A040FA">
        <w:rPr>
          <w:rFonts w:cs="Calibri"/>
          <w:lang w:val="de-DE"/>
        </w:rPr>
        <w:t>Potpis:</w:t>
      </w:r>
    </w:p>
    <w:p w:rsidR="00C0419F" w:rsidRPr="00A040FA" w:rsidRDefault="00C0419F" w:rsidP="00C72DEA">
      <w:pPr>
        <w:tabs>
          <w:tab w:val="left" w:pos="3969"/>
        </w:tabs>
        <w:rPr>
          <w:rFonts w:cs="Calibri"/>
          <w:lang w:val="de-DE"/>
        </w:rPr>
      </w:pPr>
    </w:p>
    <w:p w:rsidR="00C0419F" w:rsidRPr="00A040FA" w:rsidRDefault="00C0419F" w:rsidP="00C72DEA">
      <w:pPr>
        <w:rPr>
          <w:rFonts w:cs="Calibri"/>
          <w:lang w:val="de-DE"/>
        </w:rPr>
      </w:pPr>
    </w:p>
    <w:p w:rsidR="00C0419F" w:rsidRPr="00A040FA" w:rsidRDefault="00C0419F" w:rsidP="00C72DEA">
      <w:pPr>
        <w:rPr>
          <w:rFonts w:cs="Calibri"/>
          <w:lang w:val="de-DE"/>
        </w:rPr>
      </w:pPr>
    </w:p>
    <w:p w:rsidR="00C0419F" w:rsidRPr="00A040FA" w:rsidRDefault="00C0419F" w:rsidP="00C72DEA">
      <w:pPr>
        <w:tabs>
          <w:tab w:val="left" w:pos="3969"/>
        </w:tabs>
        <w:rPr>
          <w:rFonts w:cs="Calibri"/>
          <w:lang w:val="de-DE"/>
        </w:rPr>
      </w:pPr>
    </w:p>
    <w:p w:rsidR="00C0419F" w:rsidRPr="00A040FA" w:rsidRDefault="00C0419F" w:rsidP="00C72DEA">
      <w:pPr>
        <w:tabs>
          <w:tab w:val="left" w:pos="3969"/>
        </w:tabs>
        <w:rPr>
          <w:rFonts w:cs="Calibri"/>
          <w:lang w:val="de-DE"/>
        </w:rPr>
      </w:pPr>
    </w:p>
    <w:p w:rsidR="00C0419F" w:rsidRPr="00A040FA" w:rsidRDefault="00C0419F" w:rsidP="00C72DEA">
      <w:pPr>
        <w:tabs>
          <w:tab w:val="left" w:pos="3686"/>
          <w:tab w:val="left" w:pos="3888"/>
          <w:tab w:val="left" w:pos="3969"/>
        </w:tabs>
        <w:rPr>
          <w:rFonts w:cs="Calibri"/>
          <w:lang w:val="de-DE"/>
        </w:rPr>
      </w:pPr>
    </w:p>
    <w:p w:rsidR="00C0419F" w:rsidRPr="00A040FA" w:rsidRDefault="00C0419F" w:rsidP="00C72DEA">
      <w:pPr>
        <w:tabs>
          <w:tab w:val="left" w:pos="3686"/>
          <w:tab w:val="left" w:pos="3888"/>
          <w:tab w:val="left" w:pos="3969"/>
        </w:tabs>
        <w:rPr>
          <w:rFonts w:cs="Calibri"/>
          <w:lang w:val="de-DE"/>
        </w:rPr>
      </w:pPr>
    </w:p>
    <w:p w:rsidR="00C0419F" w:rsidRPr="00A040FA" w:rsidRDefault="00C0419F" w:rsidP="00C72DEA">
      <w:pPr>
        <w:tabs>
          <w:tab w:val="left" w:pos="3686"/>
          <w:tab w:val="left" w:pos="3888"/>
          <w:tab w:val="left" w:pos="3969"/>
        </w:tabs>
        <w:rPr>
          <w:rFonts w:cs="Calibri"/>
          <w:lang w:val="de-DE"/>
        </w:rPr>
      </w:pPr>
    </w:p>
    <w:p w:rsidR="00C0419F" w:rsidRPr="00A040FA" w:rsidRDefault="00C0419F" w:rsidP="00C72DEA">
      <w:pPr>
        <w:tabs>
          <w:tab w:val="left" w:pos="3686"/>
          <w:tab w:val="left" w:pos="3888"/>
          <w:tab w:val="left" w:pos="3969"/>
        </w:tabs>
        <w:rPr>
          <w:rFonts w:cs="Calibri"/>
          <w:lang w:val="de-DE"/>
        </w:rPr>
      </w:pPr>
    </w:p>
    <w:p w:rsidR="00C0419F" w:rsidRPr="00A040FA" w:rsidRDefault="00C0419F" w:rsidP="00C72DEA">
      <w:pPr>
        <w:rPr>
          <w:lang w:val="de-DE"/>
        </w:rPr>
      </w:pPr>
      <w:r w:rsidRPr="00A040FA">
        <w:rPr>
          <w:rFonts w:cs="Calibri"/>
          <w:lang w:val="de-DE"/>
        </w:rPr>
        <w:t xml:space="preserve">Broj </w:t>
      </w:r>
      <w:r w:rsidR="003D1A1B">
        <w:rPr>
          <w:rFonts w:cs="Calibri"/>
          <w:lang w:val="de-DE"/>
        </w:rPr>
        <w:t>dela projekta</w:t>
      </w:r>
      <w:r w:rsidRPr="00A040FA">
        <w:rPr>
          <w:rFonts w:cs="Calibri"/>
          <w:lang w:val="de-DE"/>
        </w:rPr>
        <w:t>:</w:t>
      </w:r>
      <w:r w:rsidR="003D1A1B">
        <w:rPr>
          <w:rFonts w:cs="Calibri"/>
          <w:lang w:val="de-DE"/>
        </w:rPr>
        <w:tab/>
      </w:r>
      <w:r w:rsidRPr="00A040FA">
        <w:rPr>
          <w:rFonts w:cs="Calibri"/>
          <w:lang w:val="de-DE"/>
        </w:rPr>
        <w:tab/>
      </w:r>
      <w:r w:rsidRPr="00A040FA">
        <w:rPr>
          <w:rFonts w:cs="Calibri"/>
          <w:lang w:val="de-DE"/>
        </w:rPr>
        <w:tab/>
      </w:r>
      <w:r w:rsidR="00407232" w:rsidRPr="00A040FA">
        <w:rPr>
          <w:rFonts w:cs="Calibri"/>
          <w:lang w:val="de-DE"/>
        </w:rPr>
        <w:tab/>
      </w:r>
      <w:r w:rsidR="00152809" w:rsidRPr="00A040FA">
        <w:rPr>
          <w:rFonts w:cs="Calibri"/>
          <w:b/>
          <w:szCs w:val="24"/>
          <w:lang w:val="de-DE"/>
        </w:rPr>
        <w:t>2</w:t>
      </w:r>
      <w:r w:rsidR="00B07BC1">
        <w:rPr>
          <w:rFonts w:cs="Calibri"/>
          <w:b/>
          <w:szCs w:val="24"/>
        </w:rPr>
        <w:t>8</w:t>
      </w:r>
      <w:r w:rsidR="00152809" w:rsidRPr="00A040FA">
        <w:rPr>
          <w:rFonts w:cs="Calibri"/>
          <w:b/>
          <w:szCs w:val="24"/>
          <w:lang w:val="de-DE"/>
        </w:rPr>
        <w:t>/23</w:t>
      </w:r>
      <w:r w:rsidR="00D61424" w:rsidRPr="00A040FA">
        <w:rPr>
          <w:rFonts w:cs="Calibri"/>
          <w:b/>
          <w:szCs w:val="24"/>
          <w:lang w:val="de-DE"/>
        </w:rPr>
        <w:t>-</w:t>
      </w:r>
      <w:r w:rsidR="004C6EE6">
        <w:rPr>
          <w:rFonts w:cs="Calibri"/>
          <w:b/>
          <w:szCs w:val="24"/>
          <w:lang w:val="de-DE"/>
        </w:rPr>
        <w:t>PZI</w:t>
      </w:r>
      <w:r w:rsidR="00D61424" w:rsidRPr="00A040FA">
        <w:rPr>
          <w:rFonts w:cs="Calibri"/>
          <w:b/>
          <w:szCs w:val="24"/>
          <w:lang w:val="de-DE"/>
        </w:rPr>
        <w:t>/</w:t>
      </w:r>
      <w:r w:rsidR="00541BC7">
        <w:rPr>
          <w:rFonts w:cs="Calibri"/>
          <w:b/>
          <w:szCs w:val="24"/>
          <w:lang w:val="de-DE"/>
        </w:rPr>
        <w:t>4</w:t>
      </w:r>
    </w:p>
    <w:p w:rsidR="00C0419F" w:rsidRPr="00A040FA" w:rsidRDefault="00C0419F" w:rsidP="00C72DEA">
      <w:pPr>
        <w:tabs>
          <w:tab w:val="left" w:pos="3544"/>
        </w:tabs>
        <w:rPr>
          <w:rFonts w:cs="Calibri"/>
          <w:szCs w:val="24"/>
          <w:lang w:val="de-DE"/>
        </w:rPr>
      </w:pPr>
    </w:p>
    <w:p w:rsidR="00C0419F" w:rsidRPr="00A040FA" w:rsidRDefault="00C0419F">
      <w:pPr>
        <w:rPr>
          <w:lang w:val="de-DE"/>
        </w:rPr>
      </w:pPr>
      <w:r w:rsidRPr="00A040FA">
        <w:rPr>
          <w:rFonts w:cs="Calibri"/>
          <w:szCs w:val="24"/>
          <w:lang w:val="de-DE"/>
        </w:rPr>
        <w:t>Mesto i datum:</w:t>
      </w:r>
      <w:r w:rsidRPr="00A040FA">
        <w:rPr>
          <w:rFonts w:cs="Calibri"/>
          <w:szCs w:val="24"/>
          <w:lang w:val="de-DE"/>
        </w:rPr>
        <w:tab/>
      </w:r>
      <w:r w:rsidRPr="00A040FA">
        <w:rPr>
          <w:rFonts w:cs="Calibri"/>
          <w:szCs w:val="24"/>
          <w:lang w:val="de-DE"/>
        </w:rPr>
        <w:tab/>
      </w:r>
      <w:r w:rsidRPr="00A040FA">
        <w:rPr>
          <w:rFonts w:cs="Calibri"/>
          <w:szCs w:val="24"/>
          <w:lang w:val="de-DE"/>
        </w:rPr>
        <w:tab/>
      </w:r>
      <w:r w:rsidRPr="00A040FA">
        <w:rPr>
          <w:rFonts w:cs="Calibri"/>
          <w:szCs w:val="24"/>
          <w:lang w:val="de-DE"/>
        </w:rPr>
        <w:tab/>
      </w:r>
      <w:r w:rsidR="00D62DE2" w:rsidRPr="00A040FA">
        <w:rPr>
          <w:rFonts w:cs="Calibri"/>
          <w:lang w:val="de-DE"/>
        </w:rPr>
        <w:t xml:space="preserve">Paraćin, </w:t>
      </w:r>
      <w:r w:rsidR="00E7193E">
        <w:rPr>
          <w:rFonts w:cs="Calibri"/>
          <w:lang w:val="de-DE"/>
        </w:rPr>
        <w:t>jul</w:t>
      </w:r>
      <w:r w:rsidR="00A64FE6">
        <w:rPr>
          <w:rFonts w:cs="Calibri"/>
          <w:lang w:val="de-DE"/>
        </w:rPr>
        <w:t xml:space="preserve"> 2024. god.</w:t>
      </w:r>
    </w:p>
    <w:p w:rsidR="00A017B7" w:rsidRPr="00804919" w:rsidRDefault="00D13B19" w:rsidP="00A040FA">
      <w:pPr>
        <w:pStyle w:val="Heading1"/>
      </w:pPr>
      <w:r w:rsidRPr="00A040FA">
        <w:rPr>
          <w:szCs w:val="24"/>
          <w:lang w:val="de-DE"/>
        </w:rPr>
        <w:br w:type="page"/>
      </w:r>
      <w:r w:rsidR="00541BC7">
        <w:rPr>
          <w:szCs w:val="24"/>
          <w:lang w:val="de-DE"/>
        </w:rPr>
        <w:lastRenderedPageBreak/>
        <w:t>4</w:t>
      </w:r>
      <w:r w:rsidR="00A017B7" w:rsidRPr="00A040FA">
        <w:rPr>
          <w:lang w:val="de-DE"/>
        </w:rPr>
        <w:t xml:space="preserve">.4. </w:t>
      </w:r>
      <w:r w:rsidR="00A017B7">
        <w:t xml:space="preserve">IZJAVA ODGOVORNOG PROJEKTANTA PROJEKTA </w:t>
      </w:r>
      <w:r w:rsidR="00541BC7">
        <w:t xml:space="preserve">IZMEŠTANJA </w:t>
      </w:r>
      <w:r w:rsidR="00226046">
        <w:t>NISKONAPONSKE</w:t>
      </w:r>
      <w:r w:rsidR="00541BC7">
        <w:t xml:space="preserve"> MREŽE</w:t>
      </w:r>
    </w:p>
    <w:p w:rsidR="00CF7339" w:rsidRPr="0092757D" w:rsidRDefault="00A017B7" w:rsidP="00CF7339">
      <w:pPr>
        <w:rPr>
          <w:rFonts w:cs="Calibri"/>
          <w:szCs w:val="24"/>
          <w:lang w:val="de-DE"/>
        </w:rPr>
      </w:pPr>
      <w:r w:rsidRPr="00A040FA">
        <w:rPr>
          <w:rFonts w:cs="Calibri"/>
        </w:rPr>
        <w:t xml:space="preserve">Odgovorni projektant projekta </w:t>
      </w:r>
      <w:r w:rsidR="00541BC7">
        <w:rPr>
          <w:rFonts w:cs="Calibri"/>
        </w:rPr>
        <w:t xml:space="preserve">izmeštanja </w:t>
      </w:r>
      <w:r w:rsidR="00226046">
        <w:rPr>
          <w:rFonts w:cs="Calibri"/>
        </w:rPr>
        <w:t>niskonaponske</w:t>
      </w:r>
      <w:r w:rsidR="00541BC7">
        <w:rPr>
          <w:rFonts w:cs="Calibri"/>
        </w:rPr>
        <w:t xml:space="preserve"> mreže</w:t>
      </w:r>
      <w:r w:rsidR="005472C7">
        <w:rPr>
          <w:rFonts w:cs="Calibri"/>
        </w:rPr>
        <w:t xml:space="preserve"> koji je deo</w:t>
      </w:r>
      <w:r w:rsidR="00B00253">
        <w:rPr>
          <w:rFonts w:cs="Calibri"/>
        </w:rPr>
        <w:t xml:space="preserve"> </w:t>
      </w:r>
      <w:r w:rsidR="004C6EE6">
        <w:rPr>
          <w:rFonts w:cs="Calibri"/>
        </w:rPr>
        <w:t>PZI</w:t>
      </w:r>
      <w:r w:rsidR="005472C7" w:rsidRPr="00A040FA">
        <w:rPr>
          <w:rFonts w:cs="Calibri"/>
        </w:rPr>
        <w:t xml:space="preserve"> – </w:t>
      </w:r>
      <w:r w:rsidR="00E7193E">
        <w:rPr>
          <w:rFonts w:cs="Calibri"/>
          <w:szCs w:val="24"/>
        </w:rPr>
        <w:t xml:space="preserve">Projekta za izvođenje </w:t>
      </w:r>
      <w:r w:rsidR="00194838" w:rsidRPr="0092757D">
        <w:rPr>
          <w:rFonts w:cs="Calibri"/>
          <w:szCs w:val="24"/>
          <w:lang w:val="de-DE"/>
        </w:rPr>
        <w:t xml:space="preserve">za </w:t>
      </w:r>
      <w:r w:rsidR="00CF7339" w:rsidRPr="0092757D">
        <w:rPr>
          <w:rFonts w:cs="Calibri"/>
          <w:szCs w:val="24"/>
          <w:lang w:val="de-DE"/>
        </w:rPr>
        <w:t>rekonstrukciju zida na groblju u MZ Plana, na k.p. br. 10124 ,5332 i 5438 K.O. Plana, opština Paraćin,</w:t>
      </w:r>
    </w:p>
    <w:p w:rsidR="00CF7339" w:rsidRPr="0092757D" w:rsidRDefault="00CF7339" w:rsidP="00CF7339">
      <w:pPr>
        <w:rPr>
          <w:rFonts w:cs="Calibri"/>
          <w:szCs w:val="24"/>
          <w:lang w:val="de-DE"/>
        </w:rPr>
      </w:pPr>
    </w:p>
    <w:p w:rsidR="00541BC7" w:rsidRDefault="00541BC7" w:rsidP="00C72DEA">
      <w:pPr>
        <w:spacing w:before="400" w:after="400"/>
        <w:jc w:val="center"/>
      </w:pPr>
      <w:r>
        <w:rPr>
          <w:lang w:val="sr-Latn-BA"/>
        </w:rPr>
        <w:t>Vojislav Mihajlović</w:t>
      </w:r>
      <w:r w:rsidRPr="007471C3">
        <w:t>,</w:t>
      </w:r>
      <w:r w:rsidRPr="00F4448A">
        <w:t>dipl.inž. еl.</w:t>
      </w:r>
    </w:p>
    <w:p w:rsidR="00A017B7" w:rsidRDefault="00A017B7" w:rsidP="00C72DEA">
      <w:pPr>
        <w:spacing w:before="400" w:after="400"/>
        <w:jc w:val="center"/>
      </w:pPr>
      <w:r w:rsidRPr="00D46BA9">
        <w:rPr>
          <w:rFonts w:cs="Calibri"/>
          <w:b/>
          <w:spacing w:val="100"/>
        </w:rPr>
        <w:t>IZJAVLjUJEM</w:t>
      </w:r>
    </w:p>
    <w:p w:rsidR="00194838" w:rsidRPr="00194838" w:rsidRDefault="00194838" w:rsidP="00C2138E">
      <w:pPr>
        <w:pStyle w:val="Default"/>
        <w:numPr>
          <w:ilvl w:val="0"/>
          <w:numId w:val="3"/>
        </w:numPr>
        <w:rPr>
          <w:rFonts w:ascii="Calibri" w:hAnsi="Calibri" w:cs="Calibri"/>
          <w:noProof/>
        </w:rPr>
      </w:pPr>
      <w:r>
        <w:rPr>
          <w:rFonts w:ascii="Calibri" w:hAnsi="Calibri" w:cs="Calibri"/>
          <w:noProof/>
        </w:rPr>
        <w:t>da je projekat u svemu u skladu</w:t>
      </w:r>
      <w:r w:rsidR="00B00253">
        <w:rPr>
          <w:rFonts w:ascii="Calibri" w:hAnsi="Calibri" w:cs="Calibri"/>
          <w:noProof/>
        </w:rPr>
        <w:t xml:space="preserve"> </w:t>
      </w:r>
      <w:r>
        <w:rPr>
          <w:rFonts w:ascii="Calibri" w:hAnsi="Calibri" w:cs="Calibri"/>
          <w:noProof/>
        </w:rPr>
        <w:t>sa</w:t>
      </w:r>
      <w:r w:rsidR="00B00253">
        <w:rPr>
          <w:rFonts w:ascii="Calibri" w:hAnsi="Calibri" w:cs="Calibri"/>
          <w:noProof/>
        </w:rPr>
        <w:t xml:space="preserve"> </w:t>
      </w:r>
      <w:r>
        <w:rPr>
          <w:rFonts w:ascii="Calibri" w:hAnsi="Calibri" w:cs="Calibri"/>
          <w:noProof/>
        </w:rPr>
        <w:t>izdatim</w:t>
      </w:r>
      <w:r w:rsidR="00B00253">
        <w:rPr>
          <w:rFonts w:ascii="Calibri" w:hAnsi="Calibri" w:cs="Calibri"/>
          <w:noProof/>
        </w:rPr>
        <w:t xml:space="preserve"> </w:t>
      </w:r>
      <w:r>
        <w:rPr>
          <w:rFonts w:ascii="Calibri" w:hAnsi="Calibri" w:cs="Calibri"/>
          <w:noProof/>
        </w:rPr>
        <w:t>lokacijskim</w:t>
      </w:r>
      <w:r w:rsidR="00B00253">
        <w:rPr>
          <w:rFonts w:ascii="Calibri" w:hAnsi="Calibri" w:cs="Calibri"/>
          <w:noProof/>
        </w:rPr>
        <w:t xml:space="preserve"> </w:t>
      </w:r>
      <w:r w:rsidRPr="00E6059E">
        <w:rPr>
          <w:rFonts w:ascii="Calibri" w:hAnsi="Calibri" w:cs="Calibri"/>
          <w:noProof/>
        </w:rPr>
        <w:t>uslovima</w:t>
      </w:r>
      <w:r w:rsidR="00B00253">
        <w:rPr>
          <w:rFonts w:ascii="Calibri" w:hAnsi="Calibri" w:cs="Calibri"/>
          <w:noProof/>
        </w:rPr>
        <w:t xml:space="preserve"> </w:t>
      </w:r>
      <w:r w:rsidRPr="00E6059E">
        <w:rPr>
          <w:rFonts w:ascii="Calibri" w:eastAsia="Microsoft Sans Serif" w:hAnsi="Calibri" w:cs="Calibri"/>
          <w:noProof/>
        </w:rPr>
        <w:t>(broj: ROP-</w:t>
      </w:r>
      <w:r w:rsidR="00DC6C51">
        <w:rPr>
          <w:rFonts w:ascii="Calibri" w:eastAsia="Microsoft Sans Serif" w:hAnsi="Calibri" w:cs="Calibri"/>
          <w:noProof/>
        </w:rPr>
        <w:t>PAR</w:t>
      </w:r>
      <w:r w:rsidRPr="00E6059E">
        <w:rPr>
          <w:rFonts w:ascii="Calibri" w:eastAsia="Microsoft Sans Serif" w:hAnsi="Calibri" w:cs="Calibri"/>
          <w:noProof/>
        </w:rPr>
        <w:t>-</w:t>
      </w:r>
      <w:r w:rsidR="00DC6C51">
        <w:rPr>
          <w:rFonts w:ascii="Calibri" w:eastAsia="Microsoft Sans Serif" w:hAnsi="Calibri" w:cs="Calibri"/>
          <w:noProof/>
        </w:rPr>
        <w:t>36937</w:t>
      </w:r>
      <w:r w:rsidRPr="00E6059E">
        <w:rPr>
          <w:rFonts w:ascii="Calibri" w:eastAsia="Microsoft Sans Serif" w:hAnsi="Calibri" w:cs="Calibri"/>
          <w:noProof/>
        </w:rPr>
        <w:t xml:space="preserve">-LOC-1/2023, datum: </w:t>
      </w:r>
      <w:r w:rsidR="00DC6C51">
        <w:rPr>
          <w:rFonts w:ascii="Calibri" w:eastAsia="Microsoft Sans Serif" w:hAnsi="Calibri" w:cs="Calibri"/>
          <w:noProof/>
        </w:rPr>
        <w:t>07</w:t>
      </w:r>
      <w:r w:rsidRPr="00E6059E">
        <w:rPr>
          <w:rFonts w:ascii="Calibri" w:eastAsia="Microsoft Sans Serif" w:hAnsi="Calibri" w:cs="Calibri"/>
          <w:noProof/>
        </w:rPr>
        <w:t>.0</w:t>
      </w:r>
      <w:r w:rsidR="00DC6C51">
        <w:rPr>
          <w:rFonts w:ascii="Calibri" w:eastAsia="Microsoft Sans Serif" w:hAnsi="Calibri" w:cs="Calibri"/>
          <w:noProof/>
        </w:rPr>
        <w:t>3</w:t>
      </w:r>
      <w:r w:rsidRPr="00E6059E">
        <w:rPr>
          <w:rFonts w:ascii="Calibri" w:eastAsia="Microsoft Sans Serif" w:hAnsi="Calibri" w:cs="Calibri"/>
          <w:noProof/>
        </w:rPr>
        <w:t>.2024.)</w:t>
      </w:r>
      <w:r w:rsidR="00B00253">
        <w:rPr>
          <w:rFonts w:ascii="Calibri" w:eastAsia="Microsoft Sans Serif" w:hAnsi="Calibri" w:cs="Calibri"/>
          <w:noProof/>
        </w:rPr>
        <w:t xml:space="preserve"> </w:t>
      </w:r>
      <w:r w:rsidRPr="00E6059E">
        <w:rPr>
          <w:rFonts w:ascii="Calibri" w:hAnsi="Calibri" w:cs="Calibri"/>
          <w:noProof/>
        </w:rPr>
        <w:t>i</w:t>
      </w:r>
      <w:r w:rsidR="00B00253">
        <w:rPr>
          <w:rFonts w:ascii="Calibri" w:hAnsi="Calibri" w:cs="Calibri"/>
          <w:noProof/>
        </w:rPr>
        <w:t xml:space="preserve"> </w:t>
      </w:r>
      <w:r w:rsidRPr="00E6059E">
        <w:rPr>
          <w:rFonts w:ascii="Calibri" w:hAnsi="Calibri" w:cs="Calibri"/>
          <w:noProof/>
        </w:rPr>
        <w:t>uslovima</w:t>
      </w:r>
      <w:r w:rsidR="00B00253">
        <w:rPr>
          <w:rFonts w:ascii="Calibri" w:hAnsi="Calibri" w:cs="Calibri"/>
          <w:noProof/>
        </w:rPr>
        <w:t xml:space="preserve"> </w:t>
      </w:r>
      <w:r w:rsidRPr="00E6059E">
        <w:rPr>
          <w:rFonts w:ascii="Calibri" w:hAnsi="Calibri" w:cs="Calibri"/>
          <w:noProof/>
        </w:rPr>
        <w:t>imalaca</w:t>
      </w:r>
      <w:r w:rsidR="00B00253">
        <w:rPr>
          <w:rFonts w:ascii="Calibri" w:hAnsi="Calibri" w:cs="Calibri"/>
          <w:noProof/>
        </w:rPr>
        <w:t xml:space="preserve"> </w:t>
      </w:r>
      <w:r w:rsidRPr="00E6059E">
        <w:rPr>
          <w:rFonts w:ascii="Calibri" w:hAnsi="Calibri" w:cs="Calibri"/>
          <w:noProof/>
        </w:rPr>
        <w:t>javnih</w:t>
      </w:r>
      <w:r w:rsidR="00B00253">
        <w:rPr>
          <w:rFonts w:ascii="Calibri" w:hAnsi="Calibri" w:cs="Calibri"/>
          <w:noProof/>
        </w:rPr>
        <w:t xml:space="preserve"> </w:t>
      </w:r>
      <w:r w:rsidRPr="00E6059E">
        <w:rPr>
          <w:rFonts w:ascii="Calibri" w:hAnsi="Calibri" w:cs="Calibri"/>
          <w:noProof/>
        </w:rPr>
        <w:t>ovlašćenja</w:t>
      </w:r>
      <w:r w:rsidR="00E7193E">
        <w:rPr>
          <w:rFonts w:ascii="Calibri" w:hAnsi="Calibri" w:cs="Calibri"/>
          <w:lang w:val="sr-Cyrl-RS"/>
        </w:rPr>
        <w:t xml:space="preserve">, </w:t>
      </w:r>
      <w:r w:rsidR="00E7193E">
        <w:rPr>
          <w:rFonts w:ascii="Calibri" w:hAnsi="Calibri" w:cs="Calibri"/>
          <w:lang w:val="sr-Latn-RS"/>
        </w:rPr>
        <w:t xml:space="preserve">rešenjem po članu 145. </w:t>
      </w:r>
      <w:proofErr w:type="spellStart"/>
      <w:r w:rsidR="00E7193E" w:rsidRPr="00E6059E">
        <w:rPr>
          <w:rFonts w:ascii="Calibri" w:hAnsi="Calibri" w:cs="Calibri"/>
        </w:rPr>
        <w:t>uslovima</w:t>
      </w:r>
      <w:proofErr w:type="spellEnd"/>
      <w:r w:rsidR="00E7193E" w:rsidRPr="00E6059E">
        <w:rPr>
          <w:rFonts w:ascii="Calibri" w:hAnsi="Calibri" w:cs="Calibri"/>
        </w:rPr>
        <w:t xml:space="preserve"> </w:t>
      </w:r>
      <w:r w:rsidR="00E7193E" w:rsidRPr="00E6059E">
        <w:rPr>
          <w:rFonts w:ascii="Calibri" w:eastAsia="Microsoft Sans Serif" w:hAnsi="Calibri" w:cs="Calibri"/>
          <w:lang w:val="bs"/>
        </w:rPr>
        <w:t>(</w:t>
      </w:r>
      <w:r w:rsidR="00E7193E" w:rsidRPr="00C2138E">
        <w:rPr>
          <w:rFonts w:ascii="Calibri" w:eastAsia="Microsoft Sans Serif" w:hAnsi="Calibri" w:cs="Calibri"/>
          <w:lang w:val="bs"/>
        </w:rPr>
        <w:t xml:space="preserve">broj: </w:t>
      </w:r>
      <w:r w:rsidR="00C2138E" w:rsidRPr="00C2138E">
        <w:rPr>
          <w:rFonts w:ascii="Calibri" w:eastAsia="Microsoft Sans Serif" w:hAnsi="Calibri" w:cs="Calibri"/>
          <w:lang w:val="sr-Latn-RS"/>
        </w:rPr>
        <w:t>ROP-PAR-36937-ISAW-2/2024</w:t>
      </w:r>
      <w:r w:rsidR="00E7193E" w:rsidRPr="00C2138E">
        <w:rPr>
          <w:rFonts w:ascii="Calibri" w:eastAsia="Microsoft Sans Serif" w:hAnsi="Calibri" w:cs="Calibri"/>
          <w:lang w:val="bs"/>
        </w:rPr>
        <w:t xml:space="preserve">, datum: </w:t>
      </w:r>
      <w:r w:rsidR="00C2138E" w:rsidRPr="00C2138E">
        <w:rPr>
          <w:rFonts w:ascii="Calibri" w:eastAsia="Microsoft Sans Serif" w:hAnsi="Calibri" w:cs="Calibri"/>
          <w:lang w:val="sr-Latn-RS"/>
        </w:rPr>
        <w:t>24</w:t>
      </w:r>
      <w:r w:rsidR="00E7193E" w:rsidRPr="00C2138E">
        <w:rPr>
          <w:rFonts w:ascii="Calibri" w:eastAsia="Microsoft Sans Serif" w:hAnsi="Calibri" w:cs="Calibri"/>
          <w:lang w:val="bs"/>
        </w:rPr>
        <w:t>.07.2024.)</w:t>
      </w:r>
      <w:r w:rsidR="00E7193E">
        <w:rPr>
          <w:rFonts w:ascii="Calibri" w:eastAsia="Microsoft Sans Serif" w:hAnsi="Calibri" w:cs="Calibri"/>
          <w:lang w:val="sr-Cyrl-RS"/>
        </w:rPr>
        <w:t xml:space="preserve"> </w:t>
      </w:r>
      <w:r w:rsidR="00E7193E">
        <w:rPr>
          <w:rFonts w:ascii="Calibri" w:eastAsia="Microsoft Sans Serif" w:hAnsi="Calibri" w:cs="Calibri"/>
          <w:lang w:val="sr-Latn-RS"/>
        </w:rPr>
        <w:t>i idejnim projektom</w:t>
      </w:r>
      <w:r w:rsidRPr="00E6059E">
        <w:rPr>
          <w:rFonts w:ascii="Calibri" w:hAnsi="Calibri" w:cs="Calibri"/>
          <w:noProof/>
        </w:rPr>
        <w:t>;</w:t>
      </w:r>
    </w:p>
    <w:p w:rsidR="00194838" w:rsidRPr="00CB678C" w:rsidRDefault="00194838" w:rsidP="00194838">
      <w:pPr>
        <w:pStyle w:val="Default"/>
        <w:numPr>
          <w:ilvl w:val="0"/>
          <w:numId w:val="3"/>
        </w:numPr>
        <w:rPr>
          <w:rFonts w:ascii="Calibri" w:hAnsi="Calibri" w:cs="Calibri"/>
        </w:rPr>
      </w:pPr>
      <w:r w:rsidRPr="00F41E55">
        <w:rPr>
          <w:rFonts w:ascii="Calibri" w:hAnsi="Calibri" w:cs="Calibri"/>
          <w:lang w:val="sr-Latn-CS" w:eastAsia="zh-CN"/>
        </w:rPr>
        <w:t>da je projekat izrađen u skladu sa Zakonom o pl</w:t>
      </w:r>
      <w:r>
        <w:rPr>
          <w:rFonts w:ascii="Calibri" w:hAnsi="Calibri" w:cs="Calibri"/>
          <w:lang w:val="sr-Latn-CS" w:eastAsia="zh-CN"/>
        </w:rPr>
        <w:t>aniranju i izgradnji, propisima,</w:t>
      </w:r>
      <w:r w:rsidRPr="00F41E55">
        <w:rPr>
          <w:rFonts w:ascii="Calibri" w:hAnsi="Calibri" w:cs="Calibri"/>
          <w:lang w:val="sr-Latn-CS" w:eastAsia="zh-CN"/>
        </w:rPr>
        <w:t xml:space="preserve"> standardima i normativima iz oblasti izgra</w:t>
      </w:r>
      <w:bookmarkStart w:id="1" w:name="_GoBack"/>
      <w:bookmarkEnd w:id="1"/>
      <w:r w:rsidRPr="00F41E55">
        <w:rPr>
          <w:rFonts w:ascii="Calibri" w:hAnsi="Calibri" w:cs="Calibri"/>
          <w:lang w:val="sr-Latn-CS" w:eastAsia="zh-CN"/>
        </w:rPr>
        <w:t>dnje objekata i pravilima struke;</w:t>
      </w:r>
    </w:p>
    <w:p w:rsidR="00CB678C" w:rsidRPr="00CB678C" w:rsidRDefault="00CB678C" w:rsidP="00CB678C">
      <w:pPr>
        <w:numPr>
          <w:ilvl w:val="0"/>
          <w:numId w:val="3"/>
        </w:numPr>
        <w:ind w:left="714" w:hanging="357"/>
        <w:rPr>
          <w:rFonts w:cs="Calibri"/>
          <w:color w:val="000000"/>
          <w:szCs w:val="24"/>
          <w:lang w:val="sr-Latn-CS" w:eastAsia="zh-CN"/>
        </w:rPr>
      </w:pPr>
      <w:r w:rsidRPr="00CB678C">
        <w:rPr>
          <w:rFonts w:cs="Calibri"/>
          <w:color w:val="000000"/>
          <w:szCs w:val="24"/>
          <w:lang w:val="sr-Latn-CS" w:eastAsia="zh-CN"/>
        </w:rPr>
        <w:t>da je projekat u svemu u skladu sa načinima za obezbeđivanje ispunjenja osnovnih</w:t>
      </w:r>
      <w:r>
        <w:rPr>
          <w:rFonts w:cs="Calibri"/>
          <w:color w:val="000000"/>
          <w:szCs w:val="24"/>
          <w:lang w:val="sr-Latn-CS" w:eastAsia="zh-CN"/>
        </w:rPr>
        <w:t xml:space="preserve"> zahteva za objekat predviđenih elaboratima i studijama</w:t>
      </w:r>
      <w:r w:rsidR="00B201C6">
        <w:rPr>
          <w:rFonts w:cs="Calibri"/>
          <w:color w:val="000000"/>
          <w:szCs w:val="24"/>
          <w:lang w:val="sr-Latn-CS" w:eastAsia="zh-CN"/>
        </w:rPr>
        <w:t>.</w:t>
      </w:r>
    </w:p>
    <w:p w:rsidR="00A017B7" w:rsidRPr="00D46BA9" w:rsidRDefault="00A017B7" w:rsidP="00C72DEA">
      <w:pPr>
        <w:tabs>
          <w:tab w:val="left" w:pos="3686"/>
        </w:tabs>
        <w:rPr>
          <w:rFonts w:cs="Calibri"/>
        </w:rPr>
      </w:pPr>
    </w:p>
    <w:p w:rsidR="00DB0C7D" w:rsidRDefault="00A017B7" w:rsidP="00DB0C7D">
      <w:pPr>
        <w:spacing w:before="400" w:after="400"/>
      </w:pPr>
      <w:r w:rsidRPr="00A040FA">
        <w:rPr>
          <w:rFonts w:cs="Calibri"/>
        </w:rPr>
        <w:t>Odgovorni projektant:</w:t>
      </w:r>
      <w:r w:rsidRPr="00A040FA">
        <w:rPr>
          <w:rFonts w:cs="Calibri"/>
        </w:rPr>
        <w:tab/>
      </w:r>
      <w:r w:rsidRPr="00A040FA">
        <w:rPr>
          <w:rFonts w:cs="Calibri"/>
        </w:rPr>
        <w:tab/>
      </w:r>
      <w:r w:rsidRPr="00A040FA">
        <w:rPr>
          <w:rFonts w:cs="Calibri"/>
        </w:rPr>
        <w:tab/>
      </w:r>
      <w:r w:rsidRPr="00A040FA">
        <w:rPr>
          <w:rFonts w:cs="Calibri"/>
        </w:rPr>
        <w:tab/>
      </w:r>
      <w:r w:rsidR="00541BC7">
        <w:rPr>
          <w:lang w:val="sr-Latn-BA"/>
        </w:rPr>
        <w:t>Vojislav Mihajlović</w:t>
      </w:r>
      <w:r w:rsidR="00541BC7" w:rsidRPr="007471C3">
        <w:t>,</w:t>
      </w:r>
      <w:r w:rsidR="00541BC7" w:rsidRPr="00F4448A">
        <w:t>dipl.inž. еl.</w:t>
      </w:r>
    </w:p>
    <w:p w:rsidR="00A017B7" w:rsidRPr="00A040FA" w:rsidRDefault="00A017B7" w:rsidP="00DB0C7D">
      <w:pPr>
        <w:spacing w:before="400" w:after="400"/>
        <w:rPr>
          <w:rFonts w:cs="Calibri"/>
        </w:rPr>
      </w:pPr>
      <w:r w:rsidRPr="00A040FA">
        <w:rPr>
          <w:rFonts w:cs="Calibri"/>
        </w:rPr>
        <w:t>(</w:t>
      </w:r>
      <w:r w:rsidR="004C6EE6">
        <w:rPr>
          <w:rFonts w:cs="Calibri"/>
        </w:rPr>
        <w:t>PZI</w:t>
      </w:r>
      <w:r w:rsidRPr="00A040FA">
        <w:rPr>
          <w:rFonts w:cs="Calibri"/>
        </w:rPr>
        <w:t>)</w:t>
      </w:r>
    </w:p>
    <w:p w:rsidR="00A017B7" w:rsidRPr="00A040FA" w:rsidRDefault="00A017B7" w:rsidP="00C72DEA">
      <w:pPr>
        <w:tabs>
          <w:tab w:val="left" w:pos="5103"/>
        </w:tabs>
        <w:ind w:left="4678" w:hanging="4678"/>
        <w:rPr>
          <w:rFonts w:cs="Calibri"/>
        </w:rPr>
      </w:pPr>
    </w:p>
    <w:p w:rsidR="00A017B7" w:rsidRPr="00A040FA" w:rsidRDefault="00A017B7" w:rsidP="00C72DEA">
      <w:pPr>
        <w:tabs>
          <w:tab w:val="left" w:pos="4984"/>
          <w:tab w:val="left" w:pos="5103"/>
        </w:tabs>
        <w:ind w:left="4678" w:hanging="4678"/>
        <w:rPr>
          <w:rFonts w:cs="Calibri"/>
        </w:rPr>
      </w:pPr>
      <w:r>
        <w:rPr>
          <w:rFonts w:cs="Calibri"/>
        </w:rPr>
        <w:t>Broj licence</w:t>
      </w:r>
      <w:r w:rsidRPr="00A040FA">
        <w:rPr>
          <w:rFonts w:cs="Calibri"/>
        </w:rPr>
        <w:t>:</w:t>
      </w:r>
      <w:r w:rsidRPr="00A040FA">
        <w:rPr>
          <w:rFonts w:cs="Calibri"/>
        </w:rPr>
        <w:tab/>
      </w:r>
      <w:r w:rsidRPr="00A040FA">
        <w:rPr>
          <w:rFonts w:cs="Calibri"/>
        </w:rPr>
        <w:tab/>
      </w:r>
      <w:r w:rsidR="00541BC7" w:rsidRPr="00F4448A">
        <w:t>350 M429 13</w:t>
      </w:r>
    </w:p>
    <w:p w:rsidR="00A017B7" w:rsidRPr="00A040FA" w:rsidRDefault="00A017B7" w:rsidP="00C72DEA">
      <w:pPr>
        <w:rPr>
          <w:rFonts w:cs="Calibri"/>
        </w:rPr>
      </w:pPr>
    </w:p>
    <w:p w:rsidR="00A017B7" w:rsidRPr="0065508B" w:rsidRDefault="0006302D" w:rsidP="00C72DEA">
      <w:pPr>
        <w:rPr>
          <w:rFonts w:cs="Calibri"/>
        </w:rPr>
      </w:pPr>
      <w:r>
        <w:rPr>
          <w:rFonts w:cs="Calibri"/>
        </w:rPr>
        <w:drawing>
          <wp:anchor distT="0" distB="0" distL="114300" distR="114300" simplePos="0" relativeHeight="251662848" behindDoc="0" locked="0" layoutInCell="1" allowOverlap="1">
            <wp:simplePos x="0" y="0"/>
            <wp:positionH relativeFrom="column">
              <wp:posOffset>3161030</wp:posOffset>
            </wp:positionH>
            <wp:positionV relativeFrom="paragraph">
              <wp:posOffset>90805</wp:posOffset>
            </wp:positionV>
            <wp:extent cx="1586865" cy="699770"/>
            <wp:effectExtent l="0" t="0" r="0" b="0"/>
            <wp:wrapNone/>
            <wp:docPr id="61" name="Picture 4" descr="Potpis_Vo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tpis_Voja.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86865" cy="699770"/>
                    </a:xfrm>
                    <a:prstGeom prst="rect">
                      <a:avLst/>
                    </a:prstGeom>
                    <a:noFill/>
                    <a:ln>
                      <a:noFill/>
                    </a:ln>
                  </pic:spPr>
                </pic:pic>
              </a:graphicData>
            </a:graphic>
          </wp:anchor>
        </w:drawing>
      </w:r>
      <w:r w:rsidR="00A017B7">
        <w:rPr>
          <w:rFonts w:cs="Calibri"/>
        </w:rPr>
        <w:t>Potpis</w:t>
      </w:r>
      <w:r w:rsidR="00A017B7" w:rsidRPr="0092757D">
        <w:rPr>
          <w:rFonts w:cs="Calibri"/>
          <w:lang w:val="de-DE"/>
        </w:rPr>
        <w:t>:</w:t>
      </w:r>
    </w:p>
    <w:p w:rsidR="00A017B7" w:rsidRPr="0092757D" w:rsidRDefault="00A017B7" w:rsidP="00C72DEA">
      <w:pPr>
        <w:tabs>
          <w:tab w:val="left" w:pos="3686"/>
        </w:tabs>
        <w:jc w:val="center"/>
        <w:rPr>
          <w:rFonts w:cs="Calibri"/>
          <w:lang w:val="de-DE"/>
        </w:rPr>
      </w:pPr>
    </w:p>
    <w:p w:rsidR="00A017B7" w:rsidRPr="0092757D" w:rsidRDefault="00A017B7" w:rsidP="00C72DEA">
      <w:pPr>
        <w:tabs>
          <w:tab w:val="left" w:pos="3686"/>
        </w:tabs>
        <w:rPr>
          <w:rFonts w:cs="Calibri"/>
          <w:lang w:val="de-DE"/>
        </w:rPr>
      </w:pPr>
    </w:p>
    <w:p w:rsidR="00A017B7" w:rsidRPr="0092757D" w:rsidRDefault="00A017B7" w:rsidP="00C72DEA">
      <w:pPr>
        <w:tabs>
          <w:tab w:val="left" w:pos="3686"/>
        </w:tabs>
        <w:rPr>
          <w:rFonts w:cs="Calibri"/>
          <w:lang w:val="de-DE"/>
        </w:rPr>
      </w:pPr>
    </w:p>
    <w:p w:rsidR="00A017B7" w:rsidRPr="0092757D" w:rsidRDefault="00A017B7" w:rsidP="00C72DEA">
      <w:pPr>
        <w:tabs>
          <w:tab w:val="left" w:pos="3686"/>
        </w:tabs>
        <w:rPr>
          <w:rFonts w:cs="Calibri"/>
          <w:lang w:val="de-DE"/>
        </w:rPr>
      </w:pPr>
    </w:p>
    <w:p w:rsidR="001A7949" w:rsidRPr="0092757D" w:rsidRDefault="001A7949" w:rsidP="00C72DEA">
      <w:pPr>
        <w:tabs>
          <w:tab w:val="left" w:pos="3686"/>
        </w:tabs>
        <w:rPr>
          <w:rFonts w:cs="Calibri"/>
          <w:lang w:val="de-DE"/>
        </w:rPr>
      </w:pPr>
    </w:p>
    <w:p w:rsidR="001A7949" w:rsidRPr="0092757D" w:rsidRDefault="001A7949" w:rsidP="00C72DEA">
      <w:pPr>
        <w:tabs>
          <w:tab w:val="left" w:pos="3686"/>
        </w:tabs>
        <w:rPr>
          <w:rFonts w:cs="Calibri"/>
          <w:lang w:val="de-DE"/>
        </w:rPr>
      </w:pPr>
    </w:p>
    <w:p w:rsidR="001A7949" w:rsidRPr="0092757D" w:rsidRDefault="001A7949" w:rsidP="00C72DEA">
      <w:pPr>
        <w:tabs>
          <w:tab w:val="left" w:pos="3686"/>
        </w:tabs>
        <w:rPr>
          <w:rFonts w:cs="Calibri"/>
          <w:lang w:val="de-DE"/>
        </w:rPr>
      </w:pPr>
    </w:p>
    <w:p w:rsidR="00A017B7" w:rsidRPr="0092757D" w:rsidRDefault="00A017B7" w:rsidP="00C72DEA">
      <w:pPr>
        <w:tabs>
          <w:tab w:val="left" w:pos="3686"/>
        </w:tabs>
        <w:rPr>
          <w:rFonts w:cs="Calibri"/>
          <w:lang w:val="de-DE"/>
        </w:rPr>
      </w:pPr>
    </w:p>
    <w:p w:rsidR="00A017B7" w:rsidRPr="0092757D" w:rsidRDefault="00A017B7" w:rsidP="00C72DEA">
      <w:pPr>
        <w:rPr>
          <w:rFonts w:cs="Calibri"/>
          <w:b/>
          <w:lang w:val="de-DE"/>
        </w:rPr>
      </w:pPr>
      <w:r>
        <w:rPr>
          <w:rFonts w:cs="Calibri"/>
        </w:rPr>
        <w:t>Broj tehničke dokumentacije</w:t>
      </w:r>
      <w:r w:rsidRPr="0092757D">
        <w:rPr>
          <w:rFonts w:cs="Calibri"/>
          <w:lang w:val="de-DE"/>
        </w:rPr>
        <w:t>:</w:t>
      </w:r>
      <w:r w:rsidRPr="0092757D">
        <w:rPr>
          <w:rFonts w:cs="Calibri"/>
          <w:lang w:val="de-DE"/>
        </w:rPr>
        <w:tab/>
      </w:r>
      <w:r w:rsidRPr="0092757D">
        <w:rPr>
          <w:rFonts w:cs="Calibri"/>
          <w:lang w:val="de-DE"/>
        </w:rPr>
        <w:tab/>
      </w:r>
      <w:r w:rsidRPr="0092757D">
        <w:rPr>
          <w:rFonts w:cs="Calibri"/>
          <w:lang w:val="de-DE"/>
        </w:rPr>
        <w:tab/>
      </w:r>
      <w:r w:rsidR="00FA4E11" w:rsidRPr="0092757D">
        <w:rPr>
          <w:rFonts w:cs="Calibri"/>
          <w:lang w:val="de-DE"/>
        </w:rPr>
        <w:tab/>
      </w:r>
      <w:r w:rsidR="00152809" w:rsidRPr="0092757D">
        <w:rPr>
          <w:rFonts w:cs="Calibri"/>
          <w:b/>
          <w:szCs w:val="24"/>
          <w:lang w:val="de-DE"/>
        </w:rPr>
        <w:t>2</w:t>
      </w:r>
      <w:r w:rsidR="00E95A26" w:rsidRPr="0092757D">
        <w:rPr>
          <w:rFonts w:cs="Calibri"/>
          <w:b/>
          <w:szCs w:val="24"/>
          <w:lang w:val="de-DE"/>
        </w:rPr>
        <w:t>8</w:t>
      </w:r>
      <w:r w:rsidR="00152809" w:rsidRPr="0092757D">
        <w:rPr>
          <w:rFonts w:cs="Calibri"/>
          <w:b/>
          <w:szCs w:val="24"/>
          <w:lang w:val="de-DE"/>
        </w:rPr>
        <w:t>/23</w:t>
      </w:r>
      <w:r w:rsidR="00FA4E11" w:rsidRPr="0092757D">
        <w:rPr>
          <w:rFonts w:cs="Calibri"/>
          <w:b/>
          <w:szCs w:val="24"/>
          <w:lang w:val="de-DE"/>
        </w:rPr>
        <w:t>-</w:t>
      </w:r>
      <w:r w:rsidR="004C6EE6">
        <w:rPr>
          <w:rFonts w:cs="Calibri"/>
          <w:b/>
          <w:szCs w:val="24"/>
          <w:lang w:val="de-DE"/>
        </w:rPr>
        <w:t>PZI</w:t>
      </w:r>
      <w:r w:rsidR="00FA4E11" w:rsidRPr="0092757D">
        <w:rPr>
          <w:rFonts w:cs="Calibri"/>
          <w:b/>
          <w:szCs w:val="24"/>
          <w:lang w:val="de-DE"/>
        </w:rPr>
        <w:t>/</w:t>
      </w:r>
      <w:r w:rsidR="00541BC7">
        <w:rPr>
          <w:rFonts w:cs="Calibri"/>
          <w:b/>
          <w:szCs w:val="24"/>
          <w:lang w:val="de-DE"/>
        </w:rPr>
        <w:t>4</w:t>
      </w:r>
    </w:p>
    <w:p w:rsidR="00A017B7" w:rsidRPr="0092757D" w:rsidRDefault="00A017B7" w:rsidP="00C72DEA">
      <w:pPr>
        <w:ind w:left="4253" w:hanging="4253"/>
        <w:rPr>
          <w:rFonts w:cs="Calibri"/>
          <w:lang w:val="de-DE"/>
        </w:rPr>
      </w:pPr>
    </w:p>
    <w:p w:rsidR="00A017B7" w:rsidRPr="002D1000" w:rsidRDefault="00A017B7">
      <w:pPr>
        <w:rPr>
          <w:rFonts w:cs="Calibri"/>
          <w:b/>
          <w:sz w:val="26"/>
          <w:szCs w:val="26"/>
        </w:rPr>
      </w:pPr>
      <w:r>
        <w:rPr>
          <w:rFonts w:cs="Calibri"/>
        </w:rPr>
        <w:t>Mesto i datum</w:t>
      </w:r>
      <w:r w:rsidRPr="0092757D">
        <w:rPr>
          <w:rFonts w:cs="Calibri"/>
          <w:lang w:val="de-DE"/>
        </w:rPr>
        <w:t>:</w:t>
      </w:r>
      <w:r w:rsidRPr="0092757D">
        <w:rPr>
          <w:rFonts w:cs="Calibri"/>
          <w:lang w:val="de-DE"/>
        </w:rPr>
        <w:tab/>
      </w:r>
      <w:r w:rsidRPr="0092757D">
        <w:rPr>
          <w:rFonts w:cs="Calibri"/>
          <w:lang w:val="de-DE"/>
        </w:rPr>
        <w:tab/>
      </w:r>
      <w:r w:rsidRPr="0092757D">
        <w:rPr>
          <w:rFonts w:cs="Calibri"/>
          <w:lang w:val="de-DE"/>
        </w:rPr>
        <w:tab/>
      </w:r>
      <w:r w:rsidRPr="0092757D">
        <w:rPr>
          <w:rFonts w:cs="Calibri"/>
          <w:lang w:val="de-DE"/>
        </w:rPr>
        <w:tab/>
      </w:r>
      <w:r w:rsidRPr="0092757D">
        <w:rPr>
          <w:rFonts w:cs="Calibri"/>
          <w:lang w:val="de-DE"/>
        </w:rPr>
        <w:tab/>
      </w:r>
      <w:r w:rsidR="00B82BA7" w:rsidRPr="0092757D">
        <w:rPr>
          <w:rFonts w:cs="Calibri"/>
          <w:lang w:val="de-DE"/>
        </w:rPr>
        <w:t xml:space="preserve">Paraćin, </w:t>
      </w:r>
      <w:r w:rsidR="00DB0C7D">
        <w:rPr>
          <w:rFonts w:cs="Calibri"/>
          <w:lang w:val="de-DE"/>
        </w:rPr>
        <w:t xml:space="preserve">jul </w:t>
      </w:r>
      <w:r w:rsidR="00A64FE6" w:rsidRPr="0092757D">
        <w:rPr>
          <w:rFonts w:cs="Calibri"/>
          <w:lang w:val="de-DE"/>
        </w:rPr>
        <w:t>2024. god.</w:t>
      </w:r>
    </w:p>
    <w:p w:rsidR="00A41B31" w:rsidRDefault="00A41B31" w:rsidP="00D13B19">
      <w:pPr>
        <w:spacing w:before="200" w:after="200"/>
        <w:jc w:val="left"/>
        <w:rPr>
          <w:b/>
          <w:sz w:val="26"/>
          <w:szCs w:val="26"/>
        </w:rPr>
        <w:sectPr w:rsidR="00A41B31" w:rsidSect="0053633A">
          <w:headerReference w:type="first" r:id="rId15"/>
          <w:footerReference w:type="first" r:id="rId16"/>
          <w:pgSz w:w="11907" w:h="16840" w:code="9"/>
          <w:pgMar w:top="1418" w:right="1134" w:bottom="567" w:left="1418" w:header="720" w:footer="272" w:gutter="0"/>
          <w:cols w:space="720"/>
          <w:titlePg/>
          <w:docGrid w:linePitch="360"/>
        </w:sectPr>
      </w:pPr>
    </w:p>
    <w:p w:rsidR="00845929" w:rsidRDefault="00845929" w:rsidP="00845929">
      <w:pPr>
        <w:spacing w:line="240" w:lineRule="auto"/>
        <w:jc w:val="right"/>
        <w:rPr>
          <w:b/>
          <w:sz w:val="50"/>
          <w:szCs w:val="50"/>
        </w:rPr>
      </w:pPr>
    </w:p>
    <w:p w:rsidR="00E91A48" w:rsidRPr="00B33D2E" w:rsidRDefault="00541BC7" w:rsidP="00CF7C1A">
      <w:pPr>
        <w:pStyle w:val="Heading1"/>
        <w:spacing w:after="80"/>
        <w:jc w:val="center"/>
        <w:rPr>
          <w:sz w:val="44"/>
          <w:szCs w:val="44"/>
          <w:lang w:val="de-DE"/>
        </w:rPr>
      </w:pPr>
      <w:r>
        <w:rPr>
          <w:sz w:val="44"/>
          <w:szCs w:val="44"/>
          <w:lang w:val="de-DE"/>
        </w:rPr>
        <w:t>4</w:t>
      </w:r>
      <w:r w:rsidR="00E91A48" w:rsidRPr="00B33D2E">
        <w:rPr>
          <w:sz w:val="44"/>
          <w:szCs w:val="44"/>
          <w:lang w:val="de-DE"/>
        </w:rPr>
        <w:t>.5. TEKSTUALNA DOKUMENTACIJA</w:t>
      </w:r>
    </w:p>
    <w:p w:rsidR="00496400" w:rsidRPr="009F4A7B" w:rsidRDefault="00496400" w:rsidP="00496400">
      <w:pPr>
        <w:jc w:val="center"/>
        <w:rPr>
          <w:sz w:val="26"/>
          <w:szCs w:val="26"/>
          <w:lang w:val="de-DE"/>
        </w:rPr>
      </w:pPr>
      <w:bookmarkStart w:id="2" w:name="_Hlk139315311"/>
      <w:r w:rsidRPr="00A040FA">
        <w:rPr>
          <w:b/>
          <w:sz w:val="26"/>
          <w:szCs w:val="26"/>
        </w:rPr>
        <w:t xml:space="preserve">(PROJEKAT </w:t>
      </w:r>
      <w:r w:rsidR="00541BC7">
        <w:rPr>
          <w:b/>
          <w:sz w:val="26"/>
          <w:szCs w:val="26"/>
        </w:rPr>
        <w:t xml:space="preserve">IZMEŠTANJA </w:t>
      </w:r>
      <w:r w:rsidR="00226046">
        <w:rPr>
          <w:b/>
          <w:sz w:val="26"/>
          <w:szCs w:val="26"/>
        </w:rPr>
        <w:t>NISKONAPONSKE</w:t>
      </w:r>
      <w:r w:rsidR="00541BC7">
        <w:rPr>
          <w:b/>
          <w:sz w:val="26"/>
          <w:szCs w:val="26"/>
        </w:rPr>
        <w:t xml:space="preserve"> MREŽE</w:t>
      </w:r>
      <w:r w:rsidRPr="00A040FA">
        <w:rPr>
          <w:b/>
          <w:sz w:val="26"/>
          <w:szCs w:val="26"/>
        </w:rPr>
        <w:t>)</w:t>
      </w:r>
    </w:p>
    <w:bookmarkEnd w:id="2"/>
    <w:p w:rsidR="006908A1" w:rsidRPr="00D07099" w:rsidRDefault="006908A1" w:rsidP="009B4119">
      <w:pPr>
        <w:pStyle w:val="Heading2"/>
        <w:rPr>
          <w:sz w:val="32"/>
          <w:szCs w:val="32"/>
          <w:lang w:val="de-DE"/>
        </w:rPr>
      </w:pPr>
    </w:p>
    <w:p w:rsidR="001E4D7C" w:rsidRDefault="001E4D7C" w:rsidP="006A03F4">
      <w:pPr>
        <w:jc w:val="center"/>
        <w:rPr>
          <w:b/>
          <w:sz w:val="32"/>
          <w:szCs w:val="26"/>
        </w:rPr>
        <w:sectPr w:rsidR="001E4D7C" w:rsidSect="00240401">
          <w:pgSz w:w="11907" w:h="16840" w:code="9"/>
          <w:pgMar w:top="1418" w:right="1134" w:bottom="567" w:left="1418" w:header="720" w:footer="272" w:gutter="0"/>
          <w:cols w:space="720"/>
          <w:vAlign w:val="center"/>
          <w:titlePg/>
          <w:docGrid w:linePitch="360"/>
        </w:sectPr>
      </w:pPr>
    </w:p>
    <w:p w:rsidR="0097737D" w:rsidRPr="0092757D" w:rsidRDefault="009B4119" w:rsidP="0097737D">
      <w:pPr>
        <w:pStyle w:val="Heading2"/>
        <w:jc w:val="center"/>
        <w:rPr>
          <w:sz w:val="32"/>
          <w:szCs w:val="32"/>
        </w:rPr>
      </w:pPr>
      <w:r>
        <w:rPr>
          <w:sz w:val="32"/>
          <w:szCs w:val="32"/>
        </w:rPr>
        <w:lastRenderedPageBreak/>
        <w:t>4.</w:t>
      </w:r>
      <w:r w:rsidR="0097737D" w:rsidRPr="0092757D">
        <w:rPr>
          <w:sz w:val="32"/>
          <w:szCs w:val="32"/>
        </w:rPr>
        <w:t>5.</w:t>
      </w:r>
      <w:r>
        <w:rPr>
          <w:sz w:val="32"/>
          <w:szCs w:val="32"/>
        </w:rPr>
        <w:t>1</w:t>
      </w:r>
      <w:r w:rsidR="0097737D" w:rsidRPr="0092757D">
        <w:rPr>
          <w:sz w:val="32"/>
          <w:szCs w:val="32"/>
        </w:rPr>
        <w:t xml:space="preserve"> TEHNIČKI OPIS</w:t>
      </w:r>
    </w:p>
    <w:p w:rsidR="00694B1B" w:rsidRDefault="00694B1B" w:rsidP="006A03F4">
      <w:pPr>
        <w:jc w:val="center"/>
        <w:rPr>
          <w:b/>
          <w:sz w:val="32"/>
          <w:szCs w:val="26"/>
        </w:rPr>
        <w:sectPr w:rsidR="00694B1B" w:rsidSect="0097737D">
          <w:pgSz w:w="11907" w:h="16840" w:code="9"/>
          <w:pgMar w:top="1418" w:right="1134" w:bottom="567" w:left="1418" w:header="720" w:footer="272" w:gutter="0"/>
          <w:cols w:space="720"/>
          <w:vAlign w:val="center"/>
          <w:titlePg/>
          <w:docGrid w:linePitch="360"/>
        </w:sectPr>
      </w:pPr>
    </w:p>
    <w:p w:rsidR="006557E1" w:rsidRDefault="006557E1" w:rsidP="009715C6">
      <w:pPr>
        <w:pStyle w:val="Heading3"/>
      </w:pPr>
      <w:r>
        <w:lastRenderedPageBreak/>
        <w:t>OSNOVE ZA PROJEKTOVA</w:t>
      </w:r>
      <w:r w:rsidR="00B77A6E">
        <w:rPr>
          <w:caps w:val="0"/>
        </w:rPr>
        <w:t>NJE</w:t>
      </w:r>
    </w:p>
    <w:p w:rsidR="00173F09" w:rsidRDefault="00173F09" w:rsidP="008E79D9">
      <w:pPr>
        <w:rPr>
          <w:b/>
          <w:sz w:val="26"/>
          <w:szCs w:val="26"/>
        </w:rPr>
      </w:pPr>
    </w:p>
    <w:p w:rsidR="00C068CE" w:rsidRDefault="00C068CE" w:rsidP="00C068CE">
      <w:pPr>
        <w:jc w:val="left"/>
        <w:rPr>
          <w:rFonts w:cs="Calibri"/>
          <w:b/>
        </w:rPr>
      </w:pPr>
      <w:r>
        <w:rPr>
          <w:rFonts w:cs="Calibri"/>
          <w:b/>
          <w:bCs/>
          <w:szCs w:val="24"/>
          <w:u w:val="single"/>
        </w:rPr>
        <w:t>INVESTITOR:</w:t>
      </w:r>
      <w:r>
        <w:rPr>
          <w:rFonts w:cs="Calibri"/>
          <w:b/>
          <w:bCs/>
          <w:szCs w:val="24"/>
        </w:rPr>
        <w:tab/>
      </w:r>
      <w:r>
        <w:rPr>
          <w:rFonts w:cs="Calibri"/>
          <w:b/>
          <w:bCs/>
          <w:szCs w:val="24"/>
        </w:rPr>
        <w:tab/>
      </w:r>
      <w:r>
        <w:rPr>
          <w:rFonts w:cs="Calibri"/>
          <w:b/>
          <w:bCs/>
          <w:szCs w:val="24"/>
        </w:rPr>
        <w:tab/>
      </w:r>
      <w:r>
        <w:rPr>
          <w:rFonts w:cs="Calibri"/>
          <w:b/>
        </w:rPr>
        <w:t>Opština Paraćin,</w:t>
      </w:r>
    </w:p>
    <w:p w:rsidR="00C068CE" w:rsidRDefault="00C068CE" w:rsidP="00C068CE">
      <w:pPr>
        <w:jc w:val="left"/>
        <w:rPr>
          <w:rFonts w:cs="Calibri"/>
          <w:b/>
        </w:rPr>
      </w:pPr>
      <w:r>
        <w:rPr>
          <w:rFonts w:cs="Calibri"/>
          <w:b/>
        </w:rPr>
        <w:tab/>
      </w:r>
      <w:r>
        <w:rPr>
          <w:rFonts w:cs="Calibri"/>
          <w:b/>
        </w:rPr>
        <w:tab/>
      </w:r>
      <w:r>
        <w:rPr>
          <w:rFonts w:cs="Calibri"/>
          <w:b/>
        </w:rPr>
        <w:tab/>
      </w:r>
      <w:r>
        <w:rPr>
          <w:rFonts w:cs="Calibri"/>
          <w:b/>
        </w:rPr>
        <w:tab/>
        <w:t xml:space="preserve">Toma Živanovića br. 10, </w:t>
      </w:r>
    </w:p>
    <w:p w:rsidR="00C068CE" w:rsidRDefault="00C068CE" w:rsidP="00C068CE">
      <w:pPr>
        <w:ind w:left="2160" w:firstLine="720"/>
        <w:jc w:val="left"/>
        <w:rPr>
          <w:rFonts w:cs="Calibri"/>
          <w:b/>
        </w:rPr>
      </w:pPr>
      <w:r>
        <w:rPr>
          <w:rFonts w:cs="Calibri"/>
          <w:b/>
        </w:rPr>
        <w:t>35250 Paraćin</w:t>
      </w:r>
    </w:p>
    <w:p w:rsidR="00C068CE" w:rsidRDefault="00C068CE" w:rsidP="00C068CE">
      <w:pPr>
        <w:jc w:val="left"/>
        <w:rPr>
          <w:rFonts w:cs="Calibri"/>
          <w:b/>
        </w:rPr>
      </w:pPr>
    </w:p>
    <w:p w:rsidR="00C068CE" w:rsidRDefault="00C068CE" w:rsidP="00C068CE">
      <w:pPr>
        <w:rPr>
          <w:rFonts w:cs="Calibri"/>
        </w:rPr>
      </w:pPr>
      <w:r>
        <w:rPr>
          <w:rFonts w:cs="Calibri"/>
          <w:b/>
          <w:bCs/>
          <w:szCs w:val="24"/>
          <w:u w:val="single"/>
        </w:rPr>
        <w:t xml:space="preserve"> LOKACIJA OBJEKTA:</w:t>
      </w:r>
      <w:r>
        <w:rPr>
          <w:rFonts w:cs="Calibri"/>
          <w:szCs w:val="24"/>
        </w:rPr>
        <w:tab/>
      </w:r>
      <w:r>
        <w:rPr>
          <w:rFonts w:cs="Calibri"/>
          <w:szCs w:val="24"/>
        </w:rPr>
        <w:tab/>
        <w:t xml:space="preserve">K.P. br. 10124 ,5332 i 5438 K.O. Plana, </w:t>
      </w:r>
    </w:p>
    <w:p w:rsidR="00C068CE" w:rsidRDefault="00C068CE" w:rsidP="00C068CE">
      <w:pPr>
        <w:rPr>
          <w:rFonts w:cs="Calibri"/>
          <w:szCs w:val="24"/>
        </w:rPr>
      </w:pPr>
      <w:r>
        <w:rPr>
          <w:rFonts w:cs="Calibri"/>
          <w:szCs w:val="24"/>
        </w:rPr>
        <w:tab/>
      </w:r>
      <w:r>
        <w:rPr>
          <w:rFonts w:cs="Calibri"/>
          <w:szCs w:val="24"/>
        </w:rPr>
        <w:tab/>
      </w:r>
      <w:r>
        <w:rPr>
          <w:rFonts w:cs="Calibri"/>
          <w:szCs w:val="24"/>
        </w:rPr>
        <w:tab/>
      </w:r>
      <w:r>
        <w:rPr>
          <w:rFonts w:cs="Calibri"/>
          <w:szCs w:val="24"/>
        </w:rPr>
        <w:tab/>
        <w:t>opština Paraćin</w:t>
      </w:r>
    </w:p>
    <w:p w:rsidR="00C068CE" w:rsidRDefault="00C068CE" w:rsidP="00C068CE">
      <w:pPr>
        <w:rPr>
          <w:rFonts w:cs="Calibri"/>
          <w:b/>
          <w:bCs/>
          <w:szCs w:val="24"/>
          <w:u w:val="single"/>
        </w:rPr>
      </w:pPr>
    </w:p>
    <w:p w:rsidR="00C068CE" w:rsidRDefault="00C068CE" w:rsidP="00C068CE">
      <w:pPr>
        <w:rPr>
          <w:rFonts w:cs="Calibri"/>
        </w:rPr>
      </w:pPr>
      <w:r>
        <w:rPr>
          <w:rFonts w:cs="Calibri"/>
          <w:b/>
          <w:bCs/>
          <w:szCs w:val="24"/>
          <w:u w:val="single"/>
        </w:rPr>
        <w:t>OBJEKAT:</w:t>
      </w:r>
      <w:r>
        <w:rPr>
          <w:rFonts w:cs="Calibri"/>
        </w:rPr>
        <w:tab/>
      </w:r>
      <w:r>
        <w:rPr>
          <w:rFonts w:cs="Calibri"/>
        </w:rPr>
        <w:tab/>
      </w:r>
      <w:r>
        <w:rPr>
          <w:rFonts w:cs="Calibri"/>
        </w:rPr>
        <w:tab/>
      </w:r>
      <w:r w:rsidR="00ED6542">
        <w:rPr>
          <w:rFonts w:cs="Calibri"/>
          <w:b/>
          <w:bCs/>
          <w:szCs w:val="24"/>
        </w:rPr>
        <w:t>Niskonaponska nadzemna mreža</w:t>
      </w:r>
    </w:p>
    <w:p w:rsidR="00C068CE" w:rsidRDefault="00C068CE" w:rsidP="00C068CE">
      <w:pPr>
        <w:ind w:left="4320" w:hanging="4320"/>
        <w:rPr>
          <w:rFonts w:cs="Calibri"/>
          <w:b/>
          <w:bCs/>
          <w:szCs w:val="24"/>
        </w:rPr>
      </w:pPr>
    </w:p>
    <w:p w:rsidR="00C068CE" w:rsidRPr="00A040FA" w:rsidRDefault="00C068CE" w:rsidP="00C068CE">
      <w:pPr>
        <w:rPr>
          <w:rFonts w:cs="Calibri"/>
        </w:rPr>
      </w:pPr>
      <w:r>
        <w:rPr>
          <w:rFonts w:cs="Calibri"/>
          <w:b/>
          <w:bCs/>
          <w:szCs w:val="24"/>
          <w:u w:val="single"/>
        </w:rPr>
        <w:t>VRSTA TEHNIČKE DOKUMENTACIJE:</w:t>
      </w:r>
      <w:r>
        <w:rPr>
          <w:rFonts w:cs="Calibri"/>
          <w:b/>
          <w:bCs/>
          <w:szCs w:val="24"/>
        </w:rPr>
        <w:t xml:space="preserve"> </w:t>
      </w:r>
      <w:r w:rsidR="004C6EE6">
        <w:rPr>
          <w:rFonts w:cs="Calibri"/>
          <w:b/>
          <w:bCs/>
          <w:szCs w:val="24"/>
        </w:rPr>
        <w:t>PZI</w:t>
      </w:r>
      <w:r>
        <w:rPr>
          <w:rFonts w:cs="Calibri"/>
          <w:b/>
          <w:bCs/>
          <w:szCs w:val="24"/>
        </w:rPr>
        <w:t xml:space="preserve"> – </w:t>
      </w:r>
      <w:r w:rsidR="00DB0C7D">
        <w:rPr>
          <w:rFonts w:cs="Calibri"/>
          <w:b/>
          <w:bCs/>
          <w:szCs w:val="24"/>
        </w:rPr>
        <w:t>Projekat za izvođenje</w:t>
      </w:r>
    </w:p>
    <w:p w:rsidR="00C068CE" w:rsidRDefault="00C068CE" w:rsidP="00C068CE">
      <w:pPr>
        <w:pStyle w:val="Heading3"/>
      </w:pPr>
      <w:r>
        <w:t>UVOD</w:t>
      </w:r>
    </w:p>
    <w:p w:rsidR="00C068CE" w:rsidRDefault="0001236F" w:rsidP="00C068CE">
      <w:pPr>
        <w:spacing w:before="120" w:after="120"/>
        <w:rPr>
          <w:rFonts w:cs="Calibri"/>
        </w:rPr>
      </w:pPr>
      <w:r>
        <w:rPr>
          <w:rFonts w:cs="Calibri"/>
        </w:rPr>
        <w:t>Izradom</w:t>
      </w:r>
      <w:r w:rsidR="00B00253">
        <w:rPr>
          <w:rFonts w:cs="Calibri"/>
        </w:rPr>
        <w:t xml:space="preserve"> </w:t>
      </w:r>
      <w:r>
        <w:rPr>
          <w:rFonts w:cs="Calibri"/>
        </w:rPr>
        <w:t>rekonstrukcije</w:t>
      </w:r>
      <w:r w:rsidR="00C068CE">
        <w:rPr>
          <w:rFonts w:cs="Calibri"/>
        </w:rPr>
        <w:t xml:space="preserve">  potpornog zida i rekonstrukcij</w:t>
      </w:r>
      <w:r>
        <w:rPr>
          <w:rFonts w:cs="Calibri"/>
        </w:rPr>
        <w:t>e</w:t>
      </w:r>
      <w:r w:rsidR="00C068CE">
        <w:rPr>
          <w:rFonts w:cs="Calibri"/>
        </w:rPr>
        <w:t xml:space="preserve"> opštinskog puta u naselju Plana na </w:t>
      </w:r>
      <w:r w:rsidR="00C068CE">
        <w:rPr>
          <w:rFonts w:cs="Calibri"/>
          <w:szCs w:val="24"/>
        </w:rPr>
        <w:t>k.p. br. 10124 ,5332 i 5</w:t>
      </w:r>
      <w:r>
        <w:rPr>
          <w:rFonts w:cs="Calibri"/>
          <w:szCs w:val="24"/>
        </w:rPr>
        <w:t xml:space="preserve">438 k.o. Plana, opština Paraćin, dolazi do kolizije postojećih stubova niskonaponske mreže na navedenim parcelama koje se nalazi uz postojeći put sa novoprojektovanim potpornim zidom i novoprojektovanom saobraćajnicom te je potrebno njihovo izmeštanje. </w:t>
      </w:r>
    </w:p>
    <w:p w:rsidR="0001236F" w:rsidRDefault="00C068CE" w:rsidP="00C068CE">
      <w:pPr>
        <w:spacing w:before="120" w:after="120"/>
        <w:rPr>
          <w:rFonts w:cs="Calibri"/>
        </w:rPr>
      </w:pPr>
      <w:r>
        <w:rPr>
          <w:rFonts w:cs="Calibri"/>
        </w:rPr>
        <w:t xml:space="preserve">U zoni rekonstrukcije zida i proširenja saobraćajnice potrebno je izmestiti </w:t>
      </w:r>
      <w:r w:rsidR="0001236F">
        <w:rPr>
          <w:rFonts w:cs="Calibri"/>
        </w:rPr>
        <w:t>4</w:t>
      </w:r>
      <w:r w:rsidR="00B00253">
        <w:rPr>
          <w:rFonts w:cs="Calibri"/>
        </w:rPr>
        <w:t xml:space="preserve"> stub</w:t>
      </w:r>
      <w:r>
        <w:rPr>
          <w:rFonts w:cs="Calibri"/>
        </w:rPr>
        <w:t>a niskonaponske</w:t>
      </w:r>
      <w:r w:rsidR="0001236F">
        <w:rPr>
          <w:rFonts w:cs="Calibri"/>
        </w:rPr>
        <w:t xml:space="preserve"> mreže</w:t>
      </w:r>
      <w:r>
        <w:rPr>
          <w:rFonts w:cs="Calibri"/>
        </w:rPr>
        <w:t xml:space="preserve"> i</w:t>
      </w:r>
      <w:r w:rsidR="0001236F">
        <w:rPr>
          <w:rFonts w:cs="Calibri"/>
        </w:rPr>
        <w:t xml:space="preserve"> 1 stub</w:t>
      </w:r>
      <w:r>
        <w:rPr>
          <w:rFonts w:cs="Calibri"/>
        </w:rPr>
        <w:t xml:space="preserve"> srednjenaponske mreže. Pomenuti stubovi</w:t>
      </w:r>
      <w:r w:rsidR="0001236F">
        <w:rPr>
          <w:rFonts w:cs="Calibri"/>
        </w:rPr>
        <w:t xml:space="preserve"> su armirano betonski</w:t>
      </w:r>
      <w:r w:rsidR="00B00253">
        <w:rPr>
          <w:rFonts w:cs="Calibri"/>
        </w:rPr>
        <w:t xml:space="preserve"> </w:t>
      </w:r>
      <w:r w:rsidR="0001236F">
        <w:rPr>
          <w:rFonts w:cs="Calibri"/>
        </w:rPr>
        <w:t xml:space="preserve">i </w:t>
      </w:r>
      <w:r>
        <w:rPr>
          <w:rFonts w:cs="Calibri"/>
        </w:rPr>
        <w:t>p</w:t>
      </w:r>
      <w:r w:rsidRPr="003C42A6">
        <w:rPr>
          <w:rFonts w:cs="Calibri"/>
        </w:rPr>
        <w:t xml:space="preserve">redstavljaju stalne fizičke prepreke u slobodnom profilu puta i </w:t>
      </w:r>
      <w:r>
        <w:rPr>
          <w:rFonts w:cs="Calibri"/>
        </w:rPr>
        <w:t>o</w:t>
      </w:r>
      <w:r w:rsidRPr="003C42A6">
        <w:rPr>
          <w:rFonts w:cs="Calibri"/>
        </w:rPr>
        <w:t>nemoguć</w:t>
      </w:r>
      <w:r w:rsidR="0001236F">
        <w:rPr>
          <w:rFonts w:cs="Calibri"/>
        </w:rPr>
        <w:t>ava</w:t>
      </w:r>
      <w:r>
        <w:rPr>
          <w:rFonts w:cs="Calibri"/>
        </w:rPr>
        <w:t>ju</w:t>
      </w:r>
      <w:r w:rsidRPr="003C42A6">
        <w:rPr>
          <w:rFonts w:cs="Calibri"/>
        </w:rPr>
        <w:t xml:space="preserve"> rešavanj</w:t>
      </w:r>
      <w:r>
        <w:rPr>
          <w:rFonts w:cs="Calibri"/>
        </w:rPr>
        <w:t>e</w:t>
      </w:r>
      <w:r w:rsidR="00B00253">
        <w:rPr>
          <w:rFonts w:cs="Calibri"/>
        </w:rPr>
        <w:t xml:space="preserve"> </w:t>
      </w:r>
      <w:r>
        <w:rPr>
          <w:rFonts w:cs="Calibri"/>
        </w:rPr>
        <w:t>odvodnjavanja</w:t>
      </w:r>
      <w:r w:rsidRPr="003C42A6">
        <w:rPr>
          <w:rFonts w:cs="Calibri"/>
        </w:rPr>
        <w:t>.</w:t>
      </w:r>
    </w:p>
    <w:p w:rsidR="00795E60" w:rsidRDefault="00C068CE" w:rsidP="00C068CE">
      <w:pPr>
        <w:spacing w:before="120" w:after="120"/>
        <w:rPr>
          <w:rFonts w:cs="Calibri"/>
        </w:rPr>
      </w:pPr>
      <w:r>
        <w:rPr>
          <w:rFonts w:cs="Calibri"/>
        </w:rPr>
        <w:t>Zbog faznosti izvođenja radova u prvo</w:t>
      </w:r>
      <w:r w:rsidR="0001236F">
        <w:rPr>
          <w:rFonts w:cs="Calibri"/>
        </w:rPr>
        <w:t>j fazi je neophodno izmeštanje 3</w:t>
      </w:r>
      <w:r>
        <w:rPr>
          <w:rFonts w:cs="Calibri"/>
        </w:rPr>
        <w:t xml:space="preserve"> stuba niskonaponske mreže</w:t>
      </w:r>
      <w:r w:rsidR="0001236F">
        <w:rPr>
          <w:rFonts w:cs="Calibri"/>
        </w:rPr>
        <w:t xml:space="preserve"> što je obuhvaćeno ovom tehničkom dokumentacijom</w:t>
      </w:r>
      <w:r>
        <w:rPr>
          <w:rFonts w:cs="Calibri"/>
        </w:rPr>
        <w:t>, dok je za potrebe izvođenja radova u drugoj fazi neophodno izmestiti</w:t>
      </w:r>
      <w:r w:rsidR="0001236F">
        <w:rPr>
          <w:rFonts w:cs="Calibri"/>
        </w:rPr>
        <w:t xml:space="preserve"> 1 stub niskonaponske mreće i</w:t>
      </w:r>
      <w:r>
        <w:rPr>
          <w:rFonts w:cs="Calibri"/>
        </w:rPr>
        <w:t xml:space="preserve"> 1 stub srednjenaponske mreže</w:t>
      </w:r>
      <w:r w:rsidR="0001236F">
        <w:rPr>
          <w:rFonts w:cs="Calibri"/>
        </w:rPr>
        <w:t xml:space="preserve"> što će biti obrađeno posebnom tehničkom dokumentacijom</w:t>
      </w:r>
      <w:r>
        <w:rPr>
          <w:rFonts w:cs="Calibri"/>
        </w:rPr>
        <w:t xml:space="preserve">. </w:t>
      </w:r>
    </w:p>
    <w:p w:rsidR="00BA6631" w:rsidRDefault="00BA6631" w:rsidP="00BA6631">
      <w:pPr>
        <w:pStyle w:val="Heading3"/>
      </w:pPr>
      <w:r>
        <w:t>OPIS LOKACIJE TRASE</w:t>
      </w:r>
    </w:p>
    <w:p w:rsidR="00BA6631" w:rsidRDefault="00BA6631" w:rsidP="00BA6631">
      <w:pPr>
        <w:rPr>
          <w:bCs/>
          <w:szCs w:val="24"/>
        </w:rPr>
      </w:pPr>
      <w:r>
        <w:rPr>
          <w:bCs/>
          <w:szCs w:val="24"/>
        </w:rPr>
        <w:t>Trasa predmetne nadzemne NN mreže u selu Plana pruža se pored postojećeg puta</w:t>
      </w:r>
      <w:r w:rsidR="00B00253">
        <w:rPr>
          <w:bCs/>
          <w:szCs w:val="24"/>
        </w:rPr>
        <w:t xml:space="preserve"> Plana-Skorica</w:t>
      </w:r>
      <w:r>
        <w:rPr>
          <w:bCs/>
          <w:szCs w:val="24"/>
        </w:rPr>
        <w:t xml:space="preserve"> a u svemu po prikazu na crtežima kako postojećeg tako i novoprojektovanog stanja. Situacije su priložene u grafičkoj dokumentaciji ovog projekta. </w:t>
      </w:r>
    </w:p>
    <w:p w:rsidR="00CC5D5A" w:rsidRDefault="00BA6631" w:rsidP="00BA6631">
      <w:pPr>
        <w:rPr>
          <w:bCs/>
          <w:szCs w:val="24"/>
        </w:rPr>
      </w:pPr>
      <w:r w:rsidRPr="00661860">
        <w:rPr>
          <w:bCs/>
          <w:szCs w:val="24"/>
        </w:rPr>
        <w:t xml:space="preserve">Dužina cele trase je </w:t>
      </w:r>
      <w:r>
        <w:rPr>
          <w:bCs/>
          <w:szCs w:val="24"/>
        </w:rPr>
        <w:t>oko</w:t>
      </w:r>
      <w:r w:rsidR="00D13FD9">
        <w:rPr>
          <w:bCs/>
          <w:szCs w:val="24"/>
        </w:rPr>
        <w:t xml:space="preserve"> </w:t>
      </w:r>
      <w:r w:rsidR="00CC5D5A" w:rsidRPr="00CC5D5A">
        <w:rPr>
          <w:bCs/>
          <w:szCs w:val="24"/>
        </w:rPr>
        <w:t>100</w:t>
      </w:r>
      <w:r w:rsidRPr="00661860">
        <w:rPr>
          <w:bCs/>
          <w:szCs w:val="24"/>
        </w:rPr>
        <w:t xml:space="preserve"> metara.</w:t>
      </w:r>
    </w:p>
    <w:p w:rsidR="00CC5D5A" w:rsidRDefault="00CC5D5A" w:rsidP="00CC5D5A">
      <w:pPr>
        <w:pStyle w:val="Heading3"/>
      </w:pPr>
      <w:r>
        <w:t>Postojeće stanje</w:t>
      </w:r>
    </w:p>
    <w:p w:rsidR="000D3CE8" w:rsidRDefault="00CC5D5A" w:rsidP="000D3CE8">
      <w:pPr>
        <w:rPr>
          <w:bCs/>
          <w:szCs w:val="24"/>
        </w:rPr>
      </w:pPr>
      <w:r>
        <w:rPr>
          <w:bCs/>
          <w:szCs w:val="24"/>
        </w:rPr>
        <w:t>Na predme</w:t>
      </w:r>
      <w:r w:rsidR="000D3CE8">
        <w:rPr>
          <w:bCs/>
          <w:szCs w:val="24"/>
        </w:rPr>
        <w:t>tnoj lokaciji nalazi se ukupno četiri</w:t>
      </w:r>
      <w:r>
        <w:rPr>
          <w:bCs/>
          <w:szCs w:val="24"/>
        </w:rPr>
        <w:t xml:space="preserve"> stuba NN mreže</w:t>
      </w:r>
      <w:r w:rsidR="00795E60">
        <w:rPr>
          <w:bCs/>
          <w:szCs w:val="24"/>
        </w:rPr>
        <w:t xml:space="preserve"> visine h=9m</w:t>
      </w:r>
      <w:r>
        <w:rPr>
          <w:bCs/>
          <w:szCs w:val="24"/>
        </w:rPr>
        <w:t xml:space="preserve"> i to </w:t>
      </w:r>
      <w:r w:rsidR="000D3CE8">
        <w:rPr>
          <w:bCs/>
          <w:szCs w:val="24"/>
        </w:rPr>
        <w:t>tri sa leve strane uz postojeću saobraćajnicu Plana – Skorica</w:t>
      </w:r>
      <w:r w:rsidR="00B00253">
        <w:rPr>
          <w:bCs/>
          <w:szCs w:val="24"/>
        </w:rPr>
        <w:t>, u pravcu od Plane ka Skorici</w:t>
      </w:r>
      <w:r w:rsidR="000D3CE8">
        <w:rPr>
          <w:bCs/>
          <w:szCs w:val="24"/>
        </w:rPr>
        <w:t xml:space="preserve"> (označeni brojevima 1, 3 </w:t>
      </w:r>
      <w:r w:rsidR="00795E60">
        <w:rPr>
          <w:bCs/>
          <w:szCs w:val="24"/>
        </w:rPr>
        <w:t>i</w:t>
      </w:r>
      <w:r w:rsidR="000D3CE8">
        <w:rPr>
          <w:bCs/>
          <w:szCs w:val="24"/>
        </w:rPr>
        <w:t xml:space="preserve"> 4</w:t>
      </w:r>
      <w:r w:rsidR="00795E60">
        <w:rPr>
          <w:bCs/>
          <w:szCs w:val="24"/>
        </w:rPr>
        <w:t xml:space="preserve"> na situacijama</w:t>
      </w:r>
      <w:r w:rsidR="000D3CE8">
        <w:rPr>
          <w:bCs/>
          <w:szCs w:val="24"/>
        </w:rPr>
        <w:t xml:space="preserve">) i jedan sa desne strane navedene saobraćajnice (označen brojem 2). Stubovi označeni brojevima 1, 3 i 4 su betonski noseći stubovi tipa 9/315 dok je stub označen brojem 2 ugaonozatezni stub tipa 9/1000.  </w:t>
      </w:r>
    </w:p>
    <w:p w:rsidR="000D3CE8" w:rsidRDefault="000D3CE8" w:rsidP="000D3CE8">
      <w:pPr>
        <w:rPr>
          <w:bCs/>
          <w:szCs w:val="24"/>
        </w:rPr>
      </w:pPr>
    </w:p>
    <w:p w:rsidR="000D3CE8" w:rsidRDefault="000D3CE8" w:rsidP="000D3CE8">
      <w:pPr>
        <w:rPr>
          <w:bCs/>
          <w:szCs w:val="24"/>
        </w:rPr>
      </w:pPr>
    </w:p>
    <w:p w:rsidR="00BA6631" w:rsidRDefault="000D3CE8" w:rsidP="00BA6631">
      <w:pPr>
        <w:rPr>
          <w:bCs/>
          <w:szCs w:val="24"/>
        </w:rPr>
      </w:pPr>
      <w:r>
        <w:rPr>
          <w:bCs/>
          <w:szCs w:val="24"/>
        </w:rPr>
        <w:t>Niskonaponski vodovi između stubova 1 i 2 su tipa i preseka  SKS - X00/0-A (3x70+50/8+2x16)mm</w:t>
      </w:r>
      <w:r w:rsidRPr="00635824">
        <w:rPr>
          <w:bCs/>
          <w:szCs w:val="24"/>
          <w:vertAlign w:val="superscript"/>
        </w:rPr>
        <w:t>2</w:t>
      </w:r>
      <w:r>
        <w:rPr>
          <w:bCs/>
          <w:szCs w:val="24"/>
        </w:rPr>
        <w:t>, dok je vod između stubova 2 i 3, kao i 3 i 4 izveden užetom Al-Če 4x50mm</w:t>
      </w:r>
      <w:r w:rsidRPr="00B67220">
        <w:rPr>
          <w:bCs/>
          <w:szCs w:val="24"/>
          <w:vertAlign w:val="superscript"/>
        </w:rPr>
        <w:t>2</w:t>
      </w:r>
      <w:r>
        <w:rPr>
          <w:bCs/>
          <w:szCs w:val="24"/>
        </w:rPr>
        <w:t>+ 1x25mm</w:t>
      </w:r>
      <w:r w:rsidRPr="00B67220">
        <w:rPr>
          <w:bCs/>
          <w:szCs w:val="24"/>
          <w:vertAlign w:val="superscript"/>
        </w:rPr>
        <w:t>2</w:t>
      </w:r>
      <w:r>
        <w:rPr>
          <w:bCs/>
          <w:szCs w:val="24"/>
        </w:rPr>
        <w:t>.</w:t>
      </w:r>
      <w:r w:rsidR="00795E60">
        <w:rPr>
          <w:bCs/>
          <w:szCs w:val="24"/>
        </w:rPr>
        <w:t xml:space="preserve"> Postojeća NN trasa se na predmetnoj lokaciji ukršta i sa postojećom trasom distributivnog voda 10kV koji se pruža od postojećeg stuba srednjeg napona do postojeće stubne trafostanice.</w:t>
      </w:r>
    </w:p>
    <w:p w:rsidR="00795E60" w:rsidRPr="00795E60" w:rsidRDefault="00795E60" w:rsidP="00BA6631">
      <w:pPr>
        <w:rPr>
          <w:bCs/>
          <w:szCs w:val="24"/>
        </w:rPr>
      </w:pPr>
    </w:p>
    <w:p w:rsidR="00CC5D5A" w:rsidRDefault="00CC5D5A" w:rsidP="00CC5D5A">
      <w:pPr>
        <w:pStyle w:val="Heading3"/>
      </w:pPr>
      <w:r>
        <w:t>novoprojektovano stanje</w:t>
      </w:r>
    </w:p>
    <w:p w:rsidR="00795E60" w:rsidRDefault="00795E60" w:rsidP="00795E60">
      <w:pPr>
        <w:rPr>
          <w:bCs/>
          <w:szCs w:val="24"/>
        </w:rPr>
      </w:pPr>
      <w:r>
        <w:t>Novoprojektovanim stanjem predviđa se izmeštanje stubova 1, 3 i 4 iza postojećeg potpornog zida jer će isti biti ugroženi izgradnjom novoprojektovanog potpornog zida kao i proširenjem saobr</w:t>
      </w:r>
      <w:r w:rsidR="00127A04">
        <w:t>aćajnice. Predviđa se da stub 3 bude demontiran</w:t>
      </w:r>
      <w:r>
        <w:t xml:space="preserve"> i u slučaju da ne dođe do oštećenja prilokom otkopavanja i demontaže istih</w:t>
      </w:r>
      <w:r w:rsidR="00127A04">
        <w:t xml:space="preserve"> (a to </w:t>
      </w:r>
      <w:r w:rsidR="00127A04">
        <w:rPr>
          <w:lang w:val="sr-Latn-BA"/>
        </w:rPr>
        <w:t>će utvrditi izvođač i nadzor radova)</w:t>
      </w:r>
      <w:r w:rsidR="00127A04">
        <w:t>, da isti stubo, koji je visine 9m i tipa 9/315 bude izmešten</w:t>
      </w:r>
      <w:r>
        <w:t xml:space="preserve"> i postavljen</w:t>
      </w:r>
      <w:r w:rsidR="00127A04">
        <w:t xml:space="preserve"> na novom položaju</w:t>
      </w:r>
      <w:r>
        <w:t xml:space="preserve"> iza zida kako je to prikazano i pozicionirano u grafičkoj dokumentaciji</w:t>
      </w:r>
      <w:r w:rsidR="00B00253">
        <w:t>, u slučaju da dođe do oštećenja s</w:t>
      </w:r>
      <w:r w:rsidR="00127A04">
        <w:t>tub</w:t>
      </w:r>
      <w:r w:rsidR="00B00253">
        <w:t>a predmerom i predra</w:t>
      </w:r>
      <w:r w:rsidR="00127A04">
        <w:t>čunm je predviđena pozicija novog stub</w:t>
      </w:r>
      <w:r w:rsidR="00B00253">
        <w:t>a</w:t>
      </w:r>
      <w:r w:rsidR="00127A04">
        <w:t xml:space="preserve"> kao pozicija sa opcijom</w:t>
      </w:r>
      <w:r>
        <w:t xml:space="preserve">. </w:t>
      </w:r>
      <w:r w:rsidR="00127A04">
        <w:t>Krajnji s</w:t>
      </w:r>
      <w:r>
        <w:t>tub</w:t>
      </w:r>
      <w:r w:rsidR="00127A04">
        <w:t>ovi na predmetnoj trasi</w:t>
      </w:r>
      <w:r>
        <w:t xml:space="preserve"> broj </w:t>
      </w:r>
      <w:r w:rsidR="00127A04">
        <w:t xml:space="preserve">1 i </w:t>
      </w:r>
      <w:r>
        <w:t>4 se izmešta</w:t>
      </w:r>
      <w:r w:rsidR="00127A04">
        <w:t>ju</w:t>
      </w:r>
      <w:r>
        <w:t xml:space="preserve"> </w:t>
      </w:r>
      <w:r w:rsidR="00127A04">
        <w:t>na nove pozicije i predviđa se</w:t>
      </w:r>
      <w:r w:rsidR="00E8562E">
        <w:t xml:space="preserve"> postav</w:t>
      </w:r>
      <w:r w:rsidR="00127A04">
        <w:t>ljanje</w:t>
      </w:r>
      <w:r w:rsidR="00E8562E">
        <w:t xml:space="preserve"> novi</w:t>
      </w:r>
      <w:r w:rsidR="00127A04">
        <w:t>h</w:t>
      </w:r>
      <w:r w:rsidR="00E8562E">
        <w:rPr>
          <w:bCs/>
          <w:szCs w:val="24"/>
        </w:rPr>
        <w:t xml:space="preserve"> ugaonozatezni</w:t>
      </w:r>
      <w:r w:rsidR="00127A04">
        <w:rPr>
          <w:bCs/>
          <w:szCs w:val="24"/>
        </w:rPr>
        <w:t>h</w:t>
      </w:r>
      <w:r w:rsidR="00E8562E">
        <w:rPr>
          <w:bCs/>
          <w:szCs w:val="24"/>
        </w:rPr>
        <w:t xml:space="preserve"> </w:t>
      </w:r>
      <w:r w:rsidR="00B00253">
        <w:rPr>
          <w:bCs/>
          <w:szCs w:val="24"/>
        </w:rPr>
        <w:t>stub</w:t>
      </w:r>
      <w:r w:rsidR="00127A04">
        <w:rPr>
          <w:bCs/>
          <w:szCs w:val="24"/>
        </w:rPr>
        <w:t>ova</w:t>
      </w:r>
      <w:r w:rsidR="00B00253">
        <w:rPr>
          <w:bCs/>
          <w:szCs w:val="24"/>
        </w:rPr>
        <w:t xml:space="preserve"> tipa 9/1000. Takođe </w:t>
      </w:r>
      <w:r w:rsidR="00127A04">
        <w:rPr>
          <w:bCs/>
          <w:szCs w:val="24"/>
        </w:rPr>
        <w:t xml:space="preserve">uslovima </w:t>
      </w:r>
      <w:r w:rsidR="00127A04">
        <w:t xml:space="preserve">Elektrodistribucije Srbije d.o.o. Beograd, Ogranak Elektrodistribucija Jagodina </w:t>
      </w:r>
      <w:r w:rsidR="00B00253">
        <w:rPr>
          <w:bCs/>
          <w:szCs w:val="24"/>
        </w:rPr>
        <w:t>predviđeno je</w:t>
      </w:r>
      <w:r w:rsidR="00E8562E">
        <w:rPr>
          <w:bCs/>
          <w:szCs w:val="24"/>
        </w:rPr>
        <w:t xml:space="preserve"> da kompletna NN mreža bude izvedena provodnikom tipa i preseka SKS - X00/0-A (3x</w:t>
      </w:r>
      <w:r w:rsidR="00D13FD9">
        <w:rPr>
          <w:bCs/>
          <w:szCs w:val="24"/>
        </w:rPr>
        <w:t>35</w:t>
      </w:r>
      <w:r w:rsidR="00E8562E">
        <w:rPr>
          <w:bCs/>
          <w:szCs w:val="24"/>
        </w:rPr>
        <w:t>+</w:t>
      </w:r>
      <w:r w:rsidR="001D6AEF">
        <w:rPr>
          <w:bCs/>
          <w:szCs w:val="24"/>
        </w:rPr>
        <w:t>54,6</w:t>
      </w:r>
      <w:r w:rsidR="00E8562E">
        <w:rPr>
          <w:bCs/>
          <w:szCs w:val="24"/>
        </w:rPr>
        <w:t>+2x16)mm</w:t>
      </w:r>
      <w:r w:rsidR="00E8562E" w:rsidRPr="00635824">
        <w:rPr>
          <w:bCs/>
          <w:szCs w:val="24"/>
          <w:vertAlign w:val="superscript"/>
        </w:rPr>
        <w:t>2</w:t>
      </w:r>
      <w:r w:rsidR="00E8562E">
        <w:rPr>
          <w:bCs/>
          <w:szCs w:val="24"/>
        </w:rPr>
        <w:t>.</w:t>
      </w:r>
    </w:p>
    <w:p w:rsidR="00E8562E" w:rsidRDefault="00E8562E" w:rsidP="00E8562E">
      <w:pPr>
        <w:rPr>
          <w:bCs/>
          <w:szCs w:val="24"/>
        </w:rPr>
      </w:pPr>
      <w:r w:rsidRPr="000A22BD">
        <w:rPr>
          <w:bCs/>
          <w:szCs w:val="24"/>
        </w:rPr>
        <w:t>Prosečno rastojanje između stubova je</w:t>
      </w:r>
      <w:r>
        <w:rPr>
          <w:bCs/>
          <w:szCs w:val="24"/>
        </w:rPr>
        <w:t xml:space="preserve"> oko 33</w:t>
      </w:r>
      <w:r w:rsidRPr="000A22BD">
        <w:rPr>
          <w:bCs/>
          <w:szCs w:val="24"/>
        </w:rPr>
        <w:t>m. Na pravim deonicama trase pre</w:t>
      </w:r>
      <w:r>
        <w:rPr>
          <w:bCs/>
          <w:szCs w:val="24"/>
        </w:rPr>
        <w:t>dviđeni su noseći stubovi tipa 9/315, a</w:t>
      </w:r>
      <w:r w:rsidRPr="000A22BD">
        <w:rPr>
          <w:bCs/>
          <w:szCs w:val="24"/>
        </w:rPr>
        <w:t xml:space="preserve"> na deonicama gde postoji </w:t>
      </w:r>
      <w:r w:rsidR="00B00253">
        <w:rPr>
          <w:bCs/>
          <w:szCs w:val="24"/>
        </w:rPr>
        <w:t>skretanje</w:t>
      </w:r>
      <w:r>
        <w:rPr>
          <w:bCs/>
          <w:szCs w:val="24"/>
        </w:rPr>
        <w:t xml:space="preserve"> </w:t>
      </w:r>
      <w:r w:rsidR="00B00253">
        <w:rPr>
          <w:bCs/>
          <w:szCs w:val="24"/>
        </w:rPr>
        <w:t>trase</w:t>
      </w:r>
      <w:r w:rsidRPr="000A22BD">
        <w:rPr>
          <w:bCs/>
          <w:szCs w:val="24"/>
        </w:rPr>
        <w:t xml:space="preserve"> koriste se stubovi tipa 9/1000</w:t>
      </w:r>
      <w:r>
        <w:rPr>
          <w:bCs/>
          <w:szCs w:val="24"/>
        </w:rPr>
        <w:t>.</w:t>
      </w:r>
    </w:p>
    <w:p w:rsidR="00E8562E" w:rsidRDefault="00E8562E" w:rsidP="00E8562E">
      <w:pPr>
        <w:spacing w:line="240" w:lineRule="atLeast"/>
        <w:rPr>
          <w:szCs w:val="24"/>
          <w:lang w:val="sr-Latn-CS"/>
        </w:rPr>
      </w:pPr>
      <w:r w:rsidRPr="0026255B">
        <w:rPr>
          <w:szCs w:val="24"/>
          <w:lang w:val="sr-Cyrl-CS"/>
        </w:rPr>
        <w:t>Saglasno TP-14 Poslovne zajednice Elek</w:t>
      </w:r>
      <w:r>
        <w:rPr>
          <w:szCs w:val="24"/>
          <w:lang w:val="sr-Cyrl-CS"/>
        </w:rPr>
        <w:t xml:space="preserve">trodistribucija Srbije </w:t>
      </w:r>
      <w:r w:rsidRPr="0026255B">
        <w:rPr>
          <w:szCs w:val="24"/>
          <w:lang w:val="sr-Cyrl-CS"/>
        </w:rPr>
        <w:t xml:space="preserve"> primenjuje se nadzemna N</w:t>
      </w:r>
      <w:r>
        <w:rPr>
          <w:szCs w:val="24"/>
          <w:lang w:val="sr-Cyrl-CS"/>
        </w:rPr>
        <w:t>N mreža na betonskim stubovima</w:t>
      </w:r>
      <w:r w:rsidRPr="0026255B">
        <w:rPr>
          <w:szCs w:val="24"/>
          <w:lang w:val="sr-Cyrl-CS"/>
        </w:rPr>
        <w:t xml:space="preserve"> sa samonosivim kablovskim snopom tipa</w:t>
      </w:r>
      <w:r w:rsidR="00B00253">
        <w:rPr>
          <w:szCs w:val="24"/>
          <w:lang w:val="sr-Latn-BA"/>
        </w:rPr>
        <w:t xml:space="preserve"> </w:t>
      </w:r>
      <w:r>
        <w:rPr>
          <w:bCs/>
          <w:szCs w:val="24"/>
        </w:rPr>
        <w:t xml:space="preserve">X00/0-A </w:t>
      </w:r>
      <w:r w:rsidR="00B00253">
        <w:rPr>
          <w:bCs/>
          <w:szCs w:val="24"/>
        </w:rPr>
        <w:t>(</w:t>
      </w:r>
      <w:r>
        <w:rPr>
          <w:bCs/>
          <w:szCs w:val="24"/>
        </w:rPr>
        <w:t>3x</w:t>
      </w:r>
      <w:r w:rsidR="00D13FD9">
        <w:rPr>
          <w:bCs/>
          <w:szCs w:val="24"/>
        </w:rPr>
        <w:t>35</w:t>
      </w:r>
      <w:r>
        <w:rPr>
          <w:bCs/>
          <w:szCs w:val="24"/>
        </w:rPr>
        <w:t>+54,6+2x16</w:t>
      </w:r>
      <w:r w:rsidR="00B00253">
        <w:rPr>
          <w:bCs/>
          <w:szCs w:val="24"/>
        </w:rPr>
        <w:t>)</w:t>
      </w:r>
      <w:r>
        <w:rPr>
          <w:bCs/>
          <w:szCs w:val="24"/>
        </w:rPr>
        <w:t>mm</w:t>
      </w:r>
      <w:r w:rsidRPr="00FB7926">
        <w:rPr>
          <w:bCs/>
          <w:szCs w:val="24"/>
          <w:vertAlign w:val="superscript"/>
        </w:rPr>
        <w:t>2</w:t>
      </w:r>
      <w:r w:rsidRPr="0026255B">
        <w:rPr>
          <w:szCs w:val="24"/>
          <w:lang w:val="sr-Cyrl-CS"/>
        </w:rPr>
        <w:t xml:space="preserve">, kako bi se na istim stubovima postavilo i ulično osvetljenje. U ovom slučaju bi se primenile </w:t>
      </w:r>
      <w:r>
        <w:rPr>
          <w:szCs w:val="24"/>
          <w:lang w:val="sr-Latn-CS"/>
        </w:rPr>
        <w:t>postojeće svetiljke.</w:t>
      </w:r>
    </w:p>
    <w:p w:rsidR="00B70685" w:rsidRDefault="00B70685" w:rsidP="00E8562E">
      <w:pPr>
        <w:spacing w:line="240" w:lineRule="atLeast"/>
        <w:rPr>
          <w:szCs w:val="24"/>
          <w:lang w:val="sr-Latn-CS"/>
        </w:rPr>
      </w:pPr>
    </w:p>
    <w:p w:rsidR="00B70685" w:rsidRDefault="00B70685" w:rsidP="00B70685">
      <w:pPr>
        <w:pStyle w:val="Heading3"/>
        <w:rPr>
          <w:lang w:val="sr-Latn-CS"/>
        </w:rPr>
      </w:pPr>
      <w:r>
        <w:rPr>
          <w:lang w:val="sr-Latn-CS"/>
        </w:rPr>
        <w:t>PRIKLJUČNE TAČKE</w:t>
      </w:r>
    </w:p>
    <w:p w:rsidR="00B70685" w:rsidRPr="00CA61FA" w:rsidRDefault="00B70685" w:rsidP="00B70685">
      <w:pPr>
        <w:rPr>
          <w:bCs/>
          <w:szCs w:val="24"/>
        </w:rPr>
      </w:pPr>
      <w:r w:rsidRPr="00CA61FA">
        <w:rPr>
          <w:bCs/>
          <w:szCs w:val="24"/>
        </w:rPr>
        <w:t>Mesto i način priključka</w:t>
      </w:r>
      <w:r>
        <w:rPr>
          <w:bCs/>
          <w:szCs w:val="24"/>
        </w:rPr>
        <w:t xml:space="preserve"> novoprojektovane NN mreže, ne menja se u odnosu na postojeću već opredeljenu topologiju mreže. </w:t>
      </w:r>
    </w:p>
    <w:p w:rsidR="00C068CE" w:rsidRDefault="00C068CE" w:rsidP="00B00253">
      <w:pPr>
        <w:spacing w:after="120"/>
        <w:rPr>
          <w:rFonts w:cs="Calibri"/>
        </w:rPr>
      </w:pPr>
    </w:p>
    <w:p w:rsidR="00C068CE" w:rsidRDefault="00C068CE" w:rsidP="00C068CE">
      <w:pPr>
        <w:tabs>
          <w:tab w:val="left" w:pos="938"/>
        </w:tabs>
        <w:jc w:val="right"/>
        <w:rPr>
          <w:rFonts w:cs="Calibri"/>
          <w:lang w:val="de-CH"/>
        </w:rPr>
      </w:pPr>
    </w:p>
    <w:p w:rsidR="00C068CE" w:rsidRDefault="00C068CE" w:rsidP="00C068CE">
      <w:pPr>
        <w:tabs>
          <w:tab w:val="left" w:pos="938"/>
        </w:tabs>
        <w:jc w:val="right"/>
        <w:rPr>
          <w:rFonts w:cs="Calibri"/>
          <w:bCs/>
        </w:rPr>
      </w:pPr>
      <w:r>
        <w:rPr>
          <w:rFonts w:cs="Calibri"/>
        </w:rPr>
        <w:t>Odgovorni projektant</w:t>
      </w:r>
      <w:r w:rsidRPr="004350E2">
        <w:rPr>
          <w:rFonts w:cs="Calibri"/>
          <w:bCs/>
        </w:rPr>
        <w:t>:</w:t>
      </w:r>
    </w:p>
    <w:p w:rsidR="00C068CE" w:rsidRPr="0071544C" w:rsidRDefault="0006302D" w:rsidP="00C068CE">
      <w:pPr>
        <w:tabs>
          <w:tab w:val="left" w:pos="938"/>
        </w:tabs>
        <w:jc w:val="right"/>
        <w:rPr>
          <w:rFonts w:cs="Calibri"/>
          <w:bCs/>
        </w:rPr>
      </w:pPr>
      <w:r>
        <w:rPr>
          <w:rFonts w:cs="Calibri"/>
        </w:rPr>
        <w:drawing>
          <wp:anchor distT="0" distB="0" distL="114300" distR="114300" simplePos="0" relativeHeight="251663872" behindDoc="0" locked="0" layoutInCell="1" allowOverlap="1">
            <wp:simplePos x="0" y="0"/>
            <wp:positionH relativeFrom="column">
              <wp:posOffset>4426585</wp:posOffset>
            </wp:positionH>
            <wp:positionV relativeFrom="paragraph">
              <wp:posOffset>32385</wp:posOffset>
            </wp:positionV>
            <wp:extent cx="1396365" cy="615950"/>
            <wp:effectExtent l="0" t="0" r="0" b="0"/>
            <wp:wrapNone/>
            <wp:docPr id="62" name="Picture 4" descr="Potpis_Vo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tpis_Voja.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6365" cy="615950"/>
                    </a:xfrm>
                    <a:prstGeom prst="rect">
                      <a:avLst/>
                    </a:prstGeom>
                    <a:noFill/>
                    <a:ln>
                      <a:noFill/>
                    </a:ln>
                  </pic:spPr>
                </pic:pic>
              </a:graphicData>
            </a:graphic>
          </wp:anchor>
        </w:drawing>
      </w:r>
    </w:p>
    <w:p w:rsidR="00C068CE" w:rsidRDefault="00C068CE" w:rsidP="00C068CE">
      <w:pPr>
        <w:tabs>
          <w:tab w:val="left" w:pos="938"/>
        </w:tabs>
        <w:jc w:val="right"/>
        <w:rPr>
          <w:rFonts w:cs="Calibri"/>
          <w:bCs/>
        </w:rPr>
      </w:pPr>
    </w:p>
    <w:p w:rsidR="00ED6542" w:rsidRDefault="00ED6542" w:rsidP="00C068CE">
      <w:pPr>
        <w:tabs>
          <w:tab w:val="left" w:pos="938"/>
        </w:tabs>
        <w:jc w:val="right"/>
        <w:rPr>
          <w:rFonts w:cs="Calibri"/>
          <w:bCs/>
        </w:rPr>
      </w:pPr>
    </w:p>
    <w:p w:rsidR="00ED6542" w:rsidRDefault="00ED6542" w:rsidP="00C068CE">
      <w:pPr>
        <w:jc w:val="right"/>
      </w:pPr>
      <w:r>
        <w:rPr>
          <w:lang w:val="sr-Latn-BA"/>
        </w:rPr>
        <w:t>Vojislav Mihajlović</w:t>
      </w:r>
      <w:r w:rsidRPr="007471C3">
        <w:t>,</w:t>
      </w:r>
      <w:r w:rsidRPr="00F4448A">
        <w:t>dipl.inž. еl.</w:t>
      </w:r>
    </w:p>
    <w:p w:rsidR="0092757D" w:rsidRDefault="00C068CE" w:rsidP="004817B2">
      <w:pPr>
        <w:jc w:val="right"/>
        <w:rPr>
          <w:b/>
          <w:sz w:val="26"/>
          <w:szCs w:val="26"/>
        </w:rPr>
        <w:sectPr w:rsidR="0092757D" w:rsidSect="002F203C">
          <w:pgSz w:w="11907" w:h="16840" w:code="9"/>
          <w:pgMar w:top="1418" w:right="1134" w:bottom="567" w:left="1418" w:header="720" w:footer="272" w:gutter="0"/>
          <w:cols w:space="720"/>
          <w:titlePg/>
          <w:docGrid w:linePitch="360"/>
        </w:sectPr>
      </w:pPr>
      <w:r w:rsidRPr="00F4422A">
        <w:t>Br</w:t>
      </w:r>
      <w:r>
        <w:t>.</w:t>
      </w:r>
      <w:r w:rsidRPr="00F4422A">
        <w:t xml:space="preserve"> licence: </w:t>
      </w:r>
      <w:r w:rsidR="00ED6542" w:rsidRPr="00F4448A">
        <w:t>350 M429 13</w:t>
      </w:r>
    </w:p>
    <w:p w:rsidR="0092757D" w:rsidRPr="00D07099" w:rsidRDefault="00803A35" w:rsidP="0092757D">
      <w:pPr>
        <w:pStyle w:val="Heading2"/>
        <w:jc w:val="center"/>
        <w:rPr>
          <w:sz w:val="32"/>
          <w:szCs w:val="32"/>
          <w:lang w:val="de-DE"/>
        </w:rPr>
      </w:pPr>
      <w:r>
        <w:rPr>
          <w:sz w:val="32"/>
          <w:szCs w:val="32"/>
          <w:lang w:val="de-DE"/>
        </w:rPr>
        <w:lastRenderedPageBreak/>
        <w:t>4</w:t>
      </w:r>
      <w:r w:rsidR="0092757D" w:rsidRPr="00D07099">
        <w:rPr>
          <w:sz w:val="32"/>
          <w:szCs w:val="32"/>
          <w:lang w:val="de-DE"/>
        </w:rPr>
        <w:t>.5.</w:t>
      </w:r>
      <w:r>
        <w:rPr>
          <w:sz w:val="32"/>
          <w:szCs w:val="32"/>
          <w:lang w:val="de-DE"/>
        </w:rPr>
        <w:t>2TEHNIČKI USLOVI</w:t>
      </w:r>
    </w:p>
    <w:p w:rsidR="0092757D" w:rsidRDefault="0092757D" w:rsidP="0092757D">
      <w:pPr>
        <w:jc w:val="center"/>
        <w:rPr>
          <w:b/>
          <w:sz w:val="32"/>
          <w:szCs w:val="26"/>
        </w:rPr>
        <w:sectPr w:rsidR="0092757D" w:rsidSect="0097737D">
          <w:pgSz w:w="11907" w:h="16840" w:code="9"/>
          <w:pgMar w:top="1418" w:right="1134" w:bottom="567" w:left="1418" w:header="720" w:footer="272" w:gutter="0"/>
          <w:cols w:space="720"/>
          <w:vAlign w:val="center"/>
          <w:titlePg/>
          <w:docGrid w:linePitch="360"/>
        </w:sectPr>
      </w:pPr>
    </w:p>
    <w:p w:rsidR="00803A35" w:rsidRPr="00076287" w:rsidRDefault="00803A35" w:rsidP="00803A35">
      <w:pPr>
        <w:pStyle w:val="Heading3"/>
      </w:pPr>
      <w:r w:rsidRPr="00076287">
        <w:lastRenderedPageBreak/>
        <w:t>STUBOVI</w:t>
      </w:r>
    </w:p>
    <w:p w:rsidR="00803A35" w:rsidRPr="009873FA" w:rsidRDefault="00803A35" w:rsidP="00803A35">
      <w:pPr>
        <w:pStyle w:val="Heading3"/>
      </w:pPr>
    </w:p>
    <w:p w:rsidR="00803A35" w:rsidRDefault="00803A35" w:rsidP="00803A35">
      <w:pPr>
        <w:pStyle w:val="Heading3"/>
        <w:rPr>
          <w:szCs w:val="24"/>
        </w:rPr>
      </w:pPr>
      <w:r w:rsidRPr="009873FA">
        <w:t>Vrste stubova</w:t>
      </w:r>
    </w:p>
    <w:p w:rsidR="00803A35" w:rsidRDefault="00803A35" w:rsidP="00803A35">
      <w:pPr>
        <w:widowControl w:val="0"/>
        <w:rPr>
          <w:szCs w:val="24"/>
        </w:rPr>
      </w:pPr>
      <w:r w:rsidRPr="00882AE4">
        <w:rPr>
          <w:szCs w:val="24"/>
        </w:rPr>
        <w:t xml:space="preserve">Za gradnju mreže niskog napona primenjeni su konusni betonski stubovi prstenastog poprečnog preseka, najmanjeg spoljašnjeg prečnika u vrhu 12+1 cm,  - 0,5 cm, </w:t>
      </w:r>
      <w:r>
        <w:rPr>
          <w:szCs w:val="24"/>
        </w:rPr>
        <w:t>visine</w:t>
      </w:r>
      <w:r w:rsidRPr="00882AE4">
        <w:rPr>
          <w:szCs w:val="24"/>
        </w:rPr>
        <w:t xml:space="preserve"> 9m. Stubovi su u skladu sa Tehničkom preporukom</w:t>
      </w:r>
      <w:r>
        <w:rPr>
          <w:szCs w:val="24"/>
        </w:rPr>
        <w:t>.</w:t>
      </w:r>
    </w:p>
    <w:p w:rsidR="00803A35" w:rsidRPr="00882AE4" w:rsidRDefault="00803A35" w:rsidP="00803A35">
      <w:pPr>
        <w:widowControl w:val="0"/>
        <w:rPr>
          <w:szCs w:val="24"/>
        </w:rPr>
      </w:pPr>
    </w:p>
    <w:p w:rsidR="00803A35" w:rsidRPr="00882AE4" w:rsidRDefault="00803A35" w:rsidP="00803A35">
      <w:pPr>
        <w:widowControl w:val="0"/>
        <w:rPr>
          <w:szCs w:val="24"/>
        </w:rPr>
      </w:pPr>
      <w:r w:rsidRPr="00882AE4">
        <w:rPr>
          <w:szCs w:val="24"/>
        </w:rPr>
        <w:t>Primenjeni su sledeći tipovi  armiranobetonskih stubova:</w:t>
      </w:r>
    </w:p>
    <w:p w:rsidR="00803A35" w:rsidRPr="00F276E8" w:rsidRDefault="00803A35" w:rsidP="00803A35">
      <w:pPr>
        <w:rPr>
          <w:rFonts w:ascii="Arial" w:hAnsi="Arial" w:cs="Arial"/>
          <w:lang w:val="es-ES"/>
        </w:rPr>
      </w:pPr>
    </w:p>
    <w:p w:rsidR="00803A35" w:rsidRPr="00882AE4" w:rsidRDefault="00803A35" w:rsidP="0099063B">
      <w:pPr>
        <w:widowControl w:val="0"/>
        <w:numPr>
          <w:ilvl w:val="0"/>
          <w:numId w:val="7"/>
        </w:numPr>
        <w:tabs>
          <w:tab w:val="left" w:pos="284"/>
        </w:tabs>
        <w:suppressAutoHyphens/>
        <w:spacing w:line="240" w:lineRule="auto"/>
        <w:rPr>
          <w:szCs w:val="24"/>
        </w:rPr>
      </w:pPr>
      <w:r w:rsidRPr="00882AE4">
        <w:rPr>
          <w:szCs w:val="24"/>
        </w:rPr>
        <w:t xml:space="preserve">Na pravolinijskom delu trase i za  manje uglove  primenjen je noseći stub  tipa  </w:t>
      </w:r>
      <w:r w:rsidRPr="004F3CE3">
        <w:rPr>
          <w:szCs w:val="24"/>
        </w:rPr>
        <w:t>9/250,</w:t>
      </w:r>
    </w:p>
    <w:p w:rsidR="00803A35" w:rsidRDefault="00803A35" w:rsidP="0099063B">
      <w:pPr>
        <w:widowControl w:val="0"/>
        <w:numPr>
          <w:ilvl w:val="0"/>
          <w:numId w:val="7"/>
        </w:numPr>
        <w:tabs>
          <w:tab w:val="left" w:pos="284"/>
        </w:tabs>
        <w:suppressAutoHyphens/>
        <w:spacing w:line="240" w:lineRule="auto"/>
        <w:rPr>
          <w:szCs w:val="24"/>
        </w:rPr>
      </w:pPr>
      <w:r w:rsidRPr="00882AE4">
        <w:rPr>
          <w:szCs w:val="24"/>
        </w:rPr>
        <w:t>Kao ugaoni i kao krajnji upotrebljen je</w:t>
      </w:r>
      <w:r>
        <w:rPr>
          <w:szCs w:val="24"/>
        </w:rPr>
        <w:t xml:space="preserve"> ugaonozatezni stub tipa 9/1000,</w:t>
      </w:r>
    </w:p>
    <w:p w:rsidR="00803A35" w:rsidRPr="00F276E8" w:rsidRDefault="00803A35" w:rsidP="00803A35">
      <w:pPr>
        <w:rPr>
          <w:rFonts w:ascii="Arial" w:hAnsi="Arial" w:cs="Arial"/>
          <w:lang w:val="es-ES"/>
        </w:rPr>
      </w:pPr>
    </w:p>
    <w:p w:rsidR="00803A35" w:rsidRPr="00882AE4" w:rsidRDefault="00803A35" w:rsidP="00803A35">
      <w:pPr>
        <w:widowControl w:val="0"/>
        <w:rPr>
          <w:szCs w:val="24"/>
        </w:rPr>
      </w:pPr>
      <w:r w:rsidRPr="00882AE4">
        <w:rPr>
          <w:szCs w:val="24"/>
        </w:rPr>
        <w:t>Za primenjene stubove izvršena je pro</w:t>
      </w:r>
      <w:r w:rsidR="003A6E38">
        <w:rPr>
          <w:szCs w:val="24"/>
        </w:rPr>
        <w:t>vera stabilnosti niskonaponskih</w:t>
      </w:r>
      <w:r w:rsidRPr="00882AE4">
        <w:rPr>
          <w:szCs w:val="24"/>
        </w:rPr>
        <w:t xml:space="preserve"> stubova, koja je priložena u ovom projektu.</w:t>
      </w:r>
    </w:p>
    <w:p w:rsidR="00803A35" w:rsidRPr="00882AE4" w:rsidRDefault="00803A35" w:rsidP="00803A35">
      <w:pPr>
        <w:widowControl w:val="0"/>
        <w:rPr>
          <w:szCs w:val="24"/>
        </w:rPr>
      </w:pPr>
      <w:r w:rsidRPr="00882AE4">
        <w:rPr>
          <w:szCs w:val="24"/>
        </w:rPr>
        <w:t>Provera stabilnosti stubova izvršena je prema parametrima za proveru stubova i važi za opterećenja koja vladaju dok je mreža u pogonu, međutim, pri montaži potrebno je voditi računa da se stubovi ne opterete većim opterećenjem od sračunatih. Kompenzaciju eventualno većih opterećenja, koja se javljaju pri montaži vršiti sidrenjem i drugim postupcima.</w:t>
      </w:r>
    </w:p>
    <w:p w:rsidR="00803A35" w:rsidRPr="009873FA" w:rsidRDefault="00803A35" w:rsidP="00803A35">
      <w:pPr>
        <w:widowControl w:val="0"/>
        <w:rPr>
          <w:b/>
          <w:szCs w:val="24"/>
        </w:rPr>
      </w:pPr>
    </w:p>
    <w:p w:rsidR="00803A35" w:rsidRPr="009873FA" w:rsidRDefault="00803A35" w:rsidP="0006302D">
      <w:pPr>
        <w:pStyle w:val="Heading3"/>
        <w:rPr>
          <w:b w:val="0"/>
          <w:szCs w:val="24"/>
        </w:rPr>
      </w:pPr>
      <w:r w:rsidRPr="009873FA">
        <w:t>Obeležavanje</w:t>
      </w:r>
    </w:p>
    <w:p w:rsidR="00803A35" w:rsidRPr="009873FA" w:rsidRDefault="00803A35" w:rsidP="00803A35">
      <w:pPr>
        <w:widowControl w:val="0"/>
        <w:tabs>
          <w:tab w:val="left" w:pos="709"/>
        </w:tabs>
        <w:rPr>
          <w:szCs w:val="24"/>
        </w:rPr>
      </w:pPr>
      <w:r w:rsidRPr="009873FA">
        <w:rPr>
          <w:szCs w:val="24"/>
        </w:rPr>
        <w:t>Svaki stub mora da ima na sebi postojanu oznaku utisnutu pri njegovoj izradi na rastojanju 3,5 m od donjeg kraja, na kojoj treba da bude ispisano:</w:t>
      </w:r>
    </w:p>
    <w:p w:rsidR="00803A35" w:rsidRPr="009873FA" w:rsidRDefault="00803A35" w:rsidP="00803A35">
      <w:pPr>
        <w:widowControl w:val="0"/>
        <w:tabs>
          <w:tab w:val="left" w:pos="709"/>
        </w:tabs>
        <w:rPr>
          <w:szCs w:val="24"/>
        </w:rPr>
      </w:pPr>
    </w:p>
    <w:p w:rsidR="00803A35" w:rsidRPr="009873FA" w:rsidRDefault="00803A35" w:rsidP="0099063B">
      <w:pPr>
        <w:widowControl w:val="0"/>
        <w:numPr>
          <w:ilvl w:val="0"/>
          <w:numId w:val="8"/>
        </w:numPr>
        <w:tabs>
          <w:tab w:val="left" w:pos="360"/>
        </w:tabs>
        <w:suppressAutoHyphens/>
        <w:spacing w:line="240" w:lineRule="auto"/>
        <w:ind w:left="360"/>
        <w:jc w:val="left"/>
        <w:rPr>
          <w:szCs w:val="24"/>
        </w:rPr>
      </w:pPr>
      <w:r w:rsidRPr="009873FA">
        <w:rPr>
          <w:szCs w:val="24"/>
        </w:rPr>
        <w:t>oznaka proizvođača</w:t>
      </w:r>
      <w:r w:rsidR="0073505F">
        <w:rPr>
          <w:szCs w:val="24"/>
        </w:rPr>
        <w:t>,</w:t>
      </w:r>
    </w:p>
    <w:p w:rsidR="00803A35" w:rsidRPr="009873FA" w:rsidRDefault="00803A35" w:rsidP="0099063B">
      <w:pPr>
        <w:widowControl w:val="0"/>
        <w:numPr>
          <w:ilvl w:val="0"/>
          <w:numId w:val="8"/>
        </w:numPr>
        <w:tabs>
          <w:tab w:val="left" w:pos="360"/>
        </w:tabs>
        <w:suppressAutoHyphens/>
        <w:spacing w:line="240" w:lineRule="auto"/>
        <w:ind w:left="360"/>
        <w:jc w:val="left"/>
        <w:rPr>
          <w:szCs w:val="24"/>
        </w:rPr>
      </w:pPr>
      <w:r w:rsidRPr="009873FA">
        <w:rPr>
          <w:szCs w:val="24"/>
        </w:rPr>
        <w:t>dužina stuba u (m)</w:t>
      </w:r>
      <w:r w:rsidR="0073505F">
        <w:rPr>
          <w:szCs w:val="24"/>
        </w:rPr>
        <w:t>,</w:t>
      </w:r>
    </w:p>
    <w:p w:rsidR="00803A35" w:rsidRPr="009873FA" w:rsidRDefault="00803A35" w:rsidP="0099063B">
      <w:pPr>
        <w:widowControl w:val="0"/>
        <w:numPr>
          <w:ilvl w:val="0"/>
          <w:numId w:val="8"/>
        </w:numPr>
        <w:tabs>
          <w:tab w:val="left" w:pos="360"/>
        </w:tabs>
        <w:suppressAutoHyphens/>
        <w:spacing w:line="240" w:lineRule="auto"/>
        <w:ind w:left="360"/>
        <w:jc w:val="left"/>
        <w:rPr>
          <w:szCs w:val="24"/>
        </w:rPr>
      </w:pPr>
      <w:r w:rsidRPr="009873FA">
        <w:rPr>
          <w:szCs w:val="24"/>
        </w:rPr>
        <w:t>nazivna sila u (daN)</w:t>
      </w:r>
      <w:r w:rsidR="0073505F">
        <w:rPr>
          <w:szCs w:val="24"/>
        </w:rPr>
        <w:t>, i</w:t>
      </w:r>
    </w:p>
    <w:p w:rsidR="00803A35" w:rsidRDefault="00803A35" w:rsidP="0099063B">
      <w:pPr>
        <w:widowControl w:val="0"/>
        <w:numPr>
          <w:ilvl w:val="0"/>
          <w:numId w:val="8"/>
        </w:numPr>
        <w:tabs>
          <w:tab w:val="left" w:pos="360"/>
        </w:tabs>
        <w:suppressAutoHyphens/>
        <w:spacing w:line="240" w:lineRule="auto"/>
        <w:ind w:left="360"/>
        <w:jc w:val="left"/>
        <w:rPr>
          <w:szCs w:val="24"/>
        </w:rPr>
      </w:pPr>
      <w:r w:rsidRPr="009873FA">
        <w:rPr>
          <w:szCs w:val="24"/>
        </w:rPr>
        <w:t>godina proizvodnje</w:t>
      </w:r>
      <w:r w:rsidR="0073505F">
        <w:rPr>
          <w:szCs w:val="24"/>
        </w:rPr>
        <w:t>.</w:t>
      </w:r>
    </w:p>
    <w:p w:rsidR="00B226C3" w:rsidRPr="009873FA" w:rsidRDefault="00B226C3" w:rsidP="00B226C3">
      <w:pPr>
        <w:widowControl w:val="0"/>
        <w:tabs>
          <w:tab w:val="left" w:pos="360"/>
        </w:tabs>
        <w:suppressAutoHyphens/>
        <w:spacing w:line="240" w:lineRule="auto"/>
        <w:ind w:left="360"/>
        <w:jc w:val="left"/>
        <w:rPr>
          <w:szCs w:val="24"/>
        </w:rPr>
      </w:pPr>
    </w:p>
    <w:p w:rsidR="00803A35" w:rsidRPr="009873FA" w:rsidRDefault="00803A35" w:rsidP="00803A35">
      <w:pPr>
        <w:widowControl w:val="0"/>
        <w:rPr>
          <w:szCs w:val="24"/>
        </w:rPr>
      </w:pPr>
      <w:r w:rsidRPr="009873FA">
        <w:rPr>
          <w:szCs w:val="24"/>
        </w:rPr>
        <w:t xml:space="preserve">Proizvođač je dužan da obeleži datum proizvodnje svakog stuba. Obeležavanje izvesti masnom bojom ili na drugi način na donjem čelu stuba, tako da datum bude čitljiv i kod stubova na skladištu. Proizvođač može na svakom stubu da obeleži mesta hvatanja za podizanje stuba prilikom manipulacije. Na izgrađenom vodu svaki stub treba obeležiti rednim brojem stubnog mesta. Obeležavanje se vrši ispisivanjem broja postojanom crnom bojom na visini 2 m od nivoa zemlje, kako bi bio lako vidljiv pri kretanju duž voda u smeru rasta brojeva. </w:t>
      </w:r>
    </w:p>
    <w:p w:rsidR="00803A35" w:rsidRPr="009873FA" w:rsidRDefault="00803A35" w:rsidP="00803A35">
      <w:pPr>
        <w:widowControl w:val="0"/>
        <w:rPr>
          <w:szCs w:val="24"/>
        </w:rPr>
      </w:pPr>
    </w:p>
    <w:p w:rsidR="00803A35" w:rsidRPr="009873FA" w:rsidRDefault="00803A35" w:rsidP="00803A35">
      <w:pPr>
        <w:widowControl w:val="0"/>
        <w:rPr>
          <w:szCs w:val="24"/>
        </w:rPr>
      </w:pPr>
      <w:r w:rsidRPr="009873FA">
        <w:rPr>
          <w:szCs w:val="24"/>
        </w:rPr>
        <w:t>Oznake rednih brojeva i opomenske tablice moraju se lako raspoznavati na rastojanju 3 m od stuba. Da bi se obezbedila jednobraznost, za ispitivanje i ucrtavanje koristiti unapred pripremljene šablone. Boje kojima se vrši ispisivanje i ucrtavanje moraju biti postojane i otporne na atmosferske uticaje.</w:t>
      </w:r>
    </w:p>
    <w:p w:rsidR="00803A35" w:rsidRPr="009873FA" w:rsidRDefault="00803A35" w:rsidP="00803A35">
      <w:pPr>
        <w:widowControl w:val="0"/>
        <w:rPr>
          <w:b/>
          <w:szCs w:val="24"/>
        </w:rPr>
      </w:pPr>
    </w:p>
    <w:p w:rsidR="00803A35" w:rsidRPr="009873FA" w:rsidRDefault="00803A35" w:rsidP="0006302D">
      <w:pPr>
        <w:pStyle w:val="Heading3"/>
        <w:rPr>
          <w:b w:val="0"/>
          <w:szCs w:val="24"/>
        </w:rPr>
      </w:pPr>
      <w:r w:rsidRPr="009873FA">
        <w:lastRenderedPageBreak/>
        <w:t>Fundiranje stubova</w:t>
      </w:r>
    </w:p>
    <w:p w:rsidR="00803A35" w:rsidRPr="00E66890" w:rsidRDefault="00803A35" w:rsidP="00803A35">
      <w:pPr>
        <w:widowControl w:val="0"/>
        <w:rPr>
          <w:szCs w:val="24"/>
        </w:rPr>
      </w:pPr>
      <w:r w:rsidRPr="00E66890">
        <w:rPr>
          <w:szCs w:val="24"/>
        </w:rPr>
        <w:t>Fundiranje betonskih stubova mora se izvesti tako da se obezbedi dovoljna stabilnost i spre</w:t>
      </w:r>
      <w:r>
        <w:rPr>
          <w:szCs w:val="24"/>
        </w:rPr>
        <w:t>č</w:t>
      </w:r>
      <w:r w:rsidRPr="00E66890">
        <w:rPr>
          <w:szCs w:val="24"/>
        </w:rPr>
        <w:t>i nedozvoljeno pomicanje pri dejstvu nazivnog opterećenja.</w:t>
      </w:r>
    </w:p>
    <w:p w:rsidR="00803A35" w:rsidRPr="00E66890" w:rsidRDefault="00803A35" w:rsidP="00803A35">
      <w:pPr>
        <w:widowControl w:val="0"/>
        <w:rPr>
          <w:szCs w:val="24"/>
        </w:rPr>
      </w:pPr>
      <w:r w:rsidRPr="00E66890">
        <w:rPr>
          <w:szCs w:val="24"/>
        </w:rPr>
        <w:t>Na</w:t>
      </w:r>
      <w:r>
        <w:rPr>
          <w:szCs w:val="24"/>
        </w:rPr>
        <w:t>č</w:t>
      </w:r>
      <w:r w:rsidRPr="00E66890">
        <w:rPr>
          <w:szCs w:val="24"/>
        </w:rPr>
        <w:t>in fundiranja zavisi od:</w:t>
      </w:r>
    </w:p>
    <w:p w:rsidR="00803A35" w:rsidRPr="00484401" w:rsidRDefault="00803A35" w:rsidP="00803A35">
      <w:pPr>
        <w:rPr>
          <w:rFonts w:ascii="Arial" w:hAnsi="Arial" w:cs="Arial"/>
          <w:lang w:val="es-ES"/>
        </w:rPr>
      </w:pPr>
    </w:p>
    <w:p w:rsidR="00803A35" w:rsidRPr="00E66890" w:rsidRDefault="0073505F" w:rsidP="0099063B">
      <w:pPr>
        <w:widowControl w:val="0"/>
        <w:numPr>
          <w:ilvl w:val="0"/>
          <w:numId w:val="5"/>
        </w:numPr>
        <w:tabs>
          <w:tab w:val="left" w:pos="360"/>
        </w:tabs>
        <w:suppressAutoHyphens/>
        <w:spacing w:line="240" w:lineRule="auto"/>
        <w:ind w:left="360"/>
        <w:rPr>
          <w:szCs w:val="24"/>
        </w:rPr>
      </w:pPr>
      <w:r>
        <w:rPr>
          <w:szCs w:val="24"/>
        </w:rPr>
        <w:t>tipa stuba  (</w:t>
      </w:r>
      <w:r w:rsidR="00803A35" w:rsidRPr="00E66890">
        <w:rPr>
          <w:szCs w:val="24"/>
        </w:rPr>
        <w:t>dužina stuba i nazivne sile stuba)</w:t>
      </w:r>
      <w:r>
        <w:rPr>
          <w:szCs w:val="24"/>
        </w:rPr>
        <w:t>, i</w:t>
      </w:r>
    </w:p>
    <w:p w:rsidR="00803A35" w:rsidRPr="00E66890" w:rsidRDefault="00803A35" w:rsidP="0099063B">
      <w:pPr>
        <w:widowControl w:val="0"/>
        <w:numPr>
          <w:ilvl w:val="0"/>
          <w:numId w:val="5"/>
        </w:numPr>
        <w:tabs>
          <w:tab w:val="left" w:pos="360"/>
        </w:tabs>
        <w:suppressAutoHyphens/>
        <w:spacing w:line="240" w:lineRule="auto"/>
        <w:ind w:left="360"/>
        <w:rPr>
          <w:szCs w:val="24"/>
        </w:rPr>
      </w:pPr>
      <w:r w:rsidRPr="00E66890">
        <w:rPr>
          <w:szCs w:val="24"/>
        </w:rPr>
        <w:t>karakteristika tla u koje se stub fundira.</w:t>
      </w:r>
    </w:p>
    <w:p w:rsidR="00803A35" w:rsidRPr="00484401" w:rsidRDefault="00803A35" w:rsidP="00803A35">
      <w:pPr>
        <w:rPr>
          <w:rFonts w:ascii="Arial" w:hAnsi="Arial" w:cs="Arial"/>
          <w:lang w:val="es-ES"/>
        </w:rPr>
      </w:pPr>
    </w:p>
    <w:p w:rsidR="00803A35" w:rsidRPr="00E66890" w:rsidRDefault="00803A35" w:rsidP="00803A35">
      <w:pPr>
        <w:widowControl w:val="0"/>
        <w:rPr>
          <w:szCs w:val="24"/>
        </w:rPr>
      </w:pPr>
      <w:r w:rsidRPr="00E66890">
        <w:rPr>
          <w:szCs w:val="24"/>
        </w:rPr>
        <w:t>Vrsta tla se po pravilu određuje za svako stubno mesto posebno. Ako se pri iskopu utvrdi da je tlo slojevito i da na dubini "t" bitno odstupa od prvobitno određenog, temelj stuba odabrati prema tako utvrđenoj vrsti tla.</w:t>
      </w:r>
    </w:p>
    <w:p w:rsidR="00803A35" w:rsidRPr="00484401" w:rsidRDefault="00803A35" w:rsidP="00803A35">
      <w:pPr>
        <w:widowControl w:val="0"/>
        <w:rPr>
          <w:rFonts w:ascii="Arial" w:hAnsi="Arial" w:cs="Arial"/>
          <w:lang w:val="es-ES"/>
        </w:rPr>
      </w:pPr>
      <w:r w:rsidRPr="00E66890">
        <w:rPr>
          <w:szCs w:val="24"/>
        </w:rPr>
        <w:t>Ako prođe duže vreme od kopanja jame do postavljanja temelja, treba proveriti da li je tlo zadržalo prvobitno ocenjene karakteristike. Ako su se karakteristike tla u međuvremenu pogoršale, treba obraditi temelje prema nastalim uslovima.</w:t>
      </w:r>
    </w:p>
    <w:p w:rsidR="00803A35" w:rsidRPr="00484401" w:rsidRDefault="00803A35" w:rsidP="00803A35">
      <w:pPr>
        <w:rPr>
          <w:rFonts w:ascii="Arial" w:hAnsi="Arial" w:cs="Arial"/>
          <w:lang w:val="es-ES"/>
        </w:rPr>
      </w:pPr>
    </w:p>
    <w:p w:rsidR="00803A35" w:rsidRPr="00484401" w:rsidRDefault="00803A35" w:rsidP="00803A35">
      <w:pPr>
        <w:widowControl w:val="0"/>
        <w:rPr>
          <w:rFonts w:ascii="Arial" w:hAnsi="Arial" w:cs="Arial"/>
          <w:lang w:val="es-ES"/>
        </w:rPr>
      </w:pPr>
      <w:r w:rsidRPr="00E66890">
        <w:rPr>
          <w:szCs w:val="24"/>
        </w:rPr>
        <w:t>Temelj stuba tipa 9/200 i  9/400 izrađuje se na dva načina:</w:t>
      </w:r>
    </w:p>
    <w:p w:rsidR="00803A35" w:rsidRPr="00484401" w:rsidRDefault="00803A35" w:rsidP="00803A35">
      <w:pPr>
        <w:rPr>
          <w:rFonts w:ascii="Arial" w:hAnsi="Arial" w:cs="Arial"/>
          <w:lang w:val="es-ES"/>
        </w:rPr>
      </w:pPr>
    </w:p>
    <w:p w:rsidR="00803A35" w:rsidRPr="00E66890" w:rsidRDefault="00803A35" w:rsidP="0099063B">
      <w:pPr>
        <w:widowControl w:val="0"/>
        <w:numPr>
          <w:ilvl w:val="0"/>
          <w:numId w:val="5"/>
        </w:numPr>
        <w:tabs>
          <w:tab w:val="left" w:pos="360"/>
        </w:tabs>
        <w:suppressAutoHyphens/>
        <w:spacing w:line="240" w:lineRule="auto"/>
        <w:ind w:left="360"/>
        <w:rPr>
          <w:szCs w:val="24"/>
        </w:rPr>
      </w:pPr>
      <w:r w:rsidRPr="00E66890">
        <w:rPr>
          <w:szCs w:val="24"/>
        </w:rPr>
        <w:t>upotrebom mehaničkog svrdla,</w:t>
      </w:r>
      <w:r w:rsidR="0073505F">
        <w:rPr>
          <w:szCs w:val="24"/>
        </w:rPr>
        <w:t xml:space="preserve"> i</w:t>
      </w:r>
    </w:p>
    <w:p w:rsidR="00803A35" w:rsidRPr="00E66890" w:rsidRDefault="00803A35" w:rsidP="0099063B">
      <w:pPr>
        <w:widowControl w:val="0"/>
        <w:numPr>
          <w:ilvl w:val="0"/>
          <w:numId w:val="5"/>
        </w:numPr>
        <w:tabs>
          <w:tab w:val="left" w:pos="360"/>
        </w:tabs>
        <w:suppressAutoHyphens/>
        <w:spacing w:line="240" w:lineRule="auto"/>
        <w:ind w:left="360"/>
        <w:rPr>
          <w:szCs w:val="24"/>
        </w:rPr>
      </w:pPr>
      <w:r w:rsidRPr="00E66890">
        <w:rPr>
          <w:szCs w:val="24"/>
        </w:rPr>
        <w:t>ručnim iskopom na terenima gde nije moguća upotreba mehaničkog svrdla.</w:t>
      </w:r>
    </w:p>
    <w:p w:rsidR="00803A35" w:rsidRDefault="00803A35" w:rsidP="00803A35">
      <w:pPr>
        <w:rPr>
          <w:rFonts w:ascii="Arial" w:hAnsi="Arial" w:cs="Arial"/>
          <w:lang w:val="es-ES"/>
        </w:rPr>
      </w:pPr>
    </w:p>
    <w:p w:rsidR="00803A35" w:rsidRPr="00E66890" w:rsidRDefault="00803A35" w:rsidP="00803A35">
      <w:pPr>
        <w:widowControl w:val="0"/>
        <w:rPr>
          <w:szCs w:val="24"/>
        </w:rPr>
      </w:pPr>
      <w:r w:rsidRPr="00E66890">
        <w:rPr>
          <w:szCs w:val="24"/>
        </w:rPr>
        <w:t>Ako pri ručnom iskopu jame postoji opasnost obrušavanja zemlje u toku iskopa, primeniti odgovarajuću potpornu oplatu,  koju treba izvoditi pre betoniranja.</w:t>
      </w:r>
    </w:p>
    <w:p w:rsidR="00803A35" w:rsidRPr="00484401" w:rsidRDefault="00803A35" w:rsidP="00803A35">
      <w:pPr>
        <w:rPr>
          <w:rFonts w:ascii="Arial" w:hAnsi="Arial" w:cs="Arial"/>
          <w:lang w:val="es-ES"/>
        </w:rPr>
      </w:pPr>
    </w:p>
    <w:p w:rsidR="00803A35" w:rsidRPr="00E66890" w:rsidRDefault="00803A35" w:rsidP="00803A35">
      <w:pPr>
        <w:widowControl w:val="0"/>
        <w:rPr>
          <w:szCs w:val="24"/>
        </w:rPr>
      </w:pPr>
      <w:r w:rsidRPr="00E66890">
        <w:rPr>
          <w:szCs w:val="24"/>
        </w:rPr>
        <w:t>Način fundiranja nosećeg i ugaonozateznih stubova u zavisnosti od nosivosti zemljišta, dat je na prilozenim crtežima.</w:t>
      </w:r>
    </w:p>
    <w:p w:rsidR="00803A35" w:rsidRPr="00484401" w:rsidRDefault="00803A35" w:rsidP="00803A35">
      <w:pPr>
        <w:rPr>
          <w:rFonts w:ascii="Arial" w:hAnsi="Arial" w:cs="Arial"/>
          <w:lang w:val="es-ES"/>
        </w:rPr>
      </w:pPr>
    </w:p>
    <w:p w:rsidR="00803A35" w:rsidRPr="00E66890" w:rsidRDefault="00803A35" w:rsidP="00803A35">
      <w:pPr>
        <w:widowControl w:val="0"/>
        <w:rPr>
          <w:szCs w:val="24"/>
        </w:rPr>
      </w:pPr>
      <w:r w:rsidRPr="00E66890">
        <w:rPr>
          <w:szCs w:val="24"/>
        </w:rPr>
        <w:t>Betonski temelji izliveni na licu mesta mogu se opteretiti i to:</w:t>
      </w:r>
    </w:p>
    <w:p w:rsidR="00803A35" w:rsidRPr="00E66890" w:rsidRDefault="00803A35" w:rsidP="0099063B">
      <w:pPr>
        <w:widowControl w:val="0"/>
        <w:numPr>
          <w:ilvl w:val="0"/>
          <w:numId w:val="5"/>
        </w:numPr>
        <w:tabs>
          <w:tab w:val="left" w:pos="360"/>
        </w:tabs>
        <w:suppressAutoHyphens/>
        <w:spacing w:line="240" w:lineRule="auto"/>
        <w:ind w:left="360"/>
        <w:rPr>
          <w:szCs w:val="24"/>
        </w:rPr>
      </w:pPr>
      <w:r w:rsidRPr="00E66890">
        <w:rPr>
          <w:szCs w:val="24"/>
        </w:rPr>
        <w:t>60% nazivne sile posle 7 dana nakon izrade temelja,</w:t>
      </w:r>
      <w:r w:rsidR="0073505F">
        <w:rPr>
          <w:szCs w:val="24"/>
        </w:rPr>
        <w:t xml:space="preserve"> i</w:t>
      </w:r>
    </w:p>
    <w:p w:rsidR="00803A35" w:rsidRPr="00E66890" w:rsidRDefault="00803A35" w:rsidP="0099063B">
      <w:pPr>
        <w:widowControl w:val="0"/>
        <w:numPr>
          <w:ilvl w:val="0"/>
          <w:numId w:val="5"/>
        </w:numPr>
        <w:tabs>
          <w:tab w:val="left" w:pos="360"/>
        </w:tabs>
        <w:suppressAutoHyphens/>
        <w:spacing w:line="240" w:lineRule="auto"/>
        <w:ind w:left="360"/>
        <w:rPr>
          <w:szCs w:val="24"/>
        </w:rPr>
      </w:pPr>
      <w:r w:rsidRPr="00E66890">
        <w:rPr>
          <w:szCs w:val="24"/>
        </w:rPr>
        <w:t>do 80% nazivne sile posle 14 dana nakon izrade temelja.</w:t>
      </w:r>
    </w:p>
    <w:p w:rsidR="00803A35" w:rsidRPr="00E02C50" w:rsidRDefault="00803A35" w:rsidP="00803A35">
      <w:pPr>
        <w:rPr>
          <w:rFonts w:ascii="Arial" w:hAnsi="Arial" w:cs="Arial"/>
        </w:rPr>
      </w:pPr>
    </w:p>
    <w:p w:rsidR="00803A35" w:rsidRPr="00E66890" w:rsidRDefault="00803A35" w:rsidP="00803A35">
      <w:pPr>
        <w:widowControl w:val="0"/>
        <w:rPr>
          <w:szCs w:val="24"/>
        </w:rPr>
      </w:pPr>
      <w:r w:rsidRPr="00E66890">
        <w:rPr>
          <w:szCs w:val="24"/>
        </w:rPr>
        <w:t>Stubovi se mogu opteretiti i većim silama od navedenih uz obaveznu primenu pomoćnog sidrenja.</w:t>
      </w:r>
    </w:p>
    <w:p w:rsidR="00803A35" w:rsidRPr="00E66890" w:rsidRDefault="00803A35" w:rsidP="00803A35">
      <w:pPr>
        <w:widowControl w:val="0"/>
        <w:rPr>
          <w:szCs w:val="24"/>
        </w:rPr>
      </w:pPr>
      <w:r w:rsidRPr="00E66890">
        <w:rPr>
          <w:szCs w:val="24"/>
        </w:rPr>
        <w:t>Fundiranje drvenih stubova sa betonskim nogarima mora se izvesti tako da se obezbedi dovol</w:t>
      </w:r>
      <w:r w:rsidR="0073505F">
        <w:rPr>
          <w:szCs w:val="24"/>
        </w:rPr>
        <w:t>jna stabilnost betonskog nogara</w:t>
      </w:r>
      <w:r w:rsidRPr="00E66890">
        <w:rPr>
          <w:szCs w:val="24"/>
        </w:rPr>
        <w:t xml:space="preserve"> a samim tim i celog stuba, odnosno da se spreči nedozvoljeno pomicanje pri dejstvu nominalnog opterećenja.</w:t>
      </w:r>
    </w:p>
    <w:p w:rsidR="00803A35" w:rsidRPr="00E66890" w:rsidRDefault="00803A35" w:rsidP="00803A35">
      <w:pPr>
        <w:widowControl w:val="0"/>
        <w:rPr>
          <w:szCs w:val="24"/>
        </w:rPr>
      </w:pPr>
      <w:r w:rsidRPr="00E66890">
        <w:rPr>
          <w:szCs w:val="24"/>
        </w:rPr>
        <w:t>Fundiranje betonskih nogara izvesti u skladu sa Pravilnikom o tehničkim normativima za izgradnju nadzemnih elektroenergetskih vodova nazivnog napona od 1 kv do 400 kv od člana 286 do člana 289. kao i u skladu sa uputstvom proizvođača betonskih nogara za njihovu primenu, gde je u zavisnosti od nosivosti zamljišta dat način fundiranja betonskog nogara.</w:t>
      </w:r>
    </w:p>
    <w:p w:rsidR="0073505F" w:rsidRDefault="00803A35" w:rsidP="00803A35">
      <w:pPr>
        <w:widowControl w:val="0"/>
        <w:rPr>
          <w:szCs w:val="24"/>
        </w:rPr>
      </w:pPr>
      <w:r w:rsidRPr="00E66890">
        <w:rPr>
          <w:szCs w:val="24"/>
        </w:rPr>
        <w:t xml:space="preserve">Radi postizanja potrebne stabilnosti, betonski nogari se mogi ukleštiti u tlo pomoću dva venca od krupnog i čvrstog kamena, betonskih ploča ili pomoću horizontalnih drvenih oblica na dnu i na trećinu dubine ukopavanja. </w:t>
      </w:r>
    </w:p>
    <w:p w:rsidR="0073505F" w:rsidRDefault="0073505F" w:rsidP="00803A35">
      <w:pPr>
        <w:widowControl w:val="0"/>
        <w:rPr>
          <w:szCs w:val="24"/>
        </w:rPr>
      </w:pPr>
    </w:p>
    <w:p w:rsidR="00803A35" w:rsidRDefault="00803A35" w:rsidP="0006302D">
      <w:pPr>
        <w:widowControl w:val="0"/>
        <w:rPr>
          <w:szCs w:val="24"/>
        </w:rPr>
      </w:pPr>
      <w:r w:rsidRPr="00E66890">
        <w:rPr>
          <w:szCs w:val="24"/>
        </w:rPr>
        <w:t>Debljina kamenih venaca, odnosno oblica treba da je približno jednaka prečniku betonskog nogara. Približni načini fundiranja vaze kako za noseće stubove tak</w:t>
      </w:r>
      <w:r w:rsidR="0006302D">
        <w:rPr>
          <w:szCs w:val="24"/>
        </w:rPr>
        <w:t>o i za "A" stubove.</w:t>
      </w:r>
    </w:p>
    <w:p w:rsidR="0006302D" w:rsidRPr="0006302D" w:rsidRDefault="0006302D" w:rsidP="0006302D">
      <w:pPr>
        <w:widowControl w:val="0"/>
        <w:rPr>
          <w:szCs w:val="24"/>
        </w:rPr>
      </w:pPr>
    </w:p>
    <w:p w:rsidR="00803A35" w:rsidRPr="009873FA" w:rsidRDefault="00803A35" w:rsidP="0006302D">
      <w:pPr>
        <w:pStyle w:val="Heading3"/>
        <w:rPr>
          <w:b w:val="0"/>
          <w:szCs w:val="24"/>
        </w:rPr>
      </w:pPr>
      <w:r w:rsidRPr="009873FA">
        <w:t>Uslovi za isporuku stubova</w:t>
      </w:r>
    </w:p>
    <w:p w:rsidR="00803A35" w:rsidRPr="009873FA" w:rsidRDefault="00803A35" w:rsidP="00803A35">
      <w:pPr>
        <w:widowControl w:val="0"/>
        <w:rPr>
          <w:szCs w:val="24"/>
        </w:rPr>
      </w:pPr>
      <w:r w:rsidRPr="009873FA">
        <w:rPr>
          <w:szCs w:val="24"/>
        </w:rPr>
        <w:t xml:space="preserve">Kupac je dužan da u narudžbenici unese količine stubova, temeljnih ploča i betonskih konzola prema oznakama iz ovog projekta. Dimenzije i karakteristike isporučenih stubova i opreme treba da su u skladu sa ovim projektom, TP-10. Isporučilac je obavezan da pri isporuci stubova i opreme obezbedi </w:t>
      </w:r>
      <w:r w:rsidRPr="00F342C3">
        <w:rPr>
          <w:i/>
          <w:szCs w:val="24"/>
        </w:rPr>
        <w:t>Izvod iz izveštaja o tipskom ispitivanju</w:t>
      </w:r>
      <w:r w:rsidRPr="009873FA">
        <w:rPr>
          <w:szCs w:val="24"/>
        </w:rPr>
        <w:t xml:space="preserve"> koji sadrži mehaničke i druge karakteristike dobijene pri tipskom ispitivanju. Izvod iz izveštaja o tipskom ispitivanju betonskih stubova mora u svemu da zadovolji izgled i formu uzorka tipskog Izvoda iz izveštaja o tipskom ispitivanju betonskog stuba. </w:t>
      </w:r>
    </w:p>
    <w:p w:rsidR="00803A35" w:rsidRPr="009873FA" w:rsidRDefault="00803A35" w:rsidP="00803A35">
      <w:pPr>
        <w:widowControl w:val="0"/>
        <w:rPr>
          <w:szCs w:val="24"/>
        </w:rPr>
      </w:pPr>
    </w:p>
    <w:p w:rsidR="00803A35" w:rsidRPr="009873FA" w:rsidRDefault="00803A35" w:rsidP="00803A35">
      <w:pPr>
        <w:widowControl w:val="0"/>
        <w:rPr>
          <w:szCs w:val="24"/>
        </w:rPr>
      </w:pPr>
      <w:r w:rsidRPr="009873FA">
        <w:rPr>
          <w:szCs w:val="24"/>
        </w:rPr>
        <w:t>Proizvođač ne sme isporučiti stubove kupcu koji nisu odležali najmanje tri dana posle proizvodnje. Za kontrolu služi datum proizvodnje kojim je obeležen stub na donjem čelu stuba.</w:t>
      </w:r>
    </w:p>
    <w:p w:rsidR="00803A35" w:rsidRPr="009873FA" w:rsidRDefault="00803A35" w:rsidP="00803A35">
      <w:pPr>
        <w:widowControl w:val="0"/>
        <w:rPr>
          <w:szCs w:val="24"/>
        </w:rPr>
      </w:pPr>
    </w:p>
    <w:p w:rsidR="00803A35" w:rsidRPr="009873FA" w:rsidRDefault="00803A35" w:rsidP="0006302D">
      <w:pPr>
        <w:pStyle w:val="Heading3"/>
        <w:rPr>
          <w:b w:val="0"/>
          <w:szCs w:val="24"/>
        </w:rPr>
      </w:pPr>
      <w:r w:rsidRPr="009873FA">
        <w:t>Transport, skladištenje i podizanje stubova</w:t>
      </w:r>
      <w:r w:rsidRPr="009873FA">
        <w:tab/>
      </w:r>
    </w:p>
    <w:p w:rsidR="00803A35" w:rsidRPr="009873FA" w:rsidRDefault="00803A35" w:rsidP="00803A35">
      <w:pPr>
        <w:widowControl w:val="0"/>
        <w:rPr>
          <w:szCs w:val="24"/>
        </w:rPr>
      </w:pPr>
      <w:r w:rsidRPr="009873FA">
        <w:rPr>
          <w:szCs w:val="24"/>
        </w:rPr>
        <w:t>Transport, skladištenje i podizanje stubova vršiti u svemu prema uputstvu koje daje proizvođač stubova. Stubove treba transportovati, skladištiti i podizati tako da ni u jednom trenutku ne budu izloženi opterećenjima za koja nisu dimenzionisani. Pri tome ne sme doći do oštećenja stubova.</w:t>
      </w:r>
    </w:p>
    <w:p w:rsidR="00803A35" w:rsidRPr="009873FA" w:rsidRDefault="00803A35" w:rsidP="00803A35">
      <w:pPr>
        <w:widowControl w:val="0"/>
        <w:rPr>
          <w:b/>
          <w:szCs w:val="24"/>
        </w:rPr>
      </w:pPr>
    </w:p>
    <w:p w:rsidR="00803A35" w:rsidRPr="009873FA" w:rsidRDefault="00803A35" w:rsidP="0006302D">
      <w:pPr>
        <w:pStyle w:val="Heading3"/>
        <w:rPr>
          <w:b w:val="0"/>
          <w:szCs w:val="24"/>
        </w:rPr>
      </w:pPr>
      <w:r w:rsidRPr="009873FA">
        <w:t>Rad i mere zaštite pri radu na stubu</w:t>
      </w:r>
    </w:p>
    <w:p w:rsidR="00803A35" w:rsidRPr="009873FA" w:rsidRDefault="00803A35" w:rsidP="00803A35">
      <w:pPr>
        <w:widowControl w:val="0"/>
        <w:rPr>
          <w:szCs w:val="24"/>
        </w:rPr>
      </w:pPr>
      <w:r w:rsidRPr="009873FA">
        <w:rPr>
          <w:szCs w:val="24"/>
        </w:rPr>
        <w:t>Penjanje na stub i izvođenje radova mogu izvoditi samo radnici koji su sposobni za rad na visini. Penjanje na stub i izvođenje radova na njemu može se obavljati tek pošto se utvrdi da je stub u pogledu stabilnosti u takvom stanju da neće ugroziti život radnika.</w:t>
      </w:r>
    </w:p>
    <w:p w:rsidR="00803A35" w:rsidRPr="009873FA" w:rsidRDefault="00803A35" w:rsidP="00803A35">
      <w:pPr>
        <w:widowControl w:val="0"/>
        <w:rPr>
          <w:szCs w:val="24"/>
        </w:rPr>
      </w:pPr>
    </w:p>
    <w:p w:rsidR="00803A35" w:rsidRPr="009873FA" w:rsidRDefault="00803A35" w:rsidP="00803A35">
      <w:pPr>
        <w:widowControl w:val="0"/>
        <w:rPr>
          <w:szCs w:val="24"/>
        </w:rPr>
      </w:pPr>
      <w:r w:rsidRPr="009873FA">
        <w:rPr>
          <w:szCs w:val="24"/>
        </w:rPr>
        <w:t>Za penjanje na stub mogu se koristiti:</w:t>
      </w:r>
    </w:p>
    <w:p w:rsidR="00803A35" w:rsidRPr="009873FA" w:rsidRDefault="00803A35" w:rsidP="00803A35">
      <w:pPr>
        <w:widowControl w:val="0"/>
        <w:rPr>
          <w:szCs w:val="24"/>
        </w:rPr>
      </w:pPr>
    </w:p>
    <w:p w:rsidR="00803A35" w:rsidRPr="009873FA" w:rsidRDefault="00803A35" w:rsidP="0099063B">
      <w:pPr>
        <w:widowControl w:val="0"/>
        <w:numPr>
          <w:ilvl w:val="0"/>
          <w:numId w:val="6"/>
        </w:numPr>
        <w:tabs>
          <w:tab w:val="left" w:pos="283"/>
          <w:tab w:val="left" w:pos="284"/>
        </w:tabs>
        <w:suppressAutoHyphens/>
        <w:spacing w:line="240" w:lineRule="auto"/>
        <w:rPr>
          <w:szCs w:val="24"/>
        </w:rPr>
      </w:pPr>
      <w:r w:rsidRPr="009873FA">
        <w:rPr>
          <w:szCs w:val="24"/>
        </w:rPr>
        <w:t>hidraulična dizalica sa korpom testirana za tu namenu</w:t>
      </w:r>
    </w:p>
    <w:p w:rsidR="00803A35" w:rsidRPr="009873FA" w:rsidRDefault="00803A35" w:rsidP="0099063B">
      <w:pPr>
        <w:widowControl w:val="0"/>
        <w:numPr>
          <w:ilvl w:val="0"/>
          <w:numId w:val="6"/>
        </w:numPr>
        <w:tabs>
          <w:tab w:val="left" w:pos="283"/>
          <w:tab w:val="left" w:pos="284"/>
        </w:tabs>
        <w:suppressAutoHyphens/>
        <w:spacing w:line="240" w:lineRule="auto"/>
        <w:rPr>
          <w:szCs w:val="24"/>
        </w:rPr>
      </w:pPr>
      <w:r w:rsidRPr="009873FA">
        <w:rPr>
          <w:szCs w:val="24"/>
        </w:rPr>
        <w:t>montažna višedelna lestvica sa lakim i sigurnim pričvršćivanjem za stub po celoj dužini stuba a najmanje do donje konzole</w:t>
      </w:r>
    </w:p>
    <w:p w:rsidR="00803A35" w:rsidRPr="009873FA" w:rsidRDefault="00803A35" w:rsidP="0099063B">
      <w:pPr>
        <w:widowControl w:val="0"/>
        <w:numPr>
          <w:ilvl w:val="0"/>
          <w:numId w:val="6"/>
        </w:numPr>
        <w:tabs>
          <w:tab w:val="left" w:pos="283"/>
          <w:tab w:val="left" w:pos="284"/>
        </w:tabs>
        <w:suppressAutoHyphens/>
        <w:spacing w:line="240" w:lineRule="auto"/>
        <w:rPr>
          <w:szCs w:val="24"/>
        </w:rPr>
      </w:pPr>
      <w:r w:rsidRPr="009873FA">
        <w:rPr>
          <w:szCs w:val="24"/>
        </w:rPr>
        <w:t>specijalne čelične penjalice sa gumenom navlakom na obuhvatnom luku za stub, sa ili bez regulacije obuhvatanja. Gumena navlaka penjalica mora da poseduje odgovarajući atest</w:t>
      </w:r>
      <w:r>
        <w:rPr>
          <w:szCs w:val="24"/>
        </w:rPr>
        <w:t>.</w:t>
      </w:r>
    </w:p>
    <w:p w:rsidR="00803A35" w:rsidRPr="009873FA" w:rsidRDefault="00803A35" w:rsidP="00803A35">
      <w:pPr>
        <w:widowControl w:val="0"/>
        <w:rPr>
          <w:szCs w:val="24"/>
        </w:rPr>
      </w:pPr>
    </w:p>
    <w:p w:rsidR="00803A35" w:rsidRPr="009873FA" w:rsidRDefault="00803A35" w:rsidP="00803A35">
      <w:pPr>
        <w:widowControl w:val="0"/>
        <w:rPr>
          <w:szCs w:val="24"/>
        </w:rPr>
      </w:pPr>
      <w:r w:rsidRPr="009873FA">
        <w:rPr>
          <w:szCs w:val="24"/>
        </w:rPr>
        <w:t xml:space="preserve">Odeća radnika koji izvode radove na stubu mora da bude prikladna i da ne ometa njegovo penjanje. Alat i instrumente radnik mora nositi u specijalnoj torbici. Nije dozvoljeno zadržavanje i kretanje neposredno ispod stubova na kojima se izvode radovi. Zabranjuje se radniku penjanje na stub sa one strane na kojoj se vrši zatezanje provodnika, a na ugaonom sa strane gde deluje rezultantna sila (unutrašnji ugao). Pri penjanju na stub pomoću penjalica ili lestvica i u toku </w:t>
      </w:r>
      <w:r w:rsidRPr="009873FA">
        <w:rPr>
          <w:szCs w:val="24"/>
        </w:rPr>
        <w:lastRenderedPageBreak/>
        <w:t>izvođenja radova na stubu radnik mora da upotrebi zaštitni pojas kojim se obuhvata stub. Za izvođenje radova na vodovima sa betonskim stubovima važe i mora da se primene i ostale zaštitne mere predviđene pravilnicima o zaštiti na radu za ovu vrstu objekta.</w:t>
      </w:r>
    </w:p>
    <w:p w:rsidR="00803A35" w:rsidRPr="009873FA" w:rsidRDefault="00803A35" w:rsidP="0006302D">
      <w:pPr>
        <w:pStyle w:val="Heading3"/>
        <w:rPr>
          <w:b w:val="0"/>
          <w:szCs w:val="24"/>
        </w:rPr>
      </w:pPr>
      <w:r w:rsidRPr="009873FA">
        <w:t>KONZOLE</w:t>
      </w:r>
    </w:p>
    <w:p w:rsidR="00803A35" w:rsidRPr="009873FA" w:rsidRDefault="00803A35" w:rsidP="0006302D">
      <w:pPr>
        <w:pStyle w:val="Heading3"/>
      </w:pPr>
      <w:r>
        <w:t>NN konzole</w:t>
      </w:r>
    </w:p>
    <w:p w:rsidR="00803A35" w:rsidRPr="00053857" w:rsidRDefault="00803A35" w:rsidP="00803A35">
      <w:pPr>
        <w:widowControl w:val="0"/>
        <w:rPr>
          <w:szCs w:val="24"/>
        </w:rPr>
      </w:pPr>
      <w:r w:rsidRPr="00053857">
        <w:rPr>
          <w:szCs w:val="24"/>
        </w:rPr>
        <w:t xml:space="preserve">Na </w:t>
      </w:r>
      <w:r>
        <w:rPr>
          <w:szCs w:val="24"/>
        </w:rPr>
        <w:t>svim</w:t>
      </w:r>
      <w:r w:rsidRPr="00053857">
        <w:rPr>
          <w:szCs w:val="24"/>
        </w:rPr>
        <w:t xml:space="preserve"> armiranobetonskim stubovima, postavljaju  se </w:t>
      </w:r>
      <w:r>
        <w:rPr>
          <w:szCs w:val="24"/>
        </w:rPr>
        <w:t>čelične obujmice sa kukama. Na nosećim armiranobetonskim stubovima na obujmicu će se montirati i Al konzolama za prolazno prihvatanje SKS-a.</w:t>
      </w:r>
    </w:p>
    <w:p w:rsidR="00803A35" w:rsidRDefault="00803A35" w:rsidP="00803A35">
      <w:pPr>
        <w:widowControl w:val="0"/>
        <w:rPr>
          <w:szCs w:val="24"/>
        </w:rPr>
      </w:pPr>
      <w:r w:rsidRPr="00053857">
        <w:rPr>
          <w:szCs w:val="24"/>
        </w:rPr>
        <w:t>Na ugaonim, ugaonozateznim</w:t>
      </w:r>
      <w:r>
        <w:rPr>
          <w:szCs w:val="24"/>
        </w:rPr>
        <w:t xml:space="preserve"> i</w:t>
      </w:r>
      <w:r w:rsidRPr="00053857">
        <w:rPr>
          <w:szCs w:val="24"/>
        </w:rPr>
        <w:t xml:space="preserve"> zateznim  armiranobetonskim stubovima </w:t>
      </w:r>
      <w:r>
        <w:rPr>
          <w:szCs w:val="24"/>
        </w:rPr>
        <w:t xml:space="preserve">za prihvatanje snopa SKS-a primenjivaće se po dve stezaljke za zatezno prihvatanje SKS-a preko nosećeg </w:t>
      </w:r>
      <w:smartTag w:uri="urn:schemas-microsoft-com:office:smarttags" w:element="City">
        <w:smartTag w:uri="urn:schemas-microsoft-com:office:smarttags" w:element="place">
          <w:r>
            <w:rPr>
              <w:szCs w:val="24"/>
            </w:rPr>
            <w:t>provo</w:t>
          </w:r>
        </w:smartTag>
      </w:smartTag>
      <w:r>
        <w:rPr>
          <w:szCs w:val="24"/>
        </w:rPr>
        <w:t>dnika (54-71,5mm</w:t>
      </w:r>
      <w:r w:rsidRPr="0097316F">
        <w:rPr>
          <w:szCs w:val="24"/>
          <w:vertAlign w:val="superscript"/>
        </w:rPr>
        <w:t>2</w:t>
      </w:r>
      <w:r>
        <w:rPr>
          <w:szCs w:val="24"/>
        </w:rPr>
        <w:t xml:space="preserve">). </w:t>
      </w:r>
    </w:p>
    <w:p w:rsidR="00803A35" w:rsidRPr="00053857" w:rsidRDefault="00803A35" w:rsidP="00803A35">
      <w:pPr>
        <w:widowControl w:val="0"/>
        <w:rPr>
          <w:szCs w:val="24"/>
        </w:rPr>
      </w:pPr>
      <w:r>
        <w:rPr>
          <w:szCs w:val="24"/>
        </w:rPr>
        <w:t xml:space="preserve">Na nosećim armiranobetonskim stubovima za prihvatanje snopa SKS-a primenjivaće se po jedna stezaljka za noseće prihvatanje SKS-a preko nosećeg </w:t>
      </w:r>
      <w:smartTag w:uri="urn:schemas-microsoft-com:office:smarttags" w:element="City">
        <w:smartTag w:uri="urn:schemas-microsoft-com:office:smarttags" w:element="place">
          <w:r>
            <w:rPr>
              <w:szCs w:val="24"/>
            </w:rPr>
            <w:t>provo</w:t>
          </w:r>
        </w:smartTag>
      </w:smartTag>
      <w:r>
        <w:rPr>
          <w:szCs w:val="24"/>
        </w:rPr>
        <w:t>dnika (54-71,5mm</w:t>
      </w:r>
      <w:r w:rsidRPr="0097316F">
        <w:rPr>
          <w:szCs w:val="24"/>
          <w:vertAlign w:val="superscript"/>
        </w:rPr>
        <w:t>2</w:t>
      </w:r>
      <w:r>
        <w:rPr>
          <w:szCs w:val="24"/>
        </w:rPr>
        <w:t>).</w:t>
      </w:r>
    </w:p>
    <w:p w:rsidR="00803A35" w:rsidRPr="00053857" w:rsidRDefault="00803A35" w:rsidP="00803A35">
      <w:pPr>
        <w:widowControl w:val="0"/>
        <w:rPr>
          <w:szCs w:val="24"/>
        </w:rPr>
      </w:pPr>
      <w:r w:rsidRPr="00053857">
        <w:rPr>
          <w:szCs w:val="24"/>
        </w:rPr>
        <w:t>Kučni priključak će se izvesti sa odgovarajuće konzole na stubu na odgovarajući krovni ili zidni nosač. Za slučaj kućnih priključaka izvedenih samonosivim kablom na stubu postaviti odgovarajući nosač i zatezne zavrtnjeve.</w:t>
      </w:r>
    </w:p>
    <w:p w:rsidR="00803A35" w:rsidRPr="00053857" w:rsidRDefault="00803A35" w:rsidP="00803A35">
      <w:pPr>
        <w:widowControl w:val="0"/>
        <w:rPr>
          <w:szCs w:val="24"/>
        </w:rPr>
      </w:pPr>
      <w:r w:rsidRPr="00053857">
        <w:rPr>
          <w:szCs w:val="24"/>
        </w:rPr>
        <w:t xml:space="preserve">Prilikom nabavke </w:t>
      </w:r>
      <w:r>
        <w:rPr>
          <w:szCs w:val="24"/>
        </w:rPr>
        <w:t xml:space="preserve">čeličnih obujmicama sa kukama i </w:t>
      </w:r>
      <w:r w:rsidRPr="00053857">
        <w:rPr>
          <w:szCs w:val="24"/>
        </w:rPr>
        <w:t xml:space="preserve">konzola treba voditi računa o prečniku stuba odnosno obujmice za pričvršćivanje konzola i izabrati obujmicu koja će odgovarati prečniku stuba </w:t>
      </w:r>
      <w:r>
        <w:rPr>
          <w:szCs w:val="24"/>
        </w:rPr>
        <w:t>u tački montaže</w:t>
      </w:r>
      <w:r w:rsidRPr="00053857">
        <w:rPr>
          <w:szCs w:val="24"/>
        </w:rPr>
        <w:t xml:space="preserve">. </w:t>
      </w:r>
    </w:p>
    <w:p w:rsidR="00803A35" w:rsidRPr="009873FA" w:rsidRDefault="00803A35" w:rsidP="00803A35">
      <w:pPr>
        <w:widowControl w:val="0"/>
        <w:rPr>
          <w:szCs w:val="24"/>
        </w:rPr>
      </w:pPr>
    </w:p>
    <w:p w:rsidR="00803A35" w:rsidRPr="009873FA" w:rsidRDefault="00803A35" w:rsidP="0006302D">
      <w:pPr>
        <w:pStyle w:val="Heading3"/>
      </w:pPr>
      <w:r w:rsidRPr="009873FA">
        <w:t>PROVODNICI</w:t>
      </w:r>
    </w:p>
    <w:p w:rsidR="00803A35" w:rsidRDefault="00803A35" w:rsidP="0006302D">
      <w:pPr>
        <w:pStyle w:val="Heading3"/>
      </w:pPr>
      <w:r>
        <w:t>NN mreža</w:t>
      </w:r>
    </w:p>
    <w:p w:rsidR="00803A35" w:rsidRPr="00795320" w:rsidRDefault="00803A35" w:rsidP="00803A35">
      <w:pPr>
        <w:rPr>
          <w:szCs w:val="24"/>
          <w:lang w:val="es-ES"/>
        </w:rPr>
      </w:pPr>
      <w:r>
        <w:rPr>
          <w:szCs w:val="24"/>
          <w:lang w:val="es-ES"/>
        </w:rPr>
        <w:t xml:space="preserve">U </w:t>
      </w:r>
      <w:r w:rsidRPr="00795320">
        <w:rPr>
          <w:szCs w:val="24"/>
          <w:lang w:val="es-ES"/>
        </w:rPr>
        <w:t>naseljenim mestima, iz razloga sigurnosti, predviđena je upotreba NN SKS-a, tipa X</w:t>
      </w:r>
      <w:r>
        <w:rPr>
          <w:szCs w:val="24"/>
          <w:lang w:val="es-ES"/>
        </w:rPr>
        <w:t>00</w:t>
      </w:r>
      <w:r w:rsidRPr="00795320">
        <w:rPr>
          <w:szCs w:val="24"/>
          <w:lang w:val="es-ES"/>
        </w:rPr>
        <w:t>/</w:t>
      </w:r>
      <w:r>
        <w:rPr>
          <w:szCs w:val="24"/>
          <w:lang w:val="es-ES"/>
        </w:rPr>
        <w:t>0</w:t>
      </w:r>
      <w:r w:rsidRPr="00795320">
        <w:rPr>
          <w:szCs w:val="24"/>
          <w:lang w:val="es-ES"/>
        </w:rPr>
        <w:t>-A odgovarajućeg preseka. Geometrijske mehaničke i električne karakteristike ovih provodnika određene su standardom JUS N.C1.351.</w:t>
      </w:r>
    </w:p>
    <w:p w:rsidR="00803A35" w:rsidRPr="00795320" w:rsidRDefault="00803A35" w:rsidP="00803A35">
      <w:pPr>
        <w:rPr>
          <w:szCs w:val="24"/>
          <w:lang w:val="es-ES"/>
        </w:rPr>
      </w:pPr>
      <w:r w:rsidRPr="00795320">
        <w:rPr>
          <w:szCs w:val="24"/>
          <w:lang w:val="es-ES"/>
        </w:rPr>
        <w:t>Maksimalna horizontalna sila zatezanja NN SKS-a sa nosećim užetom je 8daN/mm</w:t>
      </w:r>
      <w:r w:rsidRPr="00795320">
        <w:rPr>
          <w:szCs w:val="24"/>
          <w:vertAlign w:val="superscript"/>
          <w:lang w:val="es-ES"/>
        </w:rPr>
        <w:t>2</w:t>
      </w:r>
      <w:r w:rsidRPr="00795320">
        <w:rPr>
          <w:szCs w:val="24"/>
          <w:lang w:val="es-ES"/>
        </w:rPr>
        <w:t>, dok se NN SKS bez nosećeg užeta, zateže težinom tela montera, tako da ugib snopa ne bude veći od 0</w:t>
      </w:r>
      <w:r>
        <w:rPr>
          <w:szCs w:val="24"/>
          <w:lang w:val="es-ES"/>
        </w:rPr>
        <w:t>,5</w:t>
      </w:r>
      <w:r w:rsidRPr="00795320">
        <w:rPr>
          <w:szCs w:val="24"/>
          <w:lang w:val="es-ES"/>
        </w:rPr>
        <w:t xml:space="preserve">m. Računa se da ovaj snop napreže tačku zatezanja sa maksimalnom silom od 100daN. </w:t>
      </w:r>
    </w:p>
    <w:p w:rsidR="00803A35" w:rsidRPr="00795320" w:rsidRDefault="00803A35" w:rsidP="00803A35">
      <w:pPr>
        <w:rPr>
          <w:szCs w:val="24"/>
          <w:lang w:val="es-ES"/>
        </w:rPr>
      </w:pPr>
      <w:r w:rsidRPr="00795320">
        <w:rPr>
          <w:szCs w:val="24"/>
          <w:lang w:val="es-ES"/>
        </w:rPr>
        <w:t>Visina provodnika iznad zemlje na celoj mreži je u skladu sa zahtevima navedenih tehničkih normativa.</w:t>
      </w:r>
    </w:p>
    <w:p w:rsidR="00803A35" w:rsidRPr="00795320" w:rsidRDefault="00803A35" w:rsidP="00803A35">
      <w:pPr>
        <w:rPr>
          <w:szCs w:val="24"/>
          <w:lang w:val="es-ES"/>
        </w:rPr>
      </w:pPr>
      <w:r w:rsidRPr="00795320">
        <w:rPr>
          <w:szCs w:val="24"/>
          <w:lang w:val="es-ES"/>
        </w:rPr>
        <w:t>Sigurnosne visine i sigurnosni razmaci od objekata kojima se mreža niskog napona približava ili ukršta prilagođena je važećim tehničkim normativima. (Pravilnik o tehničkim normativima za izgradnju niskonaponskog nadzemnog voda, Sl.list SFRJ broj 6/92).</w:t>
      </w:r>
    </w:p>
    <w:p w:rsidR="00803A35" w:rsidRPr="00795320" w:rsidRDefault="00803A35" w:rsidP="00803A35">
      <w:pPr>
        <w:rPr>
          <w:szCs w:val="24"/>
          <w:lang w:val="es-ES"/>
        </w:rPr>
      </w:pPr>
      <w:r w:rsidRPr="00795320">
        <w:rPr>
          <w:szCs w:val="24"/>
          <w:lang w:val="es-ES"/>
        </w:rPr>
        <w:t>Maksimalne sile zatezanja provodnika MNN i uličnog osvetljenja date su u stubnoj listi. Zatezanje se može kontrolisati putem sile zatezanja ili merenjem ugiba.</w:t>
      </w:r>
    </w:p>
    <w:p w:rsidR="00803A35" w:rsidRPr="00795320" w:rsidRDefault="00803A35" w:rsidP="00803A35">
      <w:pPr>
        <w:rPr>
          <w:szCs w:val="24"/>
          <w:lang w:val="es-ES"/>
        </w:rPr>
      </w:pPr>
      <w:r w:rsidRPr="00795320">
        <w:rPr>
          <w:szCs w:val="24"/>
          <w:lang w:val="es-ES"/>
        </w:rPr>
        <w:t>Kod niskonaponskih vodova razmaci između neotklonjenih provodnika ne smeju biti manji od udaljenosti D izračunate po obrascu:</w:t>
      </w:r>
    </w:p>
    <w:p w:rsidR="00803A35" w:rsidRPr="00795320" w:rsidRDefault="00803A35" w:rsidP="00803A35">
      <w:pPr>
        <w:rPr>
          <w:szCs w:val="24"/>
          <w:lang w:val="es-ES"/>
        </w:rPr>
      </w:pPr>
    </w:p>
    <w:p w:rsidR="00803A35" w:rsidRPr="00795320" w:rsidRDefault="00803A35" w:rsidP="00803A35">
      <w:pPr>
        <w:jc w:val="center"/>
        <w:rPr>
          <w:szCs w:val="24"/>
          <w:lang w:val="es-ES"/>
        </w:rPr>
      </w:pPr>
      <w:r w:rsidRPr="00795320">
        <w:rPr>
          <w:szCs w:val="24"/>
          <w:lang w:val="es-ES"/>
        </w:rPr>
        <w:t xml:space="preserve">D  =  3 </w:t>
      </w:r>
      <w:r w:rsidRPr="00795320">
        <w:rPr>
          <w:position w:val="-10"/>
          <w:szCs w:val="24"/>
        </w:rPr>
        <w:object w:dxaOrig="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18" o:title=""/>
          </v:shape>
          <o:OLEObject Type="Embed" ProgID="Equation.2" ShapeID="_x0000_i1025" DrawAspect="Content" ObjectID="_1783780014" r:id="rId19"/>
        </w:object>
      </w:r>
      <w:r w:rsidRPr="00795320">
        <w:rPr>
          <w:szCs w:val="24"/>
          <w:lang w:val="es-ES"/>
        </w:rPr>
        <w:t xml:space="preserve"> (cm)</w:t>
      </w:r>
    </w:p>
    <w:p w:rsidR="00803A35" w:rsidRPr="00795320" w:rsidRDefault="00803A35" w:rsidP="00803A35">
      <w:pPr>
        <w:jc w:val="center"/>
        <w:rPr>
          <w:szCs w:val="24"/>
          <w:lang w:val="es-ES"/>
        </w:rPr>
      </w:pPr>
    </w:p>
    <w:p w:rsidR="00803A35" w:rsidRPr="00795320" w:rsidRDefault="00803A35" w:rsidP="00803A35">
      <w:pPr>
        <w:rPr>
          <w:szCs w:val="24"/>
          <w:lang w:val="es-ES"/>
        </w:rPr>
      </w:pPr>
      <w:r w:rsidRPr="00795320">
        <w:rPr>
          <w:szCs w:val="24"/>
          <w:lang w:val="es-ES"/>
        </w:rPr>
        <w:t>ali ne manji od 30 cm, pri kosom i horizontalnom postavljanju provodnika za raspone do 45 metara, odnosno ne manji od 40 cm za raspone preko 45 metara. Pri vertikalnom postavljanju provodnika, ta udaljenost ne traba da je manja od 40 cm za raspone do 45 metara odnosno ne manja od 60 cm za rasp</w:t>
      </w:r>
      <w:r>
        <w:rPr>
          <w:szCs w:val="24"/>
          <w:lang w:val="es-ES"/>
        </w:rPr>
        <w:t>o</w:t>
      </w:r>
      <w:r w:rsidRPr="00795320">
        <w:rPr>
          <w:szCs w:val="24"/>
          <w:lang w:val="es-ES"/>
        </w:rPr>
        <w:t>ne preko 45 metara.</w:t>
      </w:r>
    </w:p>
    <w:p w:rsidR="00803A35" w:rsidRPr="00795320" w:rsidRDefault="00803A35" w:rsidP="00803A35">
      <w:pPr>
        <w:rPr>
          <w:szCs w:val="24"/>
          <w:lang w:val="es-ES"/>
        </w:rPr>
      </w:pPr>
      <w:r w:rsidRPr="00795320">
        <w:rPr>
          <w:szCs w:val="24"/>
          <w:lang w:val="es-ES"/>
        </w:rPr>
        <w:t>Date vrednosti su ispoštovane kod primenjenih konzola, za date raspone.</w:t>
      </w:r>
    </w:p>
    <w:p w:rsidR="00803A35" w:rsidRDefault="00803A35" w:rsidP="00803A35">
      <w:pPr>
        <w:widowControl w:val="0"/>
        <w:rPr>
          <w:b/>
          <w:szCs w:val="24"/>
        </w:rPr>
      </w:pPr>
    </w:p>
    <w:p w:rsidR="00803A35" w:rsidRPr="00971F1E" w:rsidRDefault="00803A35" w:rsidP="0006302D">
      <w:pPr>
        <w:pStyle w:val="Heading3"/>
        <w:rPr>
          <w:b w:val="0"/>
          <w:szCs w:val="24"/>
        </w:rPr>
      </w:pPr>
      <w:r w:rsidRPr="00971F1E">
        <w:t>ZAŠTITA LJUDI</w:t>
      </w:r>
    </w:p>
    <w:p w:rsidR="00803A35" w:rsidRPr="00971F1E" w:rsidRDefault="00803A35" w:rsidP="00803A35">
      <w:pPr>
        <w:widowControl w:val="0"/>
        <w:rPr>
          <w:szCs w:val="24"/>
        </w:rPr>
      </w:pPr>
      <w:r w:rsidRPr="00971F1E">
        <w:rPr>
          <w:szCs w:val="24"/>
        </w:rPr>
        <w:t>Zaštita ljudi od napona dodira i koraka,  u slučaju kvarova na mreži, predviđena je uzemljenjem neutralnog provodnika na početku i krajevima mreže tj. na mestima naznačenim na situaciji mreže. Način postavljanja  odvodnika i uzemljenje neutralnog provodnika dat je na prilo</w:t>
      </w:r>
      <w:r>
        <w:rPr>
          <w:szCs w:val="24"/>
        </w:rPr>
        <w:t>ž</w:t>
      </w:r>
      <w:r w:rsidRPr="00971F1E">
        <w:rPr>
          <w:szCs w:val="24"/>
        </w:rPr>
        <w:t>enom crtežu.</w:t>
      </w:r>
    </w:p>
    <w:p w:rsidR="00803A35" w:rsidRPr="00971F1E" w:rsidRDefault="00803A35" w:rsidP="00803A35">
      <w:pPr>
        <w:widowControl w:val="0"/>
        <w:rPr>
          <w:szCs w:val="24"/>
        </w:rPr>
      </w:pPr>
      <w:r w:rsidRPr="00971F1E">
        <w:rPr>
          <w:szCs w:val="24"/>
        </w:rPr>
        <w:t>Pri izvođenju radova voditi računa da se isključe svi postojeći vodovi pod naponom, kako se ne bi ugrozili životi ljudi koji rade na mreži i prolaznika, kao i obezbedilo nesmetano izvođenje radova.</w:t>
      </w:r>
    </w:p>
    <w:p w:rsidR="00803A35" w:rsidRDefault="00803A35" w:rsidP="00803A35">
      <w:pPr>
        <w:widowControl w:val="0"/>
        <w:rPr>
          <w:b/>
          <w:szCs w:val="24"/>
        </w:rPr>
      </w:pPr>
    </w:p>
    <w:p w:rsidR="00803A35" w:rsidRDefault="00803A35" w:rsidP="0006302D">
      <w:pPr>
        <w:pStyle w:val="Heading3"/>
        <w:rPr>
          <w:szCs w:val="24"/>
        </w:rPr>
      </w:pPr>
      <w:r w:rsidRPr="009873FA">
        <w:t>UZEMLJENJE STUBOVA</w:t>
      </w:r>
    </w:p>
    <w:p w:rsidR="00803A35" w:rsidRDefault="00803A35" w:rsidP="00803A35">
      <w:pPr>
        <w:widowControl w:val="0"/>
        <w:rPr>
          <w:szCs w:val="24"/>
        </w:rPr>
      </w:pPr>
      <w:r w:rsidRPr="009873FA">
        <w:rPr>
          <w:szCs w:val="24"/>
        </w:rPr>
        <w:t>Uzemljivač se radi od čelične trake 25</w:t>
      </w:r>
      <w:r>
        <w:rPr>
          <w:szCs w:val="24"/>
        </w:rPr>
        <w:t>x</w:t>
      </w:r>
      <w:r w:rsidRPr="009873FA">
        <w:rPr>
          <w:szCs w:val="24"/>
        </w:rPr>
        <w:t>4 mm, pocinkovane toplim postupkom. Isto tako treba se potruditi da se oko uzemljivača nabije sloj dobro provodljive zemlje, što znatno utiče na efikasnost odvođenja-rasprostiranja struje zemljospoja.</w:t>
      </w:r>
    </w:p>
    <w:p w:rsidR="00803A35" w:rsidRPr="00085785" w:rsidRDefault="00803A35" w:rsidP="00803A35">
      <w:pPr>
        <w:widowControl w:val="0"/>
        <w:rPr>
          <w:szCs w:val="24"/>
        </w:rPr>
      </w:pPr>
      <w:r w:rsidRPr="00085785">
        <w:rPr>
          <w:szCs w:val="24"/>
        </w:rPr>
        <w:t>Za stubove NN voda izvedenog NN SKS posebni uzemljivači stubova se izvode u posebnim slučajevima koje navodimo:</w:t>
      </w:r>
    </w:p>
    <w:p w:rsidR="00803A35" w:rsidRPr="00085785" w:rsidRDefault="00803A35" w:rsidP="0099063B">
      <w:pPr>
        <w:widowControl w:val="0"/>
        <w:numPr>
          <w:ilvl w:val="0"/>
          <w:numId w:val="5"/>
        </w:numPr>
        <w:tabs>
          <w:tab w:val="left" w:pos="360"/>
        </w:tabs>
        <w:suppressAutoHyphens/>
        <w:spacing w:line="240" w:lineRule="auto"/>
        <w:ind w:left="360"/>
        <w:rPr>
          <w:szCs w:val="24"/>
        </w:rPr>
      </w:pPr>
      <w:r w:rsidRPr="00085785">
        <w:rPr>
          <w:szCs w:val="24"/>
        </w:rPr>
        <w:t>za stubove u blizini napojne TS 10(20)/0,4 kV ako se uzemljivači svih stubova koriste kao radno uzemljenje TS</w:t>
      </w:r>
    </w:p>
    <w:p w:rsidR="00803A35" w:rsidRPr="00085785" w:rsidRDefault="00803A35" w:rsidP="0099063B">
      <w:pPr>
        <w:widowControl w:val="0"/>
        <w:numPr>
          <w:ilvl w:val="0"/>
          <w:numId w:val="5"/>
        </w:numPr>
        <w:tabs>
          <w:tab w:val="left" w:pos="360"/>
        </w:tabs>
        <w:suppressAutoHyphens/>
        <w:spacing w:line="240" w:lineRule="auto"/>
        <w:ind w:left="360"/>
        <w:rPr>
          <w:szCs w:val="24"/>
        </w:rPr>
      </w:pPr>
      <w:r w:rsidRPr="00085785">
        <w:rPr>
          <w:szCs w:val="24"/>
        </w:rPr>
        <w:t>za krajnji stub duže deonice radijalnog voda (iznad 200m).Tada se izvodi prstenasti uzemljivač poluprečnika od najmanje 1m, na koji se vezuju noseći provodnici SKS-a i vod za uzemljenje odvodnika prenapona ako se isti nalazi na stubu</w:t>
      </w:r>
      <w:r w:rsidR="004F3CE3">
        <w:rPr>
          <w:szCs w:val="24"/>
        </w:rPr>
        <w:t>.</w:t>
      </w:r>
    </w:p>
    <w:p w:rsidR="004F3CE3" w:rsidRPr="009873FA" w:rsidRDefault="004F3CE3" w:rsidP="00803A35">
      <w:pPr>
        <w:widowControl w:val="0"/>
        <w:rPr>
          <w:b/>
          <w:szCs w:val="24"/>
        </w:rPr>
      </w:pPr>
    </w:p>
    <w:p w:rsidR="00803A35" w:rsidRPr="009873FA" w:rsidRDefault="00803A35" w:rsidP="0006302D">
      <w:pPr>
        <w:pStyle w:val="Heading3"/>
        <w:rPr>
          <w:b w:val="0"/>
          <w:szCs w:val="24"/>
        </w:rPr>
      </w:pPr>
      <w:r w:rsidRPr="009873FA">
        <w:t xml:space="preserve">UKRŠTANJE SA DRUGIM OBJEKTIMA </w:t>
      </w:r>
    </w:p>
    <w:p w:rsidR="00803A35" w:rsidRPr="009873FA" w:rsidRDefault="00803A35" w:rsidP="00803A35">
      <w:pPr>
        <w:widowControl w:val="0"/>
        <w:rPr>
          <w:szCs w:val="24"/>
        </w:rPr>
      </w:pPr>
      <w:r w:rsidRPr="009873FA">
        <w:rPr>
          <w:szCs w:val="24"/>
        </w:rPr>
        <w:t xml:space="preserve">Ukrštanja </w:t>
      </w:r>
      <w:r>
        <w:rPr>
          <w:szCs w:val="24"/>
        </w:rPr>
        <w:t>predmetnog ogranka postojeće mesne NN mreže</w:t>
      </w:r>
      <w:r w:rsidRPr="009873FA">
        <w:rPr>
          <w:szCs w:val="24"/>
        </w:rPr>
        <w:t xml:space="preserve"> sa drugim objektima izvesti u svemu prema detaljima datim na uzdužnom profilu, situaciji trase ili posebno priloženim detaljima ukrštanja, predračunu radova i tehničkom opisu. Pored ovoga potrebno je da se ova ukrštanja izvedu u svemu prema važećim tehničkim normativima i zahtevima vlasnika ovih objekata.</w:t>
      </w:r>
    </w:p>
    <w:p w:rsidR="004F3CE3" w:rsidRDefault="004F3CE3" w:rsidP="00803A35">
      <w:pPr>
        <w:widowControl w:val="0"/>
        <w:rPr>
          <w:szCs w:val="24"/>
        </w:rPr>
      </w:pPr>
    </w:p>
    <w:p w:rsidR="00B00253" w:rsidRDefault="00B00253" w:rsidP="00803A35">
      <w:pPr>
        <w:widowControl w:val="0"/>
        <w:rPr>
          <w:szCs w:val="24"/>
        </w:rPr>
      </w:pPr>
    </w:p>
    <w:p w:rsidR="00B00253" w:rsidRDefault="00B00253" w:rsidP="00803A35">
      <w:pPr>
        <w:widowControl w:val="0"/>
        <w:rPr>
          <w:szCs w:val="24"/>
        </w:rPr>
      </w:pPr>
    </w:p>
    <w:p w:rsidR="00B00253" w:rsidRDefault="00B00253" w:rsidP="00803A35">
      <w:pPr>
        <w:widowControl w:val="0"/>
        <w:rPr>
          <w:szCs w:val="24"/>
        </w:rPr>
      </w:pPr>
    </w:p>
    <w:p w:rsidR="00127A04" w:rsidRDefault="00127A04" w:rsidP="00803A35">
      <w:pPr>
        <w:widowControl w:val="0"/>
        <w:rPr>
          <w:szCs w:val="24"/>
        </w:rPr>
      </w:pPr>
    </w:p>
    <w:p w:rsidR="00127A04" w:rsidRPr="009873FA" w:rsidRDefault="00127A04" w:rsidP="00803A35">
      <w:pPr>
        <w:widowControl w:val="0"/>
        <w:rPr>
          <w:szCs w:val="24"/>
        </w:rPr>
      </w:pPr>
    </w:p>
    <w:p w:rsidR="00803A35" w:rsidRPr="009873FA" w:rsidRDefault="00803A35" w:rsidP="0006302D">
      <w:pPr>
        <w:pStyle w:val="Heading3"/>
        <w:rPr>
          <w:b w:val="0"/>
          <w:szCs w:val="24"/>
        </w:rPr>
      </w:pPr>
      <w:r w:rsidRPr="009873FA">
        <w:lastRenderedPageBreak/>
        <w:t>VETAR I DODATNO OPTEREĆENJE</w:t>
      </w:r>
    </w:p>
    <w:p w:rsidR="00803A35" w:rsidRPr="009873FA" w:rsidRDefault="00803A35" w:rsidP="00803A35">
      <w:pPr>
        <w:widowControl w:val="0"/>
        <w:rPr>
          <w:szCs w:val="24"/>
        </w:rPr>
      </w:pPr>
      <w:r w:rsidRPr="009873FA">
        <w:rPr>
          <w:szCs w:val="24"/>
        </w:rPr>
        <w:t>Na ovoj teritoriji ne javljaju se velike brzine vetrova, pa je pritisak vetra na stub i provodnike usvojen 50 daN/m</w:t>
      </w:r>
      <w:r w:rsidRPr="009873FA">
        <w:rPr>
          <w:szCs w:val="24"/>
          <w:vertAlign w:val="superscript"/>
        </w:rPr>
        <w:t>2</w:t>
      </w:r>
      <w:r w:rsidRPr="009873FA">
        <w:rPr>
          <w:szCs w:val="24"/>
        </w:rPr>
        <w:t>. To je saglasno tehničkim normativima i studiji RHZ SRS Vetar u SRS 1948-1962.god. Isto tako usvojeno je osnovno dodatno opterećenje od snega, leda i inja 0,18d</w:t>
      </w:r>
      <w:r w:rsidRPr="00142B66">
        <w:rPr>
          <w:szCs w:val="24"/>
          <w:vertAlign w:val="superscript"/>
        </w:rPr>
        <w:t>1/2</w:t>
      </w:r>
      <w:r w:rsidRPr="009873FA">
        <w:rPr>
          <w:szCs w:val="24"/>
        </w:rPr>
        <w:t xml:space="preserve"> daN/m</w:t>
      </w:r>
      <w:r w:rsidRPr="009873FA">
        <w:rPr>
          <w:szCs w:val="24"/>
          <w:vertAlign w:val="superscript"/>
        </w:rPr>
        <w:t>.</w:t>
      </w:r>
      <w:r w:rsidRPr="009873FA">
        <w:rPr>
          <w:szCs w:val="24"/>
        </w:rPr>
        <w:t>.</w:t>
      </w:r>
    </w:p>
    <w:p w:rsidR="00803A35" w:rsidRDefault="00803A35" w:rsidP="00803A35">
      <w:pPr>
        <w:widowControl w:val="0"/>
        <w:rPr>
          <w:szCs w:val="24"/>
        </w:rPr>
      </w:pPr>
    </w:p>
    <w:p w:rsidR="0006302D" w:rsidRPr="009873FA" w:rsidRDefault="0006302D" w:rsidP="00803A35">
      <w:pPr>
        <w:widowControl w:val="0"/>
        <w:rPr>
          <w:szCs w:val="24"/>
        </w:rPr>
      </w:pPr>
    </w:p>
    <w:p w:rsidR="00803A35" w:rsidRPr="009873FA" w:rsidRDefault="00803A35" w:rsidP="0006302D">
      <w:pPr>
        <w:pStyle w:val="Heading3"/>
        <w:rPr>
          <w:b w:val="0"/>
          <w:szCs w:val="24"/>
        </w:rPr>
      </w:pPr>
      <w:r>
        <w:t>OZNAČAVANJE ELEMENATA MNN NA KATASTARSKIM PODLOGAMA</w:t>
      </w:r>
    </w:p>
    <w:p w:rsidR="00803A35" w:rsidRPr="00453C12" w:rsidRDefault="00803A35" w:rsidP="00803A35">
      <w:pPr>
        <w:widowControl w:val="0"/>
        <w:rPr>
          <w:szCs w:val="24"/>
        </w:rPr>
      </w:pPr>
      <w:r w:rsidRPr="00453C12">
        <w:rPr>
          <w:szCs w:val="24"/>
        </w:rPr>
        <w:t>Raspored elemenata mreže niskog napona, utvrđen na terenu a konačno pri izradi tehničke dokumentacije, nanosi se na katastarsku podlogu u razmeri 1:2500 ili 1:1000, zavisno sa kojim katastar raspolaže.</w:t>
      </w:r>
    </w:p>
    <w:p w:rsidR="00803A35" w:rsidRPr="00453C12" w:rsidRDefault="00803A35" w:rsidP="00803A35">
      <w:pPr>
        <w:widowControl w:val="0"/>
        <w:rPr>
          <w:szCs w:val="24"/>
        </w:rPr>
      </w:pPr>
      <w:r w:rsidRPr="00453C12">
        <w:rPr>
          <w:szCs w:val="24"/>
        </w:rPr>
        <w:t xml:space="preserve">Način označavanja na </w:t>
      </w:r>
      <w:r w:rsidRPr="00A74746">
        <w:rPr>
          <w:i/>
          <w:szCs w:val="24"/>
        </w:rPr>
        <w:t>situacijama</w:t>
      </w:r>
      <w:r w:rsidRPr="00453C12">
        <w:rPr>
          <w:szCs w:val="24"/>
        </w:rPr>
        <w:t xml:space="preserve"> mora da je u skladu sa dodatkom broj 1 TP-14 EPS-Direkcije za distribuciju električne energije-Beograd.</w:t>
      </w:r>
    </w:p>
    <w:p w:rsidR="00803A35" w:rsidRPr="001B4CE0" w:rsidRDefault="00803A35" w:rsidP="00803A35">
      <w:pPr>
        <w:rPr>
          <w:rFonts w:ascii="Arial" w:hAnsi="Arial" w:cs="Arial"/>
          <w:lang w:val="es-ES"/>
        </w:rPr>
      </w:pPr>
    </w:p>
    <w:p w:rsidR="00803A35" w:rsidRPr="00A74746" w:rsidRDefault="00803A35" w:rsidP="00803A35">
      <w:pPr>
        <w:widowControl w:val="0"/>
        <w:rPr>
          <w:szCs w:val="24"/>
        </w:rPr>
      </w:pPr>
      <w:r w:rsidRPr="00A74746">
        <w:rPr>
          <w:szCs w:val="24"/>
        </w:rPr>
        <w:t>Na katastarskoj situaciji su označeni sledeći elementi:</w:t>
      </w:r>
    </w:p>
    <w:p w:rsidR="00803A35" w:rsidRPr="00A74746" w:rsidRDefault="00803A35" w:rsidP="0099063B">
      <w:pPr>
        <w:numPr>
          <w:ilvl w:val="0"/>
          <w:numId w:val="9"/>
        </w:numPr>
        <w:spacing w:line="240" w:lineRule="auto"/>
        <w:rPr>
          <w:szCs w:val="24"/>
        </w:rPr>
      </w:pPr>
      <w:r w:rsidRPr="00A74746">
        <w:rPr>
          <w:szCs w:val="24"/>
        </w:rPr>
        <w:t>Lokacija i naziv (ili šifra) pripadajuće TS 10(20)/0.4 kV;</w:t>
      </w:r>
    </w:p>
    <w:p w:rsidR="00803A35" w:rsidRPr="00A74746" w:rsidRDefault="00803A35" w:rsidP="0099063B">
      <w:pPr>
        <w:numPr>
          <w:ilvl w:val="0"/>
          <w:numId w:val="9"/>
        </w:numPr>
        <w:spacing w:line="240" w:lineRule="auto"/>
        <w:rPr>
          <w:szCs w:val="24"/>
        </w:rPr>
      </w:pPr>
      <w:r w:rsidRPr="00A74746">
        <w:rPr>
          <w:szCs w:val="24"/>
        </w:rPr>
        <w:t>Raspored i tip stubova;</w:t>
      </w:r>
    </w:p>
    <w:p w:rsidR="00803A35" w:rsidRPr="00A74746" w:rsidRDefault="00803A35" w:rsidP="0099063B">
      <w:pPr>
        <w:numPr>
          <w:ilvl w:val="0"/>
          <w:numId w:val="9"/>
        </w:numPr>
        <w:spacing w:line="240" w:lineRule="auto"/>
        <w:rPr>
          <w:szCs w:val="24"/>
        </w:rPr>
      </w:pPr>
      <w:r w:rsidRPr="00A74746">
        <w:rPr>
          <w:szCs w:val="24"/>
        </w:rPr>
        <w:t>Tip i presek provodnika na svim deonicama;</w:t>
      </w:r>
    </w:p>
    <w:p w:rsidR="00803A35" w:rsidRPr="00A74746" w:rsidRDefault="00803A35" w:rsidP="0099063B">
      <w:pPr>
        <w:numPr>
          <w:ilvl w:val="0"/>
          <w:numId w:val="9"/>
        </w:numPr>
        <w:spacing w:line="240" w:lineRule="auto"/>
        <w:rPr>
          <w:szCs w:val="24"/>
        </w:rPr>
      </w:pPr>
      <w:r w:rsidRPr="00A74746">
        <w:rPr>
          <w:szCs w:val="24"/>
        </w:rPr>
        <w:t>Raspored kućnih priključaka;</w:t>
      </w:r>
    </w:p>
    <w:p w:rsidR="00803A35" w:rsidRPr="00A74746" w:rsidRDefault="00803A35" w:rsidP="0099063B">
      <w:pPr>
        <w:numPr>
          <w:ilvl w:val="0"/>
          <w:numId w:val="9"/>
        </w:numPr>
        <w:spacing w:line="240" w:lineRule="auto"/>
        <w:rPr>
          <w:szCs w:val="24"/>
        </w:rPr>
      </w:pPr>
      <w:r w:rsidRPr="00A74746">
        <w:rPr>
          <w:szCs w:val="24"/>
        </w:rPr>
        <w:t>Mesta uzemljenja neutralnog provodnika;</w:t>
      </w:r>
    </w:p>
    <w:p w:rsidR="00803A35" w:rsidRPr="00A74746" w:rsidRDefault="00803A35" w:rsidP="0099063B">
      <w:pPr>
        <w:numPr>
          <w:ilvl w:val="0"/>
          <w:numId w:val="9"/>
        </w:numPr>
        <w:spacing w:line="240" w:lineRule="auto"/>
        <w:rPr>
          <w:szCs w:val="24"/>
        </w:rPr>
      </w:pPr>
      <w:r w:rsidRPr="00A74746">
        <w:rPr>
          <w:szCs w:val="24"/>
        </w:rPr>
        <w:t>Mesta postavljanja katodnih odvodnika;</w:t>
      </w:r>
    </w:p>
    <w:p w:rsidR="00803A35" w:rsidRPr="00A74746" w:rsidRDefault="00803A35" w:rsidP="0099063B">
      <w:pPr>
        <w:numPr>
          <w:ilvl w:val="0"/>
          <w:numId w:val="9"/>
        </w:numPr>
        <w:spacing w:line="240" w:lineRule="auto"/>
        <w:rPr>
          <w:szCs w:val="24"/>
        </w:rPr>
      </w:pPr>
      <w:r w:rsidRPr="00A74746">
        <w:rPr>
          <w:szCs w:val="24"/>
        </w:rPr>
        <w:t>Posebnosti vezane za konkretnu mrežu.</w:t>
      </w:r>
    </w:p>
    <w:p w:rsidR="00803A35" w:rsidRPr="003D18EF" w:rsidRDefault="00803A35" w:rsidP="00803A35">
      <w:pPr>
        <w:rPr>
          <w:rFonts w:ascii="Arial" w:hAnsi="Arial" w:cs="Arial"/>
        </w:rPr>
      </w:pPr>
    </w:p>
    <w:p w:rsidR="00803A35" w:rsidRPr="00A74746" w:rsidRDefault="00803A35" w:rsidP="00803A35">
      <w:pPr>
        <w:widowControl w:val="0"/>
        <w:rPr>
          <w:szCs w:val="24"/>
        </w:rPr>
      </w:pPr>
      <w:r w:rsidRPr="00A74746">
        <w:rPr>
          <w:szCs w:val="24"/>
        </w:rPr>
        <w:t>Stubovi se na situaciji numerišu i dati brojevi se slažu sa brojevima u priloženim stubnim listama. Numeracija  stubova se vrši tako što se prvo numeriše glavni pravac, a zatim se numerišu stubovi ogranaka.</w:t>
      </w:r>
    </w:p>
    <w:p w:rsidR="00803A35" w:rsidRPr="00A74746" w:rsidRDefault="00803A35" w:rsidP="00803A35">
      <w:pPr>
        <w:widowControl w:val="0"/>
        <w:rPr>
          <w:szCs w:val="24"/>
        </w:rPr>
      </w:pPr>
      <w:r w:rsidRPr="00A74746">
        <w:rPr>
          <w:szCs w:val="24"/>
        </w:rPr>
        <w:t>Tipovi stubova su na situaciji naznačeni odgovarajućim usvojenim grafičkim simbolom, ili slovnom oznakom.</w:t>
      </w:r>
    </w:p>
    <w:p w:rsidR="00803A35" w:rsidRPr="00A74746" w:rsidRDefault="00803A35" w:rsidP="00803A35">
      <w:pPr>
        <w:widowControl w:val="0"/>
        <w:rPr>
          <w:szCs w:val="24"/>
        </w:rPr>
      </w:pPr>
      <w:r w:rsidRPr="00A74746">
        <w:rPr>
          <w:szCs w:val="24"/>
        </w:rPr>
        <w:t>Za svaku deonicu mreže naznačen je tip i presek provodnika.</w:t>
      </w:r>
    </w:p>
    <w:p w:rsidR="00803A35" w:rsidRPr="00A74746" w:rsidRDefault="00803A35" w:rsidP="00803A35">
      <w:pPr>
        <w:widowControl w:val="0"/>
        <w:rPr>
          <w:szCs w:val="24"/>
        </w:rPr>
      </w:pPr>
      <w:r w:rsidRPr="00A74746">
        <w:rPr>
          <w:szCs w:val="24"/>
        </w:rPr>
        <w:t>Kucni priključci su na situacijama naznačeni strelicom  sa jednom ili tri poprečne crte, u zavisnosti da li je priključak monofazni ili trofazni. Vlasnici kućnih priključaka su naznačeni imenom  i prezimenom, ili jednostavno numerisani tako da se brojevi kućnih priključaka na situaciji slažu sa brojevima kućnih priključaka na prilozenom Spisku kućnih priključaka.</w:t>
      </w:r>
    </w:p>
    <w:p w:rsidR="004F3CE3" w:rsidRDefault="004F3CE3" w:rsidP="00803A35">
      <w:pPr>
        <w:widowControl w:val="0"/>
        <w:rPr>
          <w:b/>
          <w:szCs w:val="24"/>
        </w:rPr>
      </w:pPr>
    </w:p>
    <w:p w:rsidR="00803A35" w:rsidRPr="009873FA" w:rsidRDefault="00803A35" w:rsidP="0006302D">
      <w:pPr>
        <w:pStyle w:val="Heading3"/>
        <w:rPr>
          <w:b w:val="0"/>
          <w:szCs w:val="24"/>
        </w:rPr>
      </w:pPr>
      <w:r w:rsidRPr="009873FA">
        <w:t xml:space="preserve">POPIS PROPISA I UPUTSTVA ZA IZGRADNJU </w:t>
      </w:r>
      <w:r>
        <w:t>NN VODA</w:t>
      </w:r>
    </w:p>
    <w:p w:rsidR="00803A35" w:rsidRPr="009873FA" w:rsidRDefault="00803A35" w:rsidP="00803A35">
      <w:pPr>
        <w:widowControl w:val="0"/>
        <w:rPr>
          <w:szCs w:val="24"/>
        </w:rPr>
      </w:pPr>
      <w:r w:rsidRPr="009873FA">
        <w:rPr>
          <w:szCs w:val="24"/>
        </w:rPr>
        <w:t>Pri projektovanju su korišćeni, a treba i primenjivati sledeće tehničke normative:</w:t>
      </w:r>
    </w:p>
    <w:p w:rsidR="00803A35" w:rsidRPr="009873FA" w:rsidRDefault="00803A35" w:rsidP="00803A35">
      <w:pPr>
        <w:widowControl w:val="0"/>
        <w:rPr>
          <w:szCs w:val="24"/>
        </w:rPr>
      </w:pPr>
    </w:p>
    <w:p w:rsidR="00803A35" w:rsidRPr="009873FA" w:rsidRDefault="00803A35" w:rsidP="00803A35">
      <w:pPr>
        <w:widowControl w:val="0"/>
        <w:tabs>
          <w:tab w:val="left" w:pos="284"/>
          <w:tab w:val="left" w:pos="9746"/>
        </w:tabs>
        <w:rPr>
          <w:szCs w:val="24"/>
        </w:rPr>
      </w:pPr>
      <w:r w:rsidRPr="009873FA">
        <w:rPr>
          <w:szCs w:val="24"/>
        </w:rPr>
        <w:t>1.</w:t>
      </w:r>
      <w:r w:rsidRPr="009873FA">
        <w:rPr>
          <w:szCs w:val="24"/>
        </w:rPr>
        <w:tab/>
        <w:t xml:space="preserve">Pravilnik o tehničkim normativima za izgradnju nadzemnih </w:t>
      </w:r>
      <w:smartTag w:uri="urn:schemas-microsoft-com:office:smarttags" w:element="City">
        <w:smartTag w:uri="urn:schemas-microsoft-com:office:smarttags" w:element="place">
          <w:r>
            <w:rPr>
              <w:szCs w:val="24"/>
            </w:rPr>
            <w:t>nis</w:t>
          </w:r>
        </w:smartTag>
      </w:smartTag>
      <w:r>
        <w:rPr>
          <w:szCs w:val="24"/>
        </w:rPr>
        <w:t>konaponskih vodova</w:t>
      </w:r>
    </w:p>
    <w:p w:rsidR="00803A35" w:rsidRPr="009873FA" w:rsidRDefault="00803A35" w:rsidP="00803A35">
      <w:pPr>
        <w:widowControl w:val="0"/>
        <w:tabs>
          <w:tab w:val="left" w:pos="284"/>
          <w:tab w:val="left" w:pos="9746"/>
        </w:tabs>
        <w:rPr>
          <w:szCs w:val="24"/>
        </w:rPr>
      </w:pPr>
      <w:r w:rsidRPr="009873FA">
        <w:rPr>
          <w:szCs w:val="24"/>
        </w:rPr>
        <w:t>3.</w:t>
      </w:r>
      <w:r w:rsidRPr="009873FA">
        <w:rPr>
          <w:szCs w:val="24"/>
        </w:rPr>
        <w:tab/>
        <w:t>Pravilnik o tehničkim merama za pogon i održavanje elektroenergetskih postrojenja</w:t>
      </w:r>
    </w:p>
    <w:p w:rsidR="00803A35" w:rsidRPr="009873FA" w:rsidRDefault="00803A35" w:rsidP="00803A35">
      <w:pPr>
        <w:widowControl w:val="0"/>
        <w:tabs>
          <w:tab w:val="left" w:pos="284"/>
          <w:tab w:val="left" w:pos="9746"/>
        </w:tabs>
        <w:rPr>
          <w:szCs w:val="24"/>
        </w:rPr>
      </w:pPr>
      <w:r w:rsidRPr="009873FA">
        <w:rPr>
          <w:szCs w:val="24"/>
        </w:rPr>
        <w:t>4.</w:t>
      </w:r>
      <w:r w:rsidRPr="009873FA">
        <w:rPr>
          <w:szCs w:val="24"/>
        </w:rPr>
        <w:tab/>
        <w:t>Pravilnik o tehničkim merama za zaštitu elektroenergetskih postrojenja od prenapona</w:t>
      </w:r>
    </w:p>
    <w:p w:rsidR="00803A35" w:rsidRPr="009873FA" w:rsidRDefault="00803A35" w:rsidP="00803A35">
      <w:pPr>
        <w:widowControl w:val="0"/>
        <w:tabs>
          <w:tab w:val="left" w:pos="284"/>
          <w:tab w:val="left" w:pos="9746"/>
        </w:tabs>
        <w:rPr>
          <w:szCs w:val="24"/>
        </w:rPr>
      </w:pPr>
      <w:r w:rsidRPr="009873FA">
        <w:rPr>
          <w:szCs w:val="24"/>
        </w:rPr>
        <w:lastRenderedPageBreak/>
        <w:t>5.</w:t>
      </w:r>
      <w:r w:rsidRPr="009873FA">
        <w:rPr>
          <w:szCs w:val="24"/>
        </w:rPr>
        <w:tab/>
        <w:t>Pravilnik o tehničkim normativima za zaštitu niskonaponskih mreža i pripadajućih TS</w:t>
      </w:r>
    </w:p>
    <w:p w:rsidR="00803A35" w:rsidRPr="009873FA" w:rsidRDefault="00803A35" w:rsidP="00803A35">
      <w:pPr>
        <w:widowControl w:val="0"/>
        <w:tabs>
          <w:tab w:val="left" w:pos="284"/>
          <w:tab w:val="left" w:pos="9746"/>
        </w:tabs>
        <w:rPr>
          <w:szCs w:val="24"/>
        </w:rPr>
      </w:pPr>
      <w:r w:rsidRPr="009873FA">
        <w:rPr>
          <w:szCs w:val="24"/>
        </w:rPr>
        <w:t>6.</w:t>
      </w:r>
      <w:r w:rsidRPr="009873FA">
        <w:rPr>
          <w:szCs w:val="24"/>
        </w:rPr>
        <w:tab/>
        <w:t>Važeći JUS standardi</w:t>
      </w:r>
    </w:p>
    <w:p w:rsidR="00803A35" w:rsidRPr="009873FA" w:rsidRDefault="00803A35" w:rsidP="00803A35">
      <w:pPr>
        <w:widowControl w:val="0"/>
        <w:tabs>
          <w:tab w:val="left" w:pos="284"/>
          <w:tab w:val="left" w:pos="9746"/>
        </w:tabs>
        <w:rPr>
          <w:szCs w:val="24"/>
        </w:rPr>
      </w:pPr>
      <w:r w:rsidRPr="009873FA">
        <w:rPr>
          <w:szCs w:val="24"/>
        </w:rPr>
        <w:t>7.</w:t>
      </w:r>
      <w:r w:rsidRPr="009873FA">
        <w:rPr>
          <w:szCs w:val="24"/>
        </w:rPr>
        <w:tab/>
        <w:t>Odgovarajuće tehničke preporuke ZEP-a</w:t>
      </w:r>
    </w:p>
    <w:p w:rsidR="00803A35" w:rsidRPr="009873FA" w:rsidRDefault="00803A35" w:rsidP="00803A35">
      <w:pPr>
        <w:widowControl w:val="0"/>
        <w:tabs>
          <w:tab w:val="left" w:pos="284"/>
          <w:tab w:val="left" w:pos="9746"/>
        </w:tabs>
        <w:rPr>
          <w:szCs w:val="24"/>
        </w:rPr>
      </w:pPr>
      <w:r w:rsidRPr="009873FA">
        <w:rPr>
          <w:szCs w:val="24"/>
        </w:rPr>
        <w:t>8.</w:t>
      </w:r>
      <w:r w:rsidRPr="009873FA">
        <w:rPr>
          <w:szCs w:val="24"/>
        </w:rPr>
        <w:tab/>
        <w:t>Odgovarajuće tehničke preporuke EDS</w:t>
      </w:r>
    </w:p>
    <w:p w:rsidR="00803A35" w:rsidRDefault="00803A35" w:rsidP="00803A35">
      <w:pPr>
        <w:ind w:firstLine="720"/>
        <w:rPr>
          <w:rFonts w:ascii="Arial" w:hAnsi="Arial" w:cs="Arial"/>
          <w:lang w:val="es-ES"/>
        </w:rPr>
      </w:pPr>
    </w:p>
    <w:p w:rsidR="00803A35" w:rsidRPr="00C20CD1" w:rsidRDefault="00803A35" w:rsidP="00803A35">
      <w:pPr>
        <w:widowControl w:val="0"/>
        <w:rPr>
          <w:szCs w:val="24"/>
        </w:rPr>
      </w:pPr>
      <w:r w:rsidRPr="00C20CD1">
        <w:rPr>
          <w:szCs w:val="24"/>
        </w:rPr>
        <w:t>Izvođenje radova mora biti u skladu sa važećim Zakonom o izgradnji objekata.</w:t>
      </w:r>
    </w:p>
    <w:p w:rsidR="00803A35" w:rsidRPr="001B4CE0" w:rsidRDefault="00803A35" w:rsidP="00803A35">
      <w:pPr>
        <w:rPr>
          <w:rFonts w:ascii="Arial" w:hAnsi="Arial" w:cs="Arial"/>
          <w:lang w:val="es-ES"/>
        </w:rPr>
      </w:pPr>
    </w:p>
    <w:p w:rsidR="00803A35" w:rsidRPr="00C20CD1" w:rsidRDefault="00803A35" w:rsidP="00803A35">
      <w:pPr>
        <w:widowControl w:val="0"/>
        <w:rPr>
          <w:szCs w:val="24"/>
        </w:rPr>
      </w:pPr>
      <w:r w:rsidRPr="00C20CD1">
        <w:rPr>
          <w:szCs w:val="24"/>
        </w:rPr>
        <w:t xml:space="preserve">Pri kolčenju niskonaponske mreže pred izvođenje radova treba obezbediti takav postupak da mreža bude urađena u potpunosti kako je predviđeno na situaciji lokacije trase. </w:t>
      </w:r>
    </w:p>
    <w:p w:rsidR="00803A35" w:rsidRPr="009873FA" w:rsidRDefault="00803A35" w:rsidP="00803A35">
      <w:pPr>
        <w:widowControl w:val="0"/>
        <w:rPr>
          <w:szCs w:val="24"/>
        </w:rPr>
      </w:pPr>
    </w:p>
    <w:p w:rsidR="00803A35" w:rsidRPr="009873FA" w:rsidRDefault="00803A35" w:rsidP="00803A35">
      <w:pPr>
        <w:widowControl w:val="0"/>
        <w:rPr>
          <w:szCs w:val="24"/>
        </w:rPr>
      </w:pPr>
      <w:r w:rsidRPr="009873FA">
        <w:rPr>
          <w:szCs w:val="24"/>
        </w:rPr>
        <w:t>Sve radove na ovom objektu treba da izvede stručna radna organizacija registrovana za ovu delatnost, a nadzor će vršiti odgovarajuće stručno li</w:t>
      </w:r>
      <w:r>
        <w:rPr>
          <w:szCs w:val="24"/>
        </w:rPr>
        <w:t>ce. Pre početka radova na ovom ogranku NN mreže</w:t>
      </w:r>
      <w:r w:rsidRPr="009873FA">
        <w:rPr>
          <w:szCs w:val="24"/>
        </w:rPr>
        <w:t xml:space="preserve"> potrebno</w:t>
      </w:r>
      <w:r>
        <w:rPr>
          <w:szCs w:val="24"/>
        </w:rPr>
        <w:t xml:space="preserve"> je da izvođač radova </w:t>
      </w:r>
      <w:r w:rsidRPr="009873FA">
        <w:rPr>
          <w:szCs w:val="24"/>
        </w:rPr>
        <w:t>obiđe trasu i ako su od vremena projektovanja do izvođenja radova izgrađeni novi objekti da iste unese i prilagodi objekat propisima i novim uslovima. Posle ovoga prekontrolisati pravac trase iskolčiti i proveriti da li ima nekih odstupanja u odnosu na trasu datu u projektu, te ukoliko bude, blagovremeno, pre početka gradnje, obavestiti projektanta i s njim ista otkloni, pa tek onda otpočne gradnju.</w:t>
      </w:r>
    </w:p>
    <w:p w:rsidR="00803A35" w:rsidRPr="009873FA" w:rsidRDefault="00803A35" w:rsidP="00803A35">
      <w:pPr>
        <w:widowControl w:val="0"/>
        <w:rPr>
          <w:szCs w:val="24"/>
        </w:rPr>
      </w:pPr>
    </w:p>
    <w:p w:rsidR="00803A35" w:rsidRPr="009873FA" w:rsidRDefault="00803A35" w:rsidP="00803A35">
      <w:pPr>
        <w:widowControl w:val="0"/>
        <w:rPr>
          <w:szCs w:val="24"/>
        </w:rPr>
      </w:pPr>
      <w:r w:rsidRPr="009873FA">
        <w:rPr>
          <w:szCs w:val="24"/>
        </w:rPr>
        <w:t xml:space="preserve">Isto tako, ukoliko u toku izvođenja radova dođe do potrebe izmene izvesnih detalja u projektu koje neće bitno uticati na promenu osnovne koncepcije projekta ove promene se mogu izvesti samo uz saglasnost nadzornog organa, dok za veće izmene projekta mora se imati saglasnost projektanta.  Dozvolu za gradnju izdaje odgovarajući opštinski organ. Eventualno puštanje objekta u probni rad se može ostvariti u skladu sa članom </w:t>
      </w:r>
      <w:r>
        <w:rPr>
          <w:szCs w:val="24"/>
        </w:rPr>
        <w:t>124</w:t>
      </w:r>
      <w:r w:rsidRPr="009873FA">
        <w:rPr>
          <w:szCs w:val="24"/>
        </w:rPr>
        <w:t xml:space="preserve">. Zakona o </w:t>
      </w:r>
      <w:r>
        <w:rPr>
          <w:szCs w:val="24"/>
        </w:rPr>
        <w:t xml:space="preserve">planiranju i </w:t>
      </w:r>
      <w:r w:rsidRPr="009873FA">
        <w:rPr>
          <w:szCs w:val="24"/>
        </w:rPr>
        <w:t xml:space="preserve">izgradnji objekata (Sl. glasnik RS broj </w:t>
      </w:r>
      <w:r>
        <w:rPr>
          <w:szCs w:val="24"/>
        </w:rPr>
        <w:t>72</w:t>
      </w:r>
      <w:r w:rsidRPr="009873FA">
        <w:rPr>
          <w:szCs w:val="24"/>
        </w:rPr>
        <w:t>/</w:t>
      </w:r>
      <w:r>
        <w:rPr>
          <w:szCs w:val="24"/>
        </w:rPr>
        <w:t>2009</w:t>
      </w:r>
      <w:r w:rsidRPr="009873FA">
        <w:rPr>
          <w:szCs w:val="24"/>
        </w:rPr>
        <w:t>). Takođe izrada tehničke dokumentacije, građenje, nadzor i puštanje u rad moraju biti u skladu sa prethodno pomenutim zakonom.</w:t>
      </w:r>
    </w:p>
    <w:p w:rsidR="0072603F" w:rsidRDefault="0072603F" w:rsidP="00803A35">
      <w:pPr>
        <w:pStyle w:val="Heading3"/>
      </w:pPr>
    </w:p>
    <w:p w:rsidR="004F3CE3" w:rsidRDefault="004F3CE3" w:rsidP="004F3CE3">
      <w:pPr>
        <w:tabs>
          <w:tab w:val="left" w:pos="938"/>
        </w:tabs>
        <w:jc w:val="right"/>
        <w:rPr>
          <w:rFonts w:cs="Calibri"/>
          <w:bCs/>
        </w:rPr>
      </w:pPr>
      <w:r>
        <w:rPr>
          <w:rFonts w:cs="Calibri"/>
        </w:rPr>
        <w:t>Odgovorni projektant</w:t>
      </w:r>
      <w:r w:rsidRPr="004350E2">
        <w:rPr>
          <w:rFonts w:cs="Calibri"/>
          <w:bCs/>
        </w:rPr>
        <w:t>:</w:t>
      </w:r>
    </w:p>
    <w:p w:rsidR="004F3CE3" w:rsidRPr="0071544C" w:rsidRDefault="0006302D" w:rsidP="004F3CE3">
      <w:pPr>
        <w:tabs>
          <w:tab w:val="left" w:pos="938"/>
        </w:tabs>
        <w:jc w:val="right"/>
        <w:rPr>
          <w:rFonts w:cs="Calibri"/>
          <w:bCs/>
        </w:rPr>
      </w:pPr>
      <w:r>
        <w:rPr>
          <w:rFonts w:cs="Calibri"/>
        </w:rPr>
        <w:drawing>
          <wp:anchor distT="0" distB="0" distL="114300" distR="114300" simplePos="0" relativeHeight="251665920" behindDoc="0" locked="0" layoutInCell="1" allowOverlap="1">
            <wp:simplePos x="0" y="0"/>
            <wp:positionH relativeFrom="column">
              <wp:posOffset>4426585</wp:posOffset>
            </wp:positionH>
            <wp:positionV relativeFrom="paragraph">
              <wp:posOffset>32385</wp:posOffset>
            </wp:positionV>
            <wp:extent cx="1396365" cy="615950"/>
            <wp:effectExtent l="0" t="0" r="0" b="0"/>
            <wp:wrapNone/>
            <wp:docPr id="63" name="Picture 4" descr="Potpis_Vo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tpis_Voja.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6365" cy="615950"/>
                    </a:xfrm>
                    <a:prstGeom prst="rect">
                      <a:avLst/>
                    </a:prstGeom>
                    <a:noFill/>
                    <a:ln>
                      <a:noFill/>
                    </a:ln>
                  </pic:spPr>
                </pic:pic>
              </a:graphicData>
            </a:graphic>
          </wp:anchor>
        </w:drawing>
      </w:r>
    </w:p>
    <w:p w:rsidR="004F3CE3" w:rsidRDefault="004F3CE3" w:rsidP="004F3CE3">
      <w:pPr>
        <w:tabs>
          <w:tab w:val="left" w:pos="938"/>
        </w:tabs>
        <w:jc w:val="right"/>
        <w:rPr>
          <w:rFonts w:cs="Calibri"/>
          <w:bCs/>
        </w:rPr>
      </w:pPr>
    </w:p>
    <w:p w:rsidR="004F3CE3" w:rsidRDefault="004F3CE3" w:rsidP="004F3CE3">
      <w:pPr>
        <w:tabs>
          <w:tab w:val="left" w:pos="938"/>
        </w:tabs>
        <w:jc w:val="right"/>
        <w:rPr>
          <w:rFonts w:cs="Calibri"/>
          <w:bCs/>
        </w:rPr>
      </w:pPr>
    </w:p>
    <w:p w:rsidR="004F3CE3" w:rsidRDefault="004F3CE3" w:rsidP="004F3CE3">
      <w:pPr>
        <w:jc w:val="right"/>
      </w:pPr>
      <w:r>
        <w:rPr>
          <w:lang w:val="sr-Latn-BA"/>
        </w:rPr>
        <w:t>Vojislav Mihajlović</w:t>
      </w:r>
      <w:r w:rsidRPr="007471C3">
        <w:t>,</w:t>
      </w:r>
      <w:r w:rsidRPr="00F4448A">
        <w:t>dipl.inž. еl.</w:t>
      </w:r>
    </w:p>
    <w:p w:rsidR="004F3CE3" w:rsidRDefault="004F3CE3" w:rsidP="004F3CE3">
      <w:pPr>
        <w:jc w:val="right"/>
        <w:rPr>
          <w:b/>
          <w:sz w:val="26"/>
          <w:szCs w:val="26"/>
        </w:rPr>
        <w:sectPr w:rsidR="004F3CE3" w:rsidSect="002F203C">
          <w:pgSz w:w="11907" w:h="16840" w:code="9"/>
          <w:pgMar w:top="1418" w:right="1134" w:bottom="567" w:left="1418" w:header="720" w:footer="272" w:gutter="0"/>
          <w:cols w:space="720"/>
          <w:titlePg/>
          <w:docGrid w:linePitch="360"/>
        </w:sectPr>
      </w:pPr>
      <w:r w:rsidRPr="00F4422A">
        <w:t>Br</w:t>
      </w:r>
      <w:r>
        <w:t>.</w:t>
      </w:r>
      <w:r w:rsidRPr="00F4422A">
        <w:t xml:space="preserve"> licence: </w:t>
      </w:r>
      <w:r w:rsidRPr="00F4448A">
        <w:t>350 M429 13</w:t>
      </w:r>
    </w:p>
    <w:p w:rsidR="0006302D" w:rsidRDefault="0006302D" w:rsidP="00AD0ADA">
      <w:pPr>
        <w:pStyle w:val="Heading2"/>
        <w:jc w:val="center"/>
        <w:rPr>
          <w:sz w:val="32"/>
          <w:szCs w:val="32"/>
          <w:lang w:val="de-DE"/>
        </w:rPr>
      </w:pPr>
    </w:p>
    <w:p w:rsidR="0006302D" w:rsidRDefault="0006302D" w:rsidP="00AD0ADA">
      <w:pPr>
        <w:pStyle w:val="Heading2"/>
        <w:jc w:val="center"/>
        <w:rPr>
          <w:sz w:val="32"/>
          <w:szCs w:val="32"/>
          <w:lang w:val="de-DE"/>
        </w:rPr>
      </w:pPr>
    </w:p>
    <w:p w:rsidR="0006302D" w:rsidRDefault="0006302D" w:rsidP="00AD0ADA">
      <w:pPr>
        <w:pStyle w:val="Heading2"/>
        <w:jc w:val="center"/>
        <w:rPr>
          <w:sz w:val="32"/>
          <w:szCs w:val="32"/>
          <w:lang w:val="de-DE"/>
        </w:rPr>
      </w:pPr>
    </w:p>
    <w:p w:rsidR="0006302D" w:rsidRDefault="0006302D" w:rsidP="00AD0ADA">
      <w:pPr>
        <w:pStyle w:val="Heading2"/>
        <w:jc w:val="center"/>
        <w:rPr>
          <w:sz w:val="32"/>
          <w:szCs w:val="32"/>
          <w:lang w:val="de-DE"/>
        </w:rPr>
      </w:pPr>
    </w:p>
    <w:p w:rsidR="0006302D" w:rsidRDefault="0006302D" w:rsidP="00AD0ADA">
      <w:pPr>
        <w:pStyle w:val="Heading2"/>
        <w:jc w:val="center"/>
        <w:rPr>
          <w:sz w:val="32"/>
          <w:szCs w:val="32"/>
          <w:lang w:val="de-DE"/>
        </w:rPr>
      </w:pPr>
    </w:p>
    <w:p w:rsidR="0006302D" w:rsidRDefault="0006302D" w:rsidP="00AD0ADA">
      <w:pPr>
        <w:pStyle w:val="Heading2"/>
        <w:jc w:val="center"/>
        <w:rPr>
          <w:sz w:val="32"/>
          <w:szCs w:val="32"/>
          <w:lang w:val="de-DE"/>
        </w:rPr>
      </w:pPr>
    </w:p>
    <w:p w:rsidR="0006302D" w:rsidRDefault="0006302D" w:rsidP="00AD0ADA">
      <w:pPr>
        <w:pStyle w:val="Heading2"/>
        <w:jc w:val="center"/>
        <w:rPr>
          <w:sz w:val="32"/>
          <w:szCs w:val="32"/>
          <w:lang w:val="de-DE"/>
        </w:rPr>
      </w:pPr>
    </w:p>
    <w:p w:rsidR="0006302D" w:rsidRDefault="0006302D" w:rsidP="00AD0ADA">
      <w:pPr>
        <w:pStyle w:val="Heading2"/>
        <w:jc w:val="center"/>
        <w:rPr>
          <w:sz w:val="32"/>
          <w:szCs w:val="32"/>
          <w:lang w:val="de-DE"/>
        </w:rPr>
      </w:pPr>
    </w:p>
    <w:p w:rsidR="0006302D" w:rsidRDefault="0006302D" w:rsidP="00AD0ADA">
      <w:pPr>
        <w:pStyle w:val="Heading2"/>
        <w:jc w:val="center"/>
        <w:rPr>
          <w:sz w:val="32"/>
          <w:szCs w:val="32"/>
          <w:lang w:val="de-DE"/>
        </w:rPr>
      </w:pPr>
    </w:p>
    <w:p w:rsidR="0006302D" w:rsidRDefault="0006302D" w:rsidP="00AD0ADA">
      <w:pPr>
        <w:pStyle w:val="Heading2"/>
        <w:jc w:val="center"/>
        <w:rPr>
          <w:sz w:val="32"/>
          <w:szCs w:val="32"/>
          <w:lang w:val="de-DE"/>
        </w:rPr>
      </w:pPr>
    </w:p>
    <w:p w:rsidR="00934FC4" w:rsidRDefault="00934FC4" w:rsidP="00AD0ADA">
      <w:pPr>
        <w:pStyle w:val="Heading2"/>
        <w:jc w:val="center"/>
        <w:rPr>
          <w:sz w:val="32"/>
          <w:szCs w:val="32"/>
          <w:lang w:val="de-DE"/>
        </w:rPr>
      </w:pPr>
    </w:p>
    <w:p w:rsidR="00AD0ADA" w:rsidRPr="00D07099" w:rsidRDefault="00AD0ADA" w:rsidP="00AD0ADA">
      <w:pPr>
        <w:pStyle w:val="Heading2"/>
        <w:jc w:val="center"/>
        <w:rPr>
          <w:sz w:val="32"/>
          <w:szCs w:val="32"/>
          <w:lang w:val="de-DE"/>
        </w:rPr>
      </w:pPr>
      <w:r>
        <w:rPr>
          <w:sz w:val="32"/>
          <w:szCs w:val="32"/>
          <w:lang w:val="de-DE"/>
        </w:rPr>
        <w:t>4</w:t>
      </w:r>
      <w:r w:rsidRPr="00D07099">
        <w:rPr>
          <w:sz w:val="32"/>
          <w:szCs w:val="32"/>
          <w:lang w:val="de-DE"/>
        </w:rPr>
        <w:t>.5.</w:t>
      </w:r>
      <w:r w:rsidR="0006302D">
        <w:rPr>
          <w:sz w:val="32"/>
          <w:szCs w:val="32"/>
          <w:lang w:val="de-DE"/>
        </w:rPr>
        <w:t>3BEZBEDNOST I Z</w:t>
      </w:r>
      <w:r w:rsidR="00D85820">
        <w:rPr>
          <w:sz w:val="32"/>
          <w:szCs w:val="32"/>
          <w:lang w:val="de-DE"/>
        </w:rPr>
        <w:t>DRAVLJE</w:t>
      </w:r>
      <w:r w:rsidR="0006302D">
        <w:rPr>
          <w:sz w:val="32"/>
          <w:szCs w:val="32"/>
          <w:lang w:val="de-DE"/>
        </w:rPr>
        <w:t xml:space="preserve"> NA RADU</w:t>
      </w:r>
    </w:p>
    <w:p w:rsidR="004F3CE3" w:rsidRDefault="004F3CE3" w:rsidP="0006302D">
      <w:pPr>
        <w:pStyle w:val="Heading2"/>
      </w:pPr>
    </w:p>
    <w:p w:rsidR="0006302D" w:rsidRDefault="0006302D" w:rsidP="0006302D"/>
    <w:p w:rsidR="0006302D" w:rsidRDefault="0006302D" w:rsidP="0006302D"/>
    <w:p w:rsidR="0006302D" w:rsidRDefault="0006302D" w:rsidP="0006302D"/>
    <w:p w:rsidR="0006302D" w:rsidRDefault="0006302D" w:rsidP="0006302D"/>
    <w:p w:rsidR="0006302D" w:rsidRDefault="0006302D" w:rsidP="0006302D"/>
    <w:p w:rsidR="0006302D" w:rsidRDefault="0006302D" w:rsidP="0006302D"/>
    <w:p w:rsidR="0006302D" w:rsidRDefault="0006302D" w:rsidP="0006302D"/>
    <w:p w:rsidR="0006302D" w:rsidRDefault="0006302D" w:rsidP="0006302D"/>
    <w:p w:rsidR="0006302D" w:rsidRDefault="0006302D" w:rsidP="0006302D"/>
    <w:p w:rsidR="0006302D" w:rsidRDefault="0006302D" w:rsidP="0006302D"/>
    <w:p w:rsidR="0006302D" w:rsidRDefault="0006302D" w:rsidP="0006302D"/>
    <w:p w:rsidR="0006302D" w:rsidRDefault="0006302D" w:rsidP="0006302D"/>
    <w:p w:rsidR="0006302D" w:rsidRDefault="0006302D" w:rsidP="0006302D"/>
    <w:p w:rsidR="0006302D" w:rsidRDefault="0006302D" w:rsidP="0006302D"/>
    <w:p w:rsidR="0006302D" w:rsidRDefault="0006302D" w:rsidP="0006302D"/>
    <w:p w:rsidR="0006302D" w:rsidRDefault="0006302D" w:rsidP="0006302D"/>
    <w:p w:rsidR="0006302D" w:rsidRDefault="0006302D" w:rsidP="0006302D"/>
    <w:p w:rsidR="0006302D" w:rsidRDefault="0006302D" w:rsidP="0006302D"/>
    <w:p w:rsidR="0006302D" w:rsidRDefault="0006302D" w:rsidP="0006302D"/>
    <w:p w:rsidR="0006302D" w:rsidRDefault="0006302D" w:rsidP="0006302D"/>
    <w:p w:rsidR="0006302D" w:rsidRDefault="0006302D" w:rsidP="0006302D"/>
    <w:p w:rsidR="0006302D" w:rsidRDefault="0006302D" w:rsidP="0006302D">
      <w:pPr>
        <w:pStyle w:val="Heading3"/>
      </w:pPr>
      <w:r>
        <w:t>UVOD</w:t>
      </w:r>
    </w:p>
    <w:p w:rsidR="0006302D" w:rsidRPr="006B68C9" w:rsidRDefault="0006302D" w:rsidP="0006302D">
      <w:pPr>
        <w:rPr>
          <w:szCs w:val="24"/>
        </w:rPr>
      </w:pPr>
      <w:r w:rsidRPr="006B68C9">
        <w:rPr>
          <w:szCs w:val="24"/>
        </w:rPr>
        <w:t xml:space="preserve">Ovaj prilog izrađen je shodno Zakonu o </w:t>
      </w:r>
      <w:r>
        <w:rPr>
          <w:szCs w:val="24"/>
        </w:rPr>
        <w:t xml:space="preserve">bezbednosti i zdravlja na radu (Sl.glasnik </w:t>
      </w:r>
      <w:r w:rsidRPr="006B68C9">
        <w:rPr>
          <w:szCs w:val="24"/>
        </w:rPr>
        <w:t xml:space="preserve">RS br </w:t>
      </w:r>
      <w:r>
        <w:rPr>
          <w:szCs w:val="24"/>
        </w:rPr>
        <w:t>101/2005</w:t>
      </w:r>
      <w:r w:rsidRPr="006B68C9">
        <w:rPr>
          <w:szCs w:val="24"/>
        </w:rPr>
        <w:t xml:space="preserve">), kojim je predviđeno da projektanti investicionih objekata izrade poseban prilog uz investiciono-tehničku dokumentaciju sa naznakom svih opasnosti i štetnosti, kao i predviđenim merama za njihovo otklanjanje. </w:t>
      </w:r>
    </w:p>
    <w:p w:rsidR="0006302D" w:rsidRPr="006B68C9" w:rsidRDefault="0006302D" w:rsidP="0006302D">
      <w:pPr>
        <w:rPr>
          <w:szCs w:val="24"/>
        </w:rPr>
      </w:pPr>
    </w:p>
    <w:p w:rsidR="0006302D" w:rsidRPr="006B68C9" w:rsidRDefault="0006302D" w:rsidP="0006302D">
      <w:pPr>
        <w:rPr>
          <w:szCs w:val="24"/>
        </w:rPr>
      </w:pPr>
      <w:r w:rsidRPr="006B68C9">
        <w:rPr>
          <w:szCs w:val="24"/>
        </w:rPr>
        <w:t xml:space="preserve">Ovaj prilog ne predstavlja Projekat zaštite na radu koji je investitor dužan da uradi i sprovodi pri održavanju i eksploataciji elektroenergetskog voda u skladu sa Zakonom o </w:t>
      </w:r>
      <w:r>
        <w:rPr>
          <w:szCs w:val="24"/>
        </w:rPr>
        <w:t>bezbednosti i zdravlju na radu</w:t>
      </w:r>
      <w:r w:rsidRPr="006B68C9">
        <w:rPr>
          <w:szCs w:val="24"/>
        </w:rPr>
        <w:t>. Ovaj prilog se ne odnosi na zaštitu na radu pri montaži koju je dužan da ostvaruje izvođač radova.</w:t>
      </w:r>
    </w:p>
    <w:p w:rsidR="0006302D" w:rsidRPr="006B68C9" w:rsidRDefault="0006302D" w:rsidP="0006302D">
      <w:pPr>
        <w:rPr>
          <w:szCs w:val="24"/>
        </w:rPr>
      </w:pPr>
    </w:p>
    <w:p w:rsidR="0006302D" w:rsidRPr="006B68C9" w:rsidRDefault="0006302D" w:rsidP="0006302D">
      <w:pPr>
        <w:rPr>
          <w:szCs w:val="24"/>
        </w:rPr>
      </w:pPr>
      <w:r w:rsidRPr="006B68C9">
        <w:rPr>
          <w:szCs w:val="24"/>
        </w:rPr>
        <w:t>Prilikom izrade ovog priloga projektant je pošao od sledećih pretpostavki:</w:t>
      </w:r>
    </w:p>
    <w:p w:rsidR="0006302D" w:rsidRPr="006B68C9" w:rsidRDefault="0006302D" w:rsidP="0006302D">
      <w:pPr>
        <w:rPr>
          <w:szCs w:val="24"/>
        </w:rPr>
      </w:pPr>
    </w:p>
    <w:p w:rsidR="0006302D" w:rsidRPr="006B68C9" w:rsidRDefault="0006302D" w:rsidP="0099063B">
      <w:pPr>
        <w:numPr>
          <w:ilvl w:val="0"/>
          <w:numId w:val="10"/>
        </w:numPr>
        <w:tabs>
          <w:tab w:val="left" w:pos="284"/>
        </w:tabs>
        <w:suppressAutoHyphens/>
        <w:spacing w:line="240" w:lineRule="auto"/>
        <w:rPr>
          <w:szCs w:val="24"/>
        </w:rPr>
      </w:pPr>
      <w:r w:rsidRPr="006B68C9">
        <w:rPr>
          <w:szCs w:val="24"/>
        </w:rPr>
        <w:t>kompletno osoblje zaposleno na izgradnji, održavanju i eksploataciji elektroenergetskog nadzemnog voda mora biti odgovarajućih kvalifikacija i psihofizičkih sposobnosti</w:t>
      </w:r>
    </w:p>
    <w:p w:rsidR="0006302D" w:rsidRPr="006B68C9" w:rsidRDefault="0006302D" w:rsidP="0099063B">
      <w:pPr>
        <w:numPr>
          <w:ilvl w:val="0"/>
          <w:numId w:val="10"/>
        </w:numPr>
        <w:tabs>
          <w:tab w:val="left" w:pos="284"/>
        </w:tabs>
        <w:suppressAutoHyphens/>
        <w:spacing w:line="240" w:lineRule="auto"/>
        <w:rPr>
          <w:szCs w:val="24"/>
        </w:rPr>
      </w:pPr>
      <w:r w:rsidRPr="006B68C9">
        <w:rPr>
          <w:szCs w:val="24"/>
        </w:rPr>
        <w:t>osoblje zaposleno na izgradnji, održavanju i eksploataciji mora biti obučeno za rad bezopasnim metodama, kao i da raspolaže potpunom zaštitnom opremom u skladu sa Pravilnikom o sredstvima lične zaštite na radu i ličnoj zaštitnoj opremi (Sl. list SFRJ broj 35/69)</w:t>
      </w:r>
    </w:p>
    <w:p w:rsidR="0006302D" w:rsidRPr="006B68C9" w:rsidRDefault="0006302D" w:rsidP="0099063B">
      <w:pPr>
        <w:numPr>
          <w:ilvl w:val="0"/>
          <w:numId w:val="10"/>
        </w:numPr>
        <w:tabs>
          <w:tab w:val="left" w:pos="284"/>
        </w:tabs>
        <w:suppressAutoHyphens/>
        <w:spacing w:line="240" w:lineRule="auto"/>
        <w:rPr>
          <w:szCs w:val="24"/>
        </w:rPr>
      </w:pPr>
      <w:r w:rsidRPr="006B68C9">
        <w:rPr>
          <w:szCs w:val="24"/>
        </w:rPr>
        <w:t>za elektroenergetski vod postoji uredna i sređena tehnička dokumentacija koja odgovara stvarnom izvođenom i izvedenom stanju</w:t>
      </w:r>
    </w:p>
    <w:p w:rsidR="0006302D" w:rsidRPr="006B68C9" w:rsidRDefault="0006302D" w:rsidP="0099063B">
      <w:pPr>
        <w:numPr>
          <w:ilvl w:val="0"/>
          <w:numId w:val="10"/>
        </w:numPr>
        <w:tabs>
          <w:tab w:val="left" w:pos="284"/>
        </w:tabs>
        <w:suppressAutoHyphens/>
        <w:spacing w:line="240" w:lineRule="auto"/>
        <w:rPr>
          <w:szCs w:val="24"/>
        </w:rPr>
      </w:pPr>
      <w:r w:rsidRPr="006B68C9">
        <w:rPr>
          <w:szCs w:val="24"/>
        </w:rPr>
        <w:t>da je pri izgradnji, održavanju i eksploataciji elektroenergetskog nadzemnog voda sprovedena dobra organizacija rada</w:t>
      </w:r>
    </w:p>
    <w:p w:rsidR="0006302D" w:rsidRDefault="0006302D" w:rsidP="0006302D">
      <w:pPr>
        <w:rPr>
          <w:rFonts w:ascii="Arial" w:hAnsi="Arial" w:cs="Arial"/>
          <w:b/>
          <w:sz w:val="22"/>
        </w:rPr>
      </w:pPr>
    </w:p>
    <w:p w:rsidR="0006302D" w:rsidRDefault="0006302D" w:rsidP="0006302D">
      <w:pPr>
        <w:rPr>
          <w:rFonts w:ascii="Arial" w:hAnsi="Arial" w:cs="Arial"/>
          <w:b/>
          <w:sz w:val="22"/>
        </w:rPr>
      </w:pPr>
    </w:p>
    <w:p w:rsidR="0006302D" w:rsidRDefault="0006302D" w:rsidP="0006302D">
      <w:pPr>
        <w:pStyle w:val="Heading3"/>
        <w:rPr>
          <w:rFonts w:ascii="Arial" w:hAnsi="Arial" w:cs="Arial"/>
          <w:b w:val="0"/>
          <w:sz w:val="22"/>
        </w:rPr>
      </w:pPr>
      <w:r>
        <w:t>OPASNOSTI I ŠTETNOSTI</w:t>
      </w:r>
    </w:p>
    <w:p w:rsidR="0006302D" w:rsidRPr="006B68C9" w:rsidRDefault="0006302D" w:rsidP="0006302D">
      <w:pPr>
        <w:rPr>
          <w:szCs w:val="24"/>
        </w:rPr>
      </w:pPr>
      <w:r w:rsidRPr="006B68C9">
        <w:rPr>
          <w:szCs w:val="24"/>
        </w:rPr>
        <w:t>Osoblje zaposleno na izgradnji, održavanju i eksploataciji elektroenergetskog nadzemnog voda može biti izloženo opasnostima i štetnostima:</w:t>
      </w:r>
    </w:p>
    <w:p w:rsidR="0006302D" w:rsidRPr="006B68C9" w:rsidRDefault="0006302D" w:rsidP="0006302D">
      <w:pPr>
        <w:rPr>
          <w:szCs w:val="24"/>
        </w:rPr>
      </w:pPr>
    </w:p>
    <w:p w:rsidR="0006302D" w:rsidRPr="00612253" w:rsidRDefault="0006302D" w:rsidP="0099063B">
      <w:pPr>
        <w:numPr>
          <w:ilvl w:val="0"/>
          <w:numId w:val="13"/>
        </w:numPr>
        <w:tabs>
          <w:tab w:val="left" w:pos="284"/>
        </w:tabs>
        <w:suppressAutoHyphens/>
        <w:spacing w:line="240" w:lineRule="auto"/>
        <w:rPr>
          <w:szCs w:val="24"/>
        </w:rPr>
      </w:pPr>
      <w:r w:rsidRPr="00612253">
        <w:rPr>
          <w:szCs w:val="24"/>
        </w:rPr>
        <w:t>opasnost po život usled električnog udara,</w:t>
      </w:r>
    </w:p>
    <w:p w:rsidR="0006302D" w:rsidRPr="00612253" w:rsidRDefault="0006302D" w:rsidP="0099063B">
      <w:pPr>
        <w:numPr>
          <w:ilvl w:val="0"/>
          <w:numId w:val="13"/>
        </w:numPr>
        <w:tabs>
          <w:tab w:val="left" w:pos="284"/>
        </w:tabs>
        <w:suppressAutoHyphens/>
        <w:spacing w:line="240" w:lineRule="auto"/>
        <w:rPr>
          <w:szCs w:val="24"/>
        </w:rPr>
      </w:pPr>
      <w:r w:rsidRPr="00612253">
        <w:rPr>
          <w:szCs w:val="24"/>
        </w:rPr>
        <w:t>opasnost usled prolaznih pojava i mehaničkog naprezanja opreme,</w:t>
      </w:r>
    </w:p>
    <w:p w:rsidR="0006302D" w:rsidRPr="00612253" w:rsidRDefault="0006302D" w:rsidP="0099063B">
      <w:pPr>
        <w:numPr>
          <w:ilvl w:val="0"/>
          <w:numId w:val="13"/>
        </w:numPr>
        <w:tabs>
          <w:tab w:val="left" w:pos="284"/>
        </w:tabs>
        <w:suppressAutoHyphens/>
        <w:spacing w:line="240" w:lineRule="auto"/>
        <w:rPr>
          <w:szCs w:val="24"/>
        </w:rPr>
      </w:pPr>
      <w:r w:rsidRPr="00612253">
        <w:rPr>
          <w:szCs w:val="24"/>
        </w:rPr>
        <w:t xml:space="preserve">opasnost usled rada na visini, kod izgradnje i revizije kablovskih završnica, </w:t>
      </w:r>
    </w:p>
    <w:p w:rsidR="0006302D" w:rsidRPr="00612253" w:rsidRDefault="0006302D" w:rsidP="0099063B">
      <w:pPr>
        <w:numPr>
          <w:ilvl w:val="0"/>
          <w:numId w:val="13"/>
        </w:numPr>
        <w:tabs>
          <w:tab w:val="left" w:pos="284"/>
        </w:tabs>
        <w:suppressAutoHyphens/>
        <w:spacing w:line="240" w:lineRule="auto"/>
        <w:rPr>
          <w:szCs w:val="24"/>
        </w:rPr>
      </w:pPr>
      <w:r w:rsidRPr="00612253">
        <w:rPr>
          <w:szCs w:val="24"/>
        </w:rPr>
        <w:t>izgradnje NN voda SKS, izvodjenju priključka,</w:t>
      </w:r>
    </w:p>
    <w:p w:rsidR="0006302D" w:rsidRPr="00612253" w:rsidRDefault="0006302D" w:rsidP="0099063B">
      <w:pPr>
        <w:numPr>
          <w:ilvl w:val="0"/>
          <w:numId w:val="13"/>
        </w:numPr>
        <w:tabs>
          <w:tab w:val="left" w:pos="284"/>
        </w:tabs>
        <w:suppressAutoHyphens/>
        <w:spacing w:line="240" w:lineRule="auto"/>
        <w:rPr>
          <w:szCs w:val="24"/>
        </w:rPr>
      </w:pPr>
      <w:r w:rsidRPr="00612253">
        <w:rPr>
          <w:szCs w:val="24"/>
        </w:rPr>
        <w:t>opasnost od odrona,</w:t>
      </w:r>
    </w:p>
    <w:p w:rsidR="0006302D" w:rsidRPr="00612253" w:rsidRDefault="0006302D" w:rsidP="0099063B">
      <w:pPr>
        <w:numPr>
          <w:ilvl w:val="0"/>
          <w:numId w:val="13"/>
        </w:numPr>
        <w:tabs>
          <w:tab w:val="left" w:pos="284"/>
        </w:tabs>
        <w:suppressAutoHyphens/>
        <w:spacing w:line="240" w:lineRule="auto"/>
        <w:rPr>
          <w:szCs w:val="24"/>
        </w:rPr>
      </w:pPr>
      <w:r w:rsidRPr="00612253">
        <w:rPr>
          <w:szCs w:val="24"/>
        </w:rPr>
        <w:t>opasnost od rada u rovu i skučenom prostoru,</w:t>
      </w:r>
    </w:p>
    <w:p w:rsidR="0006302D" w:rsidRPr="00612253" w:rsidRDefault="0006302D" w:rsidP="0099063B">
      <w:pPr>
        <w:numPr>
          <w:ilvl w:val="0"/>
          <w:numId w:val="13"/>
        </w:numPr>
        <w:tabs>
          <w:tab w:val="left" w:pos="284"/>
        </w:tabs>
        <w:suppressAutoHyphens/>
        <w:spacing w:line="240" w:lineRule="auto"/>
        <w:rPr>
          <w:szCs w:val="24"/>
        </w:rPr>
      </w:pPr>
      <w:r w:rsidRPr="00612253">
        <w:rPr>
          <w:szCs w:val="24"/>
        </w:rPr>
        <w:t>opasnost od požara i eksplozija.</w:t>
      </w:r>
    </w:p>
    <w:p w:rsidR="0006302D" w:rsidRPr="00612253" w:rsidRDefault="0006302D" w:rsidP="0099063B">
      <w:pPr>
        <w:numPr>
          <w:ilvl w:val="0"/>
          <w:numId w:val="13"/>
        </w:numPr>
        <w:tabs>
          <w:tab w:val="left" w:pos="284"/>
        </w:tabs>
        <w:suppressAutoHyphens/>
        <w:spacing w:line="240" w:lineRule="auto"/>
        <w:rPr>
          <w:szCs w:val="24"/>
        </w:rPr>
      </w:pPr>
      <w:r w:rsidRPr="00612253">
        <w:rPr>
          <w:szCs w:val="24"/>
        </w:rPr>
        <w:t>opasnost  od atmosferskih pražnjenja (direktnih ili indirektnih) direktno u vod na kome se radi</w:t>
      </w:r>
    </w:p>
    <w:p w:rsidR="0006302D" w:rsidRPr="006B68C9" w:rsidRDefault="0006302D" w:rsidP="0006302D">
      <w:pPr>
        <w:rPr>
          <w:szCs w:val="24"/>
        </w:rPr>
      </w:pPr>
    </w:p>
    <w:p w:rsidR="0006302D" w:rsidRPr="006B68C9" w:rsidRDefault="0006302D" w:rsidP="0006302D">
      <w:pPr>
        <w:rPr>
          <w:szCs w:val="24"/>
        </w:rPr>
      </w:pPr>
      <w:r w:rsidRPr="006B68C9">
        <w:rPr>
          <w:szCs w:val="24"/>
        </w:rPr>
        <w:t>Izvori i uzročnici prethodnih opasnosti mogu biti:</w:t>
      </w:r>
    </w:p>
    <w:p w:rsidR="0006302D" w:rsidRPr="006B68C9" w:rsidRDefault="0006302D" w:rsidP="0006302D">
      <w:pPr>
        <w:rPr>
          <w:szCs w:val="24"/>
        </w:rPr>
      </w:pPr>
    </w:p>
    <w:p w:rsidR="0006302D" w:rsidRDefault="0006302D" w:rsidP="0099063B">
      <w:pPr>
        <w:numPr>
          <w:ilvl w:val="0"/>
          <w:numId w:val="15"/>
        </w:numPr>
        <w:tabs>
          <w:tab w:val="left" w:pos="284"/>
        </w:tabs>
        <w:suppressAutoHyphens/>
        <w:spacing w:line="240" w:lineRule="auto"/>
        <w:rPr>
          <w:szCs w:val="24"/>
        </w:rPr>
      </w:pPr>
      <w:r w:rsidRPr="00612253">
        <w:rPr>
          <w:szCs w:val="24"/>
        </w:rPr>
        <w:t xml:space="preserve">sabirnice u trafostanicama pod naponom, </w:t>
      </w:r>
    </w:p>
    <w:p w:rsidR="0006302D" w:rsidRDefault="0006302D" w:rsidP="0099063B">
      <w:pPr>
        <w:numPr>
          <w:ilvl w:val="0"/>
          <w:numId w:val="15"/>
        </w:numPr>
        <w:tabs>
          <w:tab w:val="left" w:pos="284"/>
        </w:tabs>
        <w:suppressAutoHyphens/>
        <w:spacing w:line="240" w:lineRule="auto"/>
        <w:rPr>
          <w:szCs w:val="24"/>
        </w:rPr>
      </w:pPr>
      <w:r w:rsidRPr="00612253">
        <w:rPr>
          <w:szCs w:val="24"/>
        </w:rPr>
        <w:lastRenderedPageBreak/>
        <w:t>električni provodnici pod naponom,</w:t>
      </w:r>
    </w:p>
    <w:p w:rsidR="0006302D" w:rsidRDefault="0006302D" w:rsidP="0099063B">
      <w:pPr>
        <w:numPr>
          <w:ilvl w:val="0"/>
          <w:numId w:val="15"/>
        </w:numPr>
        <w:tabs>
          <w:tab w:val="left" w:pos="284"/>
        </w:tabs>
        <w:suppressAutoHyphens/>
        <w:spacing w:line="240" w:lineRule="auto"/>
        <w:rPr>
          <w:szCs w:val="24"/>
        </w:rPr>
      </w:pPr>
      <w:r w:rsidRPr="00612253">
        <w:rPr>
          <w:szCs w:val="24"/>
        </w:rPr>
        <w:t xml:space="preserve"> loša izolacija, niskonaponski aparati, </w:t>
      </w:r>
    </w:p>
    <w:p w:rsidR="0006302D" w:rsidRDefault="0006302D" w:rsidP="0099063B">
      <w:pPr>
        <w:numPr>
          <w:ilvl w:val="0"/>
          <w:numId w:val="15"/>
        </w:numPr>
        <w:tabs>
          <w:tab w:val="left" w:pos="284"/>
        </w:tabs>
        <w:suppressAutoHyphens/>
        <w:spacing w:line="240" w:lineRule="auto"/>
        <w:rPr>
          <w:szCs w:val="24"/>
        </w:rPr>
      </w:pPr>
      <w:r w:rsidRPr="00612253">
        <w:rPr>
          <w:szCs w:val="24"/>
        </w:rPr>
        <w:t xml:space="preserve">kablovske završnice susednih kablovskih odvoda, </w:t>
      </w:r>
    </w:p>
    <w:p w:rsidR="0006302D" w:rsidRDefault="0006302D" w:rsidP="0099063B">
      <w:pPr>
        <w:numPr>
          <w:ilvl w:val="0"/>
          <w:numId w:val="15"/>
        </w:numPr>
        <w:tabs>
          <w:tab w:val="left" w:pos="284"/>
        </w:tabs>
        <w:suppressAutoHyphens/>
        <w:spacing w:line="240" w:lineRule="auto"/>
        <w:rPr>
          <w:szCs w:val="24"/>
        </w:rPr>
      </w:pPr>
      <w:r w:rsidRPr="00612253">
        <w:rPr>
          <w:szCs w:val="24"/>
        </w:rPr>
        <w:t xml:space="preserve">veće visine, </w:t>
      </w:r>
    </w:p>
    <w:p w:rsidR="0006302D" w:rsidRDefault="0006302D" w:rsidP="0099063B">
      <w:pPr>
        <w:numPr>
          <w:ilvl w:val="0"/>
          <w:numId w:val="15"/>
        </w:numPr>
        <w:tabs>
          <w:tab w:val="left" w:pos="284"/>
        </w:tabs>
        <w:suppressAutoHyphens/>
        <w:spacing w:line="240" w:lineRule="auto"/>
        <w:rPr>
          <w:szCs w:val="24"/>
        </w:rPr>
      </w:pPr>
      <w:r w:rsidRPr="00612253">
        <w:rPr>
          <w:szCs w:val="24"/>
        </w:rPr>
        <w:t>energetski kablovi sa kojima se vod ukršta ili približava,</w:t>
      </w:r>
    </w:p>
    <w:p w:rsidR="0006302D" w:rsidRDefault="0006302D" w:rsidP="0099063B">
      <w:pPr>
        <w:numPr>
          <w:ilvl w:val="0"/>
          <w:numId w:val="15"/>
        </w:numPr>
        <w:tabs>
          <w:tab w:val="left" w:pos="284"/>
        </w:tabs>
        <w:suppressAutoHyphens/>
        <w:spacing w:line="240" w:lineRule="auto"/>
        <w:rPr>
          <w:szCs w:val="24"/>
        </w:rPr>
      </w:pPr>
      <w:r w:rsidRPr="00612253">
        <w:rPr>
          <w:szCs w:val="24"/>
        </w:rPr>
        <w:t xml:space="preserve"> niskonaponski kablovski vod koji se gradi,</w:t>
      </w:r>
    </w:p>
    <w:p w:rsidR="0006302D" w:rsidRPr="00612253" w:rsidRDefault="0006302D" w:rsidP="0099063B">
      <w:pPr>
        <w:numPr>
          <w:ilvl w:val="0"/>
          <w:numId w:val="15"/>
        </w:numPr>
        <w:tabs>
          <w:tab w:val="left" w:pos="284"/>
        </w:tabs>
        <w:suppressAutoHyphens/>
        <w:spacing w:line="240" w:lineRule="auto"/>
        <w:rPr>
          <w:szCs w:val="24"/>
        </w:rPr>
      </w:pPr>
      <w:r w:rsidRPr="00612253">
        <w:rPr>
          <w:szCs w:val="24"/>
        </w:rPr>
        <w:t xml:space="preserve"> podzemne instalacije sa kojima se vod ukršta ili paralelno vodi, energetski  kablovski vod (gasovodi, toplovodi, vodovodi isl.).</w:t>
      </w:r>
    </w:p>
    <w:p w:rsidR="0006302D" w:rsidRPr="006B68C9" w:rsidRDefault="0006302D" w:rsidP="0006302D">
      <w:pPr>
        <w:rPr>
          <w:szCs w:val="24"/>
        </w:rPr>
      </w:pPr>
    </w:p>
    <w:p w:rsidR="0006302D" w:rsidRPr="00612253" w:rsidRDefault="0006302D" w:rsidP="0006302D">
      <w:pPr>
        <w:rPr>
          <w:szCs w:val="24"/>
        </w:rPr>
      </w:pPr>
      <w:r w:rsidRPr="00612253">
        <w:rPr>
          <w:szCs w:val="24"/>
        </w:rPr>
        <w:t>Prema važećim jugoslovenskim propisima rad na opremi pod naponom je zabranjen.</w:t>
      </w:r>
    </w:p>
    <w:p w:rsidR="0006302D" w:rsidRPr="00612253" w:rsidRDefault="0006302D" w:rsidP="0006302D">
      <w:pPr>
        <w:rPr>
          <w:szCs w:val="24"/>
        </w:rPr>
      </w:pPr>
      <w:r w:rsidRPr="00612253">
        <w:rPr>
          <w:szCs w:val="24"/>
        </w:rPr>
        <w:t>Prema jugoslovenskim propisima dozvoljen je rad u blizini visokog napona uz primenu mera bezbednosti prema važećim tehničkim propisima i internim pravilnicima investitora.</w:t>
      </w:r>
    </w:p>
    <w:p w:rsidR="0006302D" w:rsidRPr="00612253" w:rsidRDefault="0006302D" w:rsidP="0006302D">
      <w:pPr>
        <w:rPr>
          <w:szCs w:val="24"/>
        </w:rPr>
      </w:pPr>
      <w:r w:rsidRPr="00612253">
        <w:rPr>
          <w:szCs w:val="24"/>
        </w:rPr>
        <w:t>Izuzetno je dozvoljen rad na opremi pod naponom ako napon ne prelazi 250 V prema zemlji uz primenu odgovarajućih mera.</w:t>
      </w:r>
    </w:p>
    <w:p w:rsidR="0006302D" w:rsidRDefault="0006302D" w:rsidP="0006302D">
      <w:pPr>
        <w:rPr>
          <w:rFonts w:ascii="Arial" w:hAnsi="Arial" w:cs="Arial"/>
          <w:sz w:val="22"/>
        </w:rPr>
      </w:pPr>
    </w:p>
    <w:p w:rsidR="0006302D" w:rsidRDefault="0006302D" w:rsidP="0006302D">
      <w:pPr>
        <w:pStyle w:val="Heading3"/>
        <w:rPr>
          <w:rFonts w:ascii="Arial" w:hAnsi="Arial" w:cs="Arial"/>
          <w:b w:val="0"/>
          <w:sz w:val="22"/>
        </w:rPr>
      </w:pPr>
      <w:r>
        <w:t>MERE ZAŠTITE NA RADU</w:t>
      </w:r>
    </w:p>
    <w:p w:rsidR="0006302D" w:rsidRPr="006B68C9" w:rsidRDefault="0006302D" w:rsidP="0006302D">
      <w:pPr>
        <w:rPr>
          <w:szCs w:val="24"/>
        </w:rPr>
      </w:pPr>
      <w:r w:rsidRPr="006B68C9">
        <w:rPr>
          <w:szCs w:val="24"/>
        </w:rPr>
        <w:t>Opasnost po čovečji život usled električnog udara nastaje kada čovek dodirne ili premosti:</w:t>
      </w:r>
    </w:p>
    <w:p w:rsidR="0006302D" w:rsidRPr="006B68C9" w:rsidRDefault="0006302D" w:rsidP="0006302D">
      <w:pPr>
        <w:rPr>
          <w:szCs w:val="24"/>
        </w:rPr>
      </w:pPr>
    </w:p>
    <w:p w:rsidR="0006302D" w:rsidRPr="006B68C9" w:rsidRDefault="0006302D" w:rsidP="0099063B">
      <w:pPr>
        <w:numPr>
          <w:ilvl w:val="0"/>
          <w:numId w:val="11"/>
        </w:numPr>
        <w:tabs>
          <w:tab w:val="left" w:pos="284"/>
        </w:tabs>
        <w:suppressAutoHyphens/>
        <w:spacing w:line="240" w:lineRule="auto"/>
        <w:rPr>
          <w:szCs w:val="24"/>
        </w:rPr>
      </w:pPr>
      <w:r w:rsidRPr="006B68C9">
        <w:rPr>
          <w:szCs w:val="24"/>
        </w:rPr>
        <w:t>dva provodnika pod naponom</w:t>
      </w:r>
    </w:p>
    <w:p w:rsidR="0006302D" w:rsidRPr="006B68C9" w:rsidRDefault="0006302D" w:rsidP="0099063B">
      <w:pPr>
        <w:numPr>
          <w:ilvl w:val="0"/>
          <w:numId w:val="11"/>
        </w:numPr>
        <w:tabs>
          <w:tab w:val="left" w:pos="284"/>
        </w:tabs>
        <w:suppressAutoHyphens/>
        <w:spacing w:line="240" w:lineRule="auto"/>
        <w:rPr>
          <w:szCs w:val="24"/>
        </w:rPr>
      </w:pPr>
      <w:r w:rsidRPr="006B68C9">
        <w:rPr>
          <w:szCs w:val="24"/>
        </w:rPr>
        <w:t>jedan provodnik pod naponom prema zemlji</w:t>
      </w:r>
    </w:p>
    <w:p w:rsidR="0006302D" w:rsidRPr="006B68C9" w:rsidRDefault="0006302D" w:rsidP="0099063B">
      <w:pPr>
        <w:numPr>
          <w:ilvl w:val="0"/>
          <w:numId w:val="11"/>
        </w:numPr>
        <w:tabs>
          <w:tab w:val="left" w:pos="284"/>
        </w:tabs>
        <w:suppressAutoHyphens/>
        <w:spacing w:line="240" w:lineRule="auto"/>
        <w:rPr>
          <w:szCs w:val="24"/>
        </w:rPr>
      </w:pPr>
      <w:r w:rsidRPr="006B68C9">
        <w:rPr>
          <w:szCs w:val="24"/>
        </w:rPr>
        <w:t>metalnu masu prema tlu ili dve tačke na površini tla na različitom potencijalu izazvanog loše izvedenim uzemljenjem</w:t>
      </w:r>
    </w:p>
    <w:p w:rsidR="0006302D" w:rsidRPr="006B68C9" w:rsidRDefault="0006302D" w:rsidP="0006302D">
      <w:pPr>
        <w:rPr>
          <w:szCs w:val="24"/>
        </w:rPr>
      </w:pPr>
    </w:p>
    <w:p w:rsidR="0006302D" w:rsidRPr="006B68C9" w:rsidRDefault="0006302D" w:rsidP="0006302D">
      <w:pPr>
        <w:rPr>
          <w:szCs w:val="24"/>
        </w:rPr>
      </w:pPr>
      <w:r w:rsidRPr="006B68C9">
        <w:rPr>
          <w:szCs w:val="24"/>
        </w:rPr>
        <w:t>Opasnost po život usled prolaznih pojava i mehaničkih naprezanja nastaju usled:</w:t>
      </w:r>
    </w:p>
    <w:p w:rsidR="0006302D" w:rsidRPr="006B68C9" w:rsidRDefault="0006302D" w:rsidP="0006302D">
      <w:pPr>
        <w:rPr>
          <w:szCs w:val="24"/>
        </w:rPr>
      </w:pPr>
    </w:p>
    <w:p w:rsidR="0006302D" w:rsidRPr="006B68C9" w:rsidRDefault="0006302D" w:rsidP="0099063B">
      <w:pPr>
        <w:numPr>
          <w:ilvl w:val="0"/>
          <w:numId w:val="11"/>
        </w:numPr>
        <w:tabs>
          <w:tab w:val="left" w:pos="284"/>
        </w:tabs>
        <w:suppressAutoHyphens/>
        <w:spacing w:line="240" w:lineRule="auto"/>
        <w:rPr>
          <w:szCs w:val="24"/>
        </w:rPr>
      </w:pPr>
      <w:r w:rsidRPr="006B68C9">
        <w:rPr>
          <w:szCs w:val="24"/>
        </w:rPr>
        <w:t>atmosferskih prenapona u blizini ili u sam elektroenergetski vod tokom:</w:t>
      </w:r>
    </w:p>
    <w:p w:rsidR="0006302D" w:rsidRPr="006B68C9" w:rsidRDefault="0006302D" w:rsidP="0099063B">
      <w:pPr>
        <w:numPr>
          <w:ilvl w:val="0"/>
          <w:numId w:val="11"/>
        </w:numPr>
        <w:tabs>
          <w:tab w:val="left" w:pos="284"/>
        </w:tabs>
        <w:suppressAutoHyphens/>
        <w:spacing w:line="240" w:lineRule="auto"/>
        <w:rPr>
          <w:szCs w:val="24"/>
        </w:rPr>
      </w:pPr>
      <w:r w:rsidRPr="006B68C9">
        <w:rPr>
          <w:szCs w:val="24"/>
        </w:rPr>
        <w:t>izgradnje</w:t>
      </w:r>
    </w:p>
    <w:p w:rsidR="0006302D" w:rsidRPr="006B68C9" w:rsidRDefault="0006302D" w:rsidP="0099063B">
      <w:pPr>
        <w:numPr>
          <w:ilvl w:val="0"/>
          <w:numId w:val="11"/>
        </w:numPr>
        <w:tabs>
          <w:tab w:val="left" w:pos="284"/>
        </w:tabs>
        <w:suppressAutoHyphens/>
        <w:spacing w:line="240" w:lineRule="auto"/>
        <w:rPr>
          <w:szCs w:val="24"/>
        </w:rPr>
      </w:pPr>
      <w:r w:rsidRPr="006B68C9">
        <w:rPr>
          <w:szCs w:val="24"/>
        </w:rPr>
        <w:t>remonta, revizije, otklanjanja kvara i sl.</w:t>
      </w:r>
    </w:p>
    <w:p w:rsidR="0006302D" w:rsidRPr="006B68C9" w:rsidRDefault="0006302D" w:rsidP="0099063B">
      <w:pPr>
        <w:numPr>
          <w:ilvl w:val="0"/>
          <w:numId w:val="11"/>
        </w:numPr>
        <w:tabs>
          <w:tab w:val="left" w:pos="284"/>
        </w:tabs>
        <w:suppressAutoHyphens/>
        <w:spacing w:line="240" w:lineRule="auto"/>
        <w:rPr>
          <w:szCs w:val="24"/>
        </w:rPr>
      </w:pPr>
      <w:r w:rsidRPr="006B68C9">
        <w:rPr>
          <w:szCs w:val="24"/>
        </w:rPr>
        <w:t>podizanja stubova</w:t>
      </w:r>
    </w:p>
    <w:p w:rsidR="0006302D" w:rsidRPr="006B68C9" w:rsidRDefault="0006302D" w:rsidP="0099063B">
      <w:pPr>
        <w:numPr>
          <w:ilvl w:val="0"/>
          <w:numId w:val="11"/>
        </w:numPr>
        <w:tabs>
          <w:tab w:val="left" w:pos="284"/>
        </w:tabs>
        <w:suppressAutoHyphens/>
        <w:spacing w:line="240" w:lineRule="auto"/>
        <w:rPr>
          <w:szCs w:val="24"/>
        </w:rPr>
      </w:pPr>
      <w:r w:rsidRPr="006B68C9">
        <w:rPr>
          <w:szCs w:val="24"/>
        </w:rPr>
        <w:t>razvlačenja provodnika i sl.</w:t>
      </w:r>
    </w:p>
    <w:p w:rsidR="0006302D" w:rsidRPr="006B68C9" w:rsidRDefault="0006302D" w:rsidP="0006302D">
      <w:pPr>
        <w:rPr>
          <w:szCs w:val="24"/>
        </w:rPr>
      </w:pPr>
    </w:p>
    <w:p w:rsidR="0006302D" w:rsidRPr="006B68C9" w:rsidRDefault="0006302D" w:rsidP="0006302D">
      <w:pPr>
        <w:rPr>
          <w:szCs w:val="24"/>
        </w:rPr>
      </w:pPr>
      <w:r w:rsidRPr="006B68C9">
        <w:rPr>
          <w:szCs w:val="24"/>
        </w:rPr>
        <w:t>Opasnost po život usled požara i eksplozija nastaju kod manipulacija na visokonaponskim aparatima sa većom količinom ulja, usled pojave električnog luka na aparatima pri pogrešnoj manipulaciji, oštećenom aparatu i slično.</w:t>
      </w:r>
    </w:p>
    <w:p w:rsidR="0006302D" w:rsidRPr="006B68C9" w:rsidRDefault="0006302D" w:rsidP="0006302D">
      <w:pPr>
        <w:rPr>
          <w:szCs w:val="24"/>
        </w:rPr>
      </w:pPr>
    </w:p>
    <w:p w:rsidR="0006302D" w:rsidRDefault="0006302D" w:rsidP="0006302D">
      <w:pPr>
        <w:rPr>
          <w:szCs w:val="24"/>
        </w:rPr>
      </w:pPr>
      <w:r w:rsidRPr="006B68C9">
        <w:rPr>
          <w:szCs w:val="24"/>
        </w:rPr>
        <w:t>Da bi se prethodno navedene opasnosti otklonile projektant je predvideo sledeće mere:</w:t>
      </w:r>
    </w:p>
    <w:p w:rsidR="0006302D" w:rsidRPr="006B68C9" w:rsidRDefault="0006302D" w:rsidP="0006302D">
      <w:pPr>
        <w:rPr>
          <w:szCs w:val="24"/>
        </w:rPr>
      </w:pPr>
    </w:p>
    <w:p w:rsidR="0006302D" w:rsidRPr="00165DB0" w:rsidRDefault="0006302D" w:rsidP="0099063B">
      <w:pPr>
        <w:numPr>
          <w:ilvl w:val="0"/>
          <w:numId w:val="12"/>
        </w:numPr>
        <w:tabs>
          <w:tab w:val="left" w:pos="284"/>
        </w:tabs>
        <w:suppressAutoHyphens/>
        <w:spacing w:line="240" w:lineRule="auto"/>
        <w:rPr>
          <w:szCs w:val="24"/>
        </w:rPr>
      </w:pPr>
      <w:r w:rsidRPr="00165DB0">
        <w:rPr>
          <w:szCs w:val="24"/>
        </w:rPr>
        <w:t>stabilnost stuba pre penjanja u potpunosti osigurana,</w:t>
      </w:r>
    </w:p>
    <w:p w:rsidR="0006302D" w:rsidRPr="00165DB0" w:rsidRDefault="0006302D" w:rsidP="0099063B">
      <w:pPr>
        <w:numPr>
          <w:ilvl w:val="0"/>
          <w:numId w:val="12"/>
        </w:numPr>
        <w:tabs>
          <w:tab w:val="left" w:pos="284"/>
        </w:tabs>
        <w:suppressAutoHyphens/>
        <w:spacing w:line="240" w:lineRule="auto"/>
        <w:rPr>
          <w:szCs w:val="24"/>
        </w:rPr>
      </w:pPr>
      <w:r w:rsidRPr="00165DB0">
        <w:rPr>
          <w:szCs w:val="24"/>
        </w:rPr>
        <w:t>pri penjanju i radu na stubu u svemu su zadovoljene mere zaštite na radu bliže date u Tehničkom opisu,</w:t>
      </w:r>
    </w:p>
    <w:p w:rsidR="0006302D" w:rsidRPr="00165DB0" w:rsidRDefault="0006302D" w:rsidP="0099063B">
      <w:pPr>
        <w:numPr>
          <w:ilvl w:val="0"/>
          <w:numId w:val="12"/>
        </w:numPr>
        <w:tabs>
          <w:tab w:val="left" w:pos="284"/>
        </w:tabs>
        <w:suppressAutoHyphens/>
        <w:spacing w:line="240" w:lineRule="auto"/>
        <w:rPr>
          <w:szCs w:val="24"/>
        </w:rPr>
      </w:pPr>
      <w:r w:rsidRPr="00165DB0">
        <w:rPr>
          <w:szCs w:val="24"/>
        </w:rPr>
        <w:t>svi delovi pod naponom nalaze se na propisanom odstojanju od zemlje i drugih  objekata (sigurnosni razmaci i sigurnosna odstojanja i sigurnosne visine apsolutno zadovoljene),</w:t>
      </w:r>
    </w:p>
    <w:p w:rsidR="0006302D" w:rsidRPr="00165DB0" w:rsidRDefault="0006302D" w:rsidP="0099063B">
      <w:pPr>
        <w:numPr>
          <w:ilvl w:val="0"/>
          <w:numId w:val="12"/>
        </w:numPr>
        <w:tabs>
          <w:tab w:val="left" w:pos="284"/>
        </w:tabs>
        <w:suppressAutoHyphens/>
        <w:spacing w:line="240" w:lineRule="auto"/>
        <w:rPr>
          <w:szCs w:val="24"/>
        </w:rPr>
      </w:pPr>
      <w:r w:rsidRPr="00165DB0">
        <w:rPr>
          <w:szCs w:val="24"/>
        </w:rPr>
        <w:t>propisani izolacioni nivo opreme,</w:t>
      </w:r>
    </w:p>
    <w:p w:rsidR="0006302D" w:rsidRPr="00165DB0" w:rsidRDefault="0006302D" w:rsidP="0099063B">
      <w:pPr>
        <w:numPr>
          <w:ilvl w:val="0"/>
          <w:numId w:val="12"/>
        </w:numPr>
        <w:tabs>
          <w:tab w:val="left" w:pos="284"/>
        </w:tabs>
        <w:suppressAutoHyphens/>
        <w:spacing w:line="240" w:lineRule="auto"/>
        <w:rPr>
          <w:szCs w:val="24"/>
        </w:rPr>
      </w:pPr>
      <w:r w:rsidRPr="00165DB0">
        <w:rPr>
          <w:szCs w:val="24"/>
        </w:rPr>
        <w:t>postavljanjem opomenskih tablica označena su mesta opasnosti,</w:t>
      </w:r>
    </w:p>
    <w:p w:rsidR="0006302D" w:rsidRPr="00165DB0" w:rsidRDefault="0006302D" w:rsidP="0099063B">
      <w:pPr>
        <w:numPr>
          <w:ilvl w:val="0"/>
          <w:numId w:val="12"/>
        </w:numPr>
        <w:tabs>
          <w:tab w:val="left" w:pos="284"/>
        </w:tabs>
        <w:suppressAutoHyphens/>
        <w:spacing w:line="240" w:lineRule="auto"/>
        <w:rPr>
          <w:szCs w:val="24"/>
        </w:rPr>
      </w:pPr>
      <w:r w:rsidRPr="00165DB0">
        <w:rPr>
          <w:szCs w:val="24"/>
        </w:rPr>
        <w:lastRenderedPageBreak/>
        <w:t>sve metalne mase koje u normalnom radu nisu pod naponom povezane su na uzemljenje,</w:t>
      </w:r>
    </w:p>
    <w:p w:rsidR="0006302D" w:rsidRPr="00165DB0" w:rsidRDefault="0006302D" w:rsidP="0099063B">
      <w:pPr>
        <w:numPr>
          <w:ilvl w:val="0"/>
          <w:numId w:val="12"/>
        </w:numPr>
        <w:tabs>
          <w:tab w:val="left" w:pos="284"/>
        </w:tabs>
        <w:suppressAutoHyphens/>
        <w:spacing w:line="240" w:lineRule="auto"/>
        <w:rPr>
          <w:szCs w:val="24"/>
        </w:rPr>
      </w:pPr>
      <w:r w:rsidRPr="00165DB0">
        <w:rPr>
          <w:szCs w:val="24"/>
        </w:rPr>
        <w:t>izvršena su sva potrebna merenja na visokonaponskom vodu pre puštanja u pogon,</w:t>
      </w:r>
    </w:p>
    <w:p w:rsidR="0006302D" w:rsidRPr="00165DB0" w:rsidRDefault="0006302D" w:rsidP="0099063B">
      <w:pPr>
        <w:numPr>
          <w:ilvl w:val="0"/>
          <w:numId w:val="12"/>
        </w:numPr>
        <w:tabs>
          <w:tab w:val="left" w:pos="284"/>
        </w:tabs>
        <w:suppressAutoHyphens/>
        <w:spacing w:line="240" w:lineRule="auto"/>
        <w:rPr>
          <w:szCs w:val="24"/>
        </w:rPr>
      </w:pPr>
      <w:r w:rsidRPr="00165DB0">
        <w:rPr>
          <w:szCs w:val="24"/>
        </w:rPr>
        <w:t>i da uzemljivač zadovoljava propisane uslove bez opasnosti a prema priloženom proračunu.</w:t>
      </w:r>
    </w:p>
    <w:p w:rsidR="0006302D" w:rsidRPr="006B68C9" w:rsidRDefault="0006302D" w:rsidP="0006302D">
      <w:pPr>
        <w:rPr>
          <w:szCs w:val="24"/>
        </w:rPr>
      </w:pPr>
    </w:p>
    <w:p w:rsidR="0006302D" w:rsidRPr="006B68C9" w:rsidRDefault="0006302D" w:rsidP="0006302D">
      <w:pPr>
        <w:rPr>
          <w:szCs w:val="24"/>
        </w:rPr>
      </w:pPr>
      <w:r w:rsidRPr="006B68C9">
        <w:rPr>
          <w:szCs w:val="24"/>
        </w:rPr>
        <w:t>Projektant bi na kraju naglasio da se, pre početka radova na izgradnji, održavanju i eksploataciji elektroenergetskog voda, osiguranje mesta rada od prodora napona sprovodi primenom pet pravila (zlatna pravila) za rad u beznaponskom stanju i to:</w:t>
      </w:r>
    </w:p>
    <w:p w:rsidR="0006302D" w:rsidRDefault="0006302D" w:rsidP="0006302D">
      <w:pPr>
        <w:rPr>
          <w:rFonts w:ascii="Arial" w:hAnsi="Arial" w:cs="Arial"/>
          <w:sz w:val="22"/>
        </w:rPr>
      </w:pPr>
    </w:p>
    <w:p w:rsidR="0006302D" w:rsidRPr="006B68C9" w:rsidRDefault="0006302D" w:rsidP="0099063B">
      <w:pPr>
        <w:numPr>
          <w:ilvl w:val="0"/>
          <w:numId w:val="14"/>
        </w:numPr>
        <w:tabs>
          <w:tab w:val="left" w:pos="360"/>
        </w:tabs>
        <w:suppressAutoHyphens/>
        <w:spacing w:line="240" w:lineRule="auto"/>
        <w:ind w:left="360"/>
        <w:jc w:val="left"/>
        <w:rPr>
          <w:szCs w:val="24"/>
        </w:rPr>
      </w:pPr>
      <w:r w:rsidRPr="006B68C9">
        <w:rPr>
          <w:szCs w:val="24"/>
        </w:rPr>
        <w:t>ISKLJUČENJE-VIDLJIV PREKID</w:t>
      </w:r>
    </w:p>
    <w:p w:rsidR="0006302D" w:rsidRPr="006B68C9" w:rsidRDefault="0006302D" w:rsidP="0099063B">
      <w:pPr>
        <w:numPr>
          <w:ilvl w:val="0"/>
          <w:numId w:val="14"/>
        </w:numPr>
        <w:tabs>
          <w:tab w:val="left" w:pos="360"/>
        </w:tabs>
        <w:suppressAutoHyphens/>
        <w:spacing w:line="240" w:lineRule="auto"/>
        <w:ind w:left="360"/>
        <w:jc w:val="left"/>
        <w:rPr>
          <w:szCs w:val="24"/>
        </w:rPr>
      </w:pPr>
      <w:r w:rsidRPr="006B68C9">
        <w:rPr>
          <w:szCs w:val="24"/>
        </w:rPr>
        <w:t>SPREČAVANJE SLUČAJNOG PONOVNOG UKLJUČENJA</w:t>
      </w:r>
    </w:p>
    <w:p w:rsidR="0006302D" w:rsidRPr="006B68C9" w:rsidRDefault="0006302D" w:rsidP="0099063B">
      <w:pPr>
        <w:numPr>
          <w:ilvl w:val="0"/>
          <w:numId w:val="14"/>
        </w:numPr>
        <w:tabs>
          <w:tab w:val="left" w:pos="360"/>
        </w:tabs>
        <w:suppressAutoHyphens/>
        <w:spacing w:line="240" w:lineRule="auto"/>
        <w:ind w:left="360"/>
        <w:jc w:val="left"/>
        <w:rPr>
          <w:szCs w:val="24"/>
        </w:rPr>
      </w:pPr>
      <w:r w:rsidRPr="006B68C9">
        <w:rPr>
          <w:szCs w:val="24"/>
        </w:rPr>
        <w:t>UTVRĐIVANJE BEZNAPONSKOG STANJA</w:t>
      </w:r>
    </w:p>
    <w:p w:rsidR="0006302D" w:rsidRPr="006B68C9" w:rsidRDefault="0006302D" w:rsidP="0099063B">
      <w:pPr>
        <w:numPr>
          <w:ilvl w:val="0"/>
          <w:numId w:val="14"/>
        </w:numPr>
        <w:tabs>
          <w:tab w:val="left" w:pos="360"/>
        </w:tabs>
        <w:suppressAutoHyphens/>
        <w:spacing w:line="240" w:lineRule="auto"/>
        <w:ind w:left="360"/>
        <w:jc w:val="left"/>
        <w:rPr>
          <w:szCs w:val="24"/>
        </w:rPr>
      </w:pPr>
      <w:r w:rsidRPr="006B68C9">
        <w:rPr>
          <w:szCs w:val="24"/>
        </w:rPr>
        <w:t>UZEMLJENJE I KRATKO SPAJANJE</w:t>
      </w:r>
    </w:p>
    <w:p w:rsidR="0006302D" w:rsidRPr="006B68C9" w:rsidRDefault="0006302D" w:rsidP="0099063B">
      <w:pPr>
        <w:numPr>
          <w:ilvl w:val="0"/>
          <w:numId w:val="14"/>
        </w:numPr>
        <w:tabs>
          <w:tab w:val="left" w:pos="360"/>
        </w:tabs>
        <w:suppressAutoHyphens/>
        <w:spacing w:line="240" w:lineRule="auto"/>
        <w:ind w:left="360"/>
        <w:jc w:val="left"/>
        <w:rPr>
          <w:szCs w:val="24"/>
        </w:rPr>
      </w:pPr>
      <w:r w:rsidRPr="006B68C9">
        <w:rPr>
          <w:szCs w:val="24"/>
        </w:rPr>
        <w:t>OGRAĐIVANJE OD DELOVA POD NAPONOM</w:t>
      </w:r>
    </w:p>
    <w:p w:rsidR="0006302D" w:rsidRDefault="0006302D" w:rsidP="0006302D">
      <w:pPr>
        <w:rPr>
          <w:rFonts w:ascii="Arial" w:hAnsi="Arial" w:cs="Arial"/>
          <w:sz w:val="22"/>
        </w:rPr>
      </w:pPr>
    </w:p>
    <w:p w:rsidR="0006302D" w:rsidRPr="006B68C9" w:rsidRDefault="0006302D" w:rsidP="0006302D">
      <w:pPr>
        <w:rPr>
          <w:szCs w:val="24"/>
        </w:rPr>
      </w:pPr>
      <w:r w:rsidRPr="006B68C9">
        <w:rPr>
          <w:szCs w:val="24"/>
        </w:rPr>
        <w:t>Ova pravila se sprovode u okviru osnovnih i dopunskih mera zaštite na radu.</w:t>
      </w:r>
    </w:p>
    <w:p w:rsidR="0006302D" w:rsidRDefault="0006302D" w:rsidP="0006302D"/>
    <w:p w:rsidR="0006302D" w:rsidRDefault="0006302D" w:rsidP="0006302D"/>
    <w:p w:rsidR="0006302D" w:rsidRDefault="0006302D" w:rsidP="0006302D">
      <w:pPr>
        <w:tabs>
          <w:tab w:val="left" w:pos="938"/>
        </w:tabs>
        <w:jc w:val="right"/>
        <w:rPr>
          <w:rFonts w:cs="Calibri"/>
          <w:bCs/>
        </w:rPr>
      </w:pPr>
      <w:r>
        <w:rPr>
          <w:rFonts w:cs="Calibri"/>
        </w:rPr>
        <w:t>Odgovorni projektant</w:t>
      </w:r>
      <w:r w:rsidRPr="004350E2">
        <w:rPr>
          <w:rFonts w:cs="Calibri"/>
          <w:bCs/>
        </w:rPr>
        <w:t>:</w:t>
      </w:r>
    </w:p>
    <w:p w:rsidR="0006302D" w:rsidRPr="0071544C" w:rsidRDefault="0006302D" w:rsidP="0006302D">
      <w:pPr>
        <w:tabs>
          <w:tab w:val="left" w:pos="938"/>
        </w:tabs>
        <w:jc w:val="right"/>
        <w:rPr>
          <w:rFonts w:cs="Calibri"/>
          <w:bCs/>
        </w:rPr>
      </w:pPr>
      <w:r>
        <w:rPr>
          <w:rFonts w:cs="Calibri"/>
        </w:rPr>
        <w:drawing>
          <wp:anchor distT="0" distB="0" distL="114300" distR="114300" simplePos="0" relativeHeight="251667968" behindDoc="0" locked="0" layoutInCell="1" allowOverlap="1">
            <wp:simplePos x="0" y="0"/>
            <wp:positionH relativeFrom="column">
              <wp:posOffset>4426585</wp:posOffset>
            </wp:positionH>
            <wp:positionV relativeFrom="paragraph">
              <wp:posOffset>32385</wp:posOffset>
            </wp:positionV>
            <wp:extent cx="1396365" cy="615950"/>
            <wp:effectExtent l="0" t="0" r="0" b="0"/>
            <wp:wrapNone/>
            <wp:docPr id="7" name="Picture 4" descr="Potpis_Vo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tpis_Voja.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6365" cy="615950"/>
                    </a:xfrm>
                    <a:prstGeom prst="rect">
                      <a:avLst/>
                    </a:prstGeom>
                    <a:noFill/>
                    <a:ln>
                      <a:noFill/>
                    </a:ln>
                  </pic:spPr>
                </pic:pic>
              </a:graphicData>
            </a:graphic>
          </wp:anchor>
        </w:drawing>
      </w:r>
    </w:p>
    <w:p w:rsidR="0006302D" w:rsidRDefault="0006302D" w:rsidP="0006302D">
      <w:pPr>
        <w:tabs>
          <w:tab w:val="left" w:pos="938"/>
        </w:tabs>
        <w:jc w:val="right"/>
        <w:rPr>
          <w:rFonts w:cs="Calibri"/>
          <w:bCs/>
        </w:rPr>
      </w:pPr>
    </w:p>
    <w:p w:rsidR="0006302D" w:rsidRDefault="0006302D" w:rsidP="0006302D">
      <w:pPr>
        <w:tabs>
          <w:tab w:val="left" w:pos="938"/>
        </w:tabs>
        <w:jc w:val="right"/>
        <w:rPr>
          <w:rFonts w:cs="Calibri"/>
          <w:bCs/>
        </w:rPr>
      </w:pPr>
    </w:p>
    <w:p w:rsidR="0006302D" w:rsidRDefault="0006302D" w:rsidP="0006302D">
      <w:pPr>
        <w:jc w:val="right"/>
      </w:pPr>
      <w:r>
        <w:rPr>
          <w:lang w:val="sr-Latn-BA"/>
        </w:rPr>
        <w:t>Vojislav Mihajlović</w:t>
      </w:r>
      <w:r w:rsidRPr="007471C3">
        <w:t>,</w:t>
      </w:r>
      <w:r w:rsidRPr="00F4448A">
        <w:t>dipl.inž. еl.</w:t>
      </w:r>
    </w:p>
    <w:p w:rsidR="0006302D" w:rsidRPr="0006302D" w:rsidRDefault="0006302D" w:rsidP="0006302D">
      <w:pPr>
        <w:jc w:val="right"/>
        <w:sectPr w:rsidR="0006302D" w:rsidRPr="0006302D" w:rsidSect="002F203C">
          <w:pgSz w:w="11907" w:h="16840" w:code="9"/>
          <w:pgMar w:top="1418" w:right="1134" w:bottom="567" w:left="1418" w:header="720" w:footer="272" w:gutter="0"/>
          <w:cols w:space="720"/>
          <w:titlePg/>
          <w:docGrid w:linePitch="360"/>
        </w:sectPr>
      </w:pPr>
      <w:r w:rsidRPr="00F4422A">
        <w:t>Br</w:t>
      </w:r>
      <w:r>
        <w:t>.</w:t>
      </w:r>
      <w:r w:rsidRPr="00F4422A">
        <w:t xml:space="preserve"> licence: </w:t>
      </w:r>
      <w:r w:rsidRPr="00F4448A">
        <w:t>350 M429 13</w:t>
      </w:r>
    </w:p>
    <w:p w:rsidR="005F1DC9" w:rsidRPr="0092757D" w:rsidRDefault="004F3CE3" w:rsidP="00CF7C1A">
      <w:pPr>
        <w:pStyle w:val="Heading1"/>
        <w:spacing w:after="80"/>
        <w:jc w:val="center"/>
        <w:rPr>
          <w:sz w:val="44"/>
          <w:szCs w:val="44"/>
        </w:rPr>
      </w:pPr>
      <w:r>
        <w:rPr>
          <w:sz w:val="44"/>
          <w:szCs w:val="44"/>
        </w:rPr>
        <w:lastRenderedPageBreak/>
        <w:t>4</w:t>
      </w:r>
      <w:r w:rsidR="005F1DC9" w:rsidRPr="0092757D">
        <w:rPr>
          <w:sz w:val="44"/>
          <w:szCs w:val="44"/>
        </w:rPr>
        <w:t>.6. NUMERIČKA DOKUMENTACIJA</w:t>
      </w:r>
    </w:p>
    <w:p w:rsidR="005933D4" w:rsidRPr="00D76E4C" w:rsidRDefault="001B79C9" w:rsidP="00D76E4C">
      <w:pPr>
        <w:jc w:val="center"/>
        <w:rPr>
          <w:b/>
          <w:sz w:val="26"/>
          <w:szCs w:val="26"/>
        </w:rPr>
        <w:sectPr w:rsidR="005933D4" w:rsidRPr="00D76E4C" w:rsidSect="00BE7FBB">
          <w:pgSz w:w="11907" w:h="16840" w:code="9"/>
          <w:pgMar w:top="1418" w:right="1134" w:bottom="567" w:left="1418" w:header="720" w:footer="272" w:gutter="0"/>
          <w:cols w:space="720"/>
          <w:vAlign w:val="center"/>
          <w:titlePg/>
          <w:docGrid w:linePitch="360"/>
        </w:sectPr>
      </w:pPr>
      <w:r w:rsidRPr="00D76E4C">
        <w:rPr>
          <w:b/>
          <w:sz w:val="26"/>
          <w:szCs w:val="26"/>
        </w:rPr>
        <w:t xml:space="preserve">(PROJEKAT </w:t>
      </w:r>
      <w:r w:rsidR="004F3CE3">
        <w:rPr>
          <w:b/>
          <w:sz w:val="26"/>
          <w:szCs w:val="26"/>
        </w:rPr>
        <w:t>IZMEŠTANJA NN MREŽE</w:t>
      </w:r>
      <w:r w:rsidRPr="00D76E4C">
        <w:rPr>
          <w:b/>
          <w:sz w:val="26"/>
          <w:szCs w:val="26"/>
        </w:rPr>
        <w:t>)</w:t>
      </w:r>
    </w:p>
    <w:p w:rsidR="00934FC4" w:rsidRDefault="00934FC4" w:rsidP="004F3CE3">
      <w:pPr>
        <w:pStyle w:val="Heading1"/>
        <w:spacing w:after="80"/>
        <w:jc w:val="center"/>
        <w:rPr>
          <w:sz w:val="44"/>
          <w:szCs w:val="44"/>
        </w:rPr>
      </w:pPr>
    </w:p>
    <w:p w:rsidR="00934FC4" w:rsidRDefault="00934FC4" w:rsidP="004F3CE3">
      <w:pPr>
        <w:pStyle w:val="Heading1"/>
        <w:spacing w:after="80"/>
        <w:jc w:val="center"/>
        <w:rPr>
          <w:sz w:val="44"/>
          <w:szCs w:val="44"/>
        </w:rPr>
      </w:pPr>
    </w:p>
    <w:p w:rsidR="00934FC4" w:rsidRDefault="00934FC4" w:rsidP="004F3CE3">
      <w:pPr>
        <w:pStyle w:val="Heading1"/>
        <w:spacing w:after="80"/>
        <w:jc w:val="center"/>
        <w:rPr>
          <w:sz w:val="44"/>
          <w:szCs w:val="44"/>
        </w:rPr>
      </w:pPr>
    </w:p>
    <w:p w:rsidR="00934FC4" w:rsidRDefault="00934FC4" w:rsidP="004F3CE3">
      <w:pPr>
        <w:pStyle w:val="Heading1"/>
        <w:spacing w:after="80"/>
        <w:jc w:val="center"/>
        <w:rPr>
          <w:sz w:val="44"/>
          <w:szCs w:val="44"/>
        </w:rPr>
      </w:pPr>
    </w:p>
    <w:p w:rsidR="00934FC4" w:rsidRDefault="00934FC4" w:rsidP="004F3CE3">
      <w:pPr>
        <w:pStyle w:val="Heading1"/>
        <w:spacing w:after="80"/>
        <w:jc w:val="center"/>
        <w:rPr>
          <w:sz w:val="44"/>
          <w:szCs w:val="44"/>
        </w:rPr>
      </w:pPr>
    </w:p>
    <w:p w:rsidR="00934FC4" w:rsidRDefault="00934FC4" w:rsidP="004F3CE3">
      <w:pPr>
        <w:pStyle w:val="Heading1"/>
        <w:spacing w:after="80"/>
        <w:jc w:val="center"/>
        <w:rPr>
          <w:sz w:val="44"/>
          <w:szCs w:val="44"/>
        </w:rPr>
      </w:pPr>
    </w:p>
    <w:p w:rsidR="00934FC4" w:rsidRDefault="00934FC4" w:rsidP="004F3CE3">
      <w:pPr>
        <w:pStyle w:val="Heading1"/>
        <w:spacing w:after="80"/>
        <w:jc w:val="center"/>
        <w:rPr>
          <w:sz w:val="44"/>
          <w:szCs w:val="44"/>
        </w:rPr>
      </w:pPr>
    </w:p>
    <w:p w:rsidR="00934FC4" w:rsidRDefault="00934FC4" w:rsidP="004F3CE3">
      <w:pPr>
        <w:pStyle w:val="Heading1"/>
        <w:spacing w:after="80"/>
        <w:jc w:val="center"/>
        <w:rPr>
          <w:sz w:val="44"/>
          <w:szCs w:val="44"/>
        </w:rPr>
      </w:pPr>
    </w:p>
    <w:p w:rsidR="00934FC4" w:rsidRDefault="00934FC4" w:rsidP="004F3CE3">
      <w:pPr>
        <w:pStyle w:val="Heading1"/>
        <w:spacing w:after="80"/>
        <w:jc w:val="center"/>
        <w:rPr>
          <w:sz w:val="44"/>
          <w:szCs w:val="44"/>
        </w:rPr>
      </w:pPr>
    </w:p>
    <w:p w:rsidR="00934FC4" w:rsidRPr="00934FC4" w:rsidRDefault="00934FC4" w:rsidP="00934FC4">
      <w:pPr>
        <w:pStyle w:val="Heading2"/>
        <w:jc w:val="center"/>
        <w:rPr>
          <w:sz w:val="32"/>
          <w:szCs w:val="32"/>
          <w:lang w:val="de-DE"/>
        </w:rPr>
      </w:pPr>
      <w:r>
        <w:rPr>
          <w:sz w:val="32"/>
          <w:szCs w:val="32"/>
          <w:lang w:val="de-DE"/>
        </w:rPr>
        <w:t>4.6</w:t>
      </w:r>
      <w:r w:rsidRPr="00D07099">
        <w:rPr>
          <w:sz w:val="32"/>
          <w:szCs w:val="32"/>
          <w:lang w:val="de-DE"/>
        </w:rPr>
        <w:t>.</w:t>
      </w:r>
      <w:r>
        <w:rPr>
          <w:sz w:val="32"/>
          <w:szCs w:val="32"/>
          <w:lang w:val="de-DE"/>
        </w:rPr>
        <w:t>1</w:t>
      </w:r>
      <w:r w:rsidR="00B00253">
        <w:rPr>
          <w:sz w:val="32"/>
          <w:szCs w:val="32"/>
          <w:lang w:val="de-DE"/>
        </w:rPr>
        <w:t xml:space="preserve"> </w:t>
      </w:r>
      <w:r>
        <w:rPr>
          <w:sz w:val="32"/>
          <w:szCs w:val="32"/>
          <w:lang w:val="de-DE"/>
        </w:rPr>
        <w:t>PRORAČUNI</w:t>
      </w:r>
    </w:p>
    <w:p w:rsidR="00934FC4" w:rsidRDefault="00934FC4" w:rsidP="004F3CE3">
      <w:pPr>
        <w:pStyle w:val="Heading1"/>
        <w:spacing w:after="80"/>
        <w:jc w:val="center"/>
        <w:rPr>
          <w:sz w:val="44"/>
          <w:szCs w:val="44"/>
        </w:rPr>
      </w:pPr>
    </w:p>
    <w:p w:rsidR="00B00253" w:rsidRDefault="00B00253" w:rsidP="00B00253">
      <w:pPr>
        <w:rPr>
          <w:lang w:eastAsia="ar-SA"/>
        </w:rPr>
      </w:pPr>
    </w:p>
    <w:p w:rsidR="00B00253" w:rsidRDefault="00B00253" w:rsidP="00B00253">
      <w:pPr>
        <w:rPr>
          <w:lang w:eastAsia="ar-SA"/>
        </w:rPr>
      </w:pPr>
    </w:p>
    <w:p w:rsidR="00B00253" w:rsidRDefault="00B00253" w:rsidP="00B00253">
      <w:pPr>
        <w:rPr>
          <w:lang w:eastAsia="ar-SA"/>
        </w:rPr>
      </w:pPr>
    </w:p>
    <w:p w:rsidR="00B00253" w:rsidRDefault="00B00253" w:rsidP="00B00253">
      <w:pPr>
        <w:rPr>
          <w:lang w:eastAsia="ar-SA"/>
        </w:rPr>
      </w:pPr>
    </w:p>
    <w:p w:rsidR="00B00253" w:rsidRDefault="00B00253" w:rsidP="00B00253">
      <w:pPr>
        <w:rPr>
          <w:lang w:eastAsia="ar-SA"/>
        </w:rPr>
      </w:pPr>
    </w:p>
    <w:p w:rsidR="00B00253" w:rsidRDefault="00B00253" w:rsidP="00B00253">
      <w:pPr>
        <w:rPr>
          <w:lang w:eastAsia="ar-SA"/>
        </w:rPr>
      </w:pPr>
    </w:p>
    <w:p w:rsidR="00B00253" w:rsidRDefault="00B00253" w:rsidP="00B00253">
      <w:pPr>
        <w:rPr>
          <w:lang w:eastAsia="ar-SA"/>
        </w:rPr>
      </w:pPr>
    </w:p>
    <w:p w:rsidR="00B00253" w:rsidRDefault="00B00253" w:rsidP="00B00253">
      <w:pPr>
        <w:rPr>
          <w:lang w:eastAsia="ar-SA"/>
        </w:rPr>
      </w:pPr>
    </w:p>
    <w:p w:rsidR="00B00253" w:rsidRDefault="00B00253" w:rsidP="00B00253">
      <w:pPr>
        <w:rPr>
          <w:lang w:eastAsia="ar-SA"/>
        </w:rPr>
      </w:pPr>
    </w:p>
    <w:p w:rsidR="00B00253" w:rsidRDefault="00B00253" w:rsidP="00B00253">
      <w:pPr>
        <w:rPr>
          <w:lang w:eastAsia="ar-SA"/>
        </w:rPr>
      </w:pPr>
    </w:p>
    <w:p w:rsidR="00B00253" w:rsidRDefault="00B00253" w:rsidP="00B00253">
      <w:pPr>
        <w:rPr>
          <w:lang w:eastAsia="ar-SA"/>
        </w:rPr>
      </w:pPr>
    </w:p>
    <w:p w:rsidR="00B00253" w:rsidRDefault="00B00253" w:rsidP="00B00253">
      <w:pPr>
        <w:rPr>
          <w:lang w:eastAsia="ar-SA"/>
        </w:rPr>
      </w:pPr>
    </w:p>
    <w:p w:rsidR="00B00253" w:rsidRDefault="00B00253" w:rsidP="00B00253">
      <w:pPr>
        <w:rPr>
          <w:lang w:eastAsia="ar-SA"/>
        </w:rPr>
      </w:pPr>
    </w:p>
    <w:p w:rsidR="00B00253" w:rsidRDefault="00B00253" w:rsidP="00B00253">
      <w:pPr>
        <w:rPr>
          <w:lang w:eastAsia="ar-SA"/>
        </w:rPr>
      </w:pPr>
    </w:p>
    <w:p w:rsidR="00B00253" w:rsidRDefault="00B00253" w:rsidP="00B00253">
      <w:pPr>
        <w:rPr>
          <w:lang w:eastAsia="ar-SA"/>
        </w:rPr>
      </w:pPr>
    </w:p>
    <w:p w:rsidR="00B00253" w:rsidRDefault="00B00253" w:rsidP="00B00253">
      <w:pPr>
        <w:rPr>
          <w:lang w:eastAsia="ar-SA"/>
        </w:rPr>
      </w:pPr>
    </w:p>
    <w:p w:rsidR="00B00253" w:rsidRDefault="00B00253" w:rsidP="00B00253">
      <w:pPr>
        <w:rPr>
          <w:lang w:eastAsia="ar-SA"/>
        </w:rPr>
      </w:pPr>
    </w:p>
    <w:p w:rsidR="00B00253" w:rsidRDefault="00B00253" w:rsidP="00B00253">
      <w:pPr>
        <w:rPr>
          <w:lang w:eastAsia="ar-SA"/>
        </w:rPr>
      </w:pPr>
    </w:p>
    <w:p w:rsidR="00B00253" w:rsidRDefault="00B00253" w:rsidP="00B00253">
      <w:pPr>
        <w:rPr>
          <w:lang w:eastAsia="ar-SA"/>
        </w:rPr>
      </w:pPr>
    </w:p>
    <w:p w:rsidR="00B00253" w:rsidRPr="00B00253" w:rsidRDefault="00B00253" w:rsidP="00B00253">
      <w:pPr>
        <w:rPr>
          <w:lang w:eastAsia="ar-SA"/>
        </w:rPr>
      </w:pPr>
      <w:r>
        <w:rPr>
          <w:lang w:eastAsia="ar-SA"/>
        </w:rPr>
        <w:lastRenderedPageBreak/>
        <w:t>Za predmetnu trasu urađeni su sledeći proračuni</w:t>
      </w:r>
      <w:r w:rsidR="006B3FF6">
        <w:rPr>
          <w:lang w:eastAsia="ar-SA"/>
        </w:rPr>
        <w:t>:</w:t>
      </w:r>
    </w:p>
    <w:p w:rsidR="00934FC4" w:rsidRDefault="00934FC4" w:rsidP="00934FC4">
      <w:pPr>
        <w:rPr>
          <w:lang w:eastAsia="ar-SA"/>
        </w:rPr>
      </w:pPr>
    </w:p>
    <w:p w:rsidR="00934FC4" w:rsidRDefault="00934FC4" w:rsidP="0099063B">
      <w:pPr>
        <w:numPr>
          <w:ilvl w:val="0"/>
          <w:numId w:val="18"/>
        </w:numPr>
        <w:tabs>
          <w:tab w:val="left" w:pos="426"/>
        </w:tabs>
        <w:suppressAutoHyphens/>
        <w:spacing w:line="240" w:lineRule="auto"/>
        <w:rPr>
          <w:bCs/>
          <w:szCs w:val="24"/>
        </w:rPr>
      </w:pPr>
      <w:r w:rsidRPr="006131E7">
        <w:rPr>
          <w:bCs/>
          <w:szCs w:val="24"/>
        </w:rPr>
        <w:t>Provera stabilnosti primenjenih armiranobetonskih stubova</w:t>
      </w:r>
    </w:p>
    <w:p w:rsidR="00934FC4" w:rsidRDefault="00934FC4" w:rsidP="0099063B">
      <w:pPr>
        <w:numPr>
          <w:ilvl w:val="0"/>
          <w:numId w:val="18"/>
        </w:numPr>
        <w:tabs>
          <w:tab w:val="left" w:pos="426"/>
        </w:tabs>
        <w:suppressAutoHyphens/>
        <w:spacing w:line="240" w:lineRule="auto"/>
        <w:rPr>
          <w:bCs/>
          <w:szCs w:val="24"/>
        </w:rPr>
      </w:pPr>
      <w:r>
        <w:rPr>
          <w:bCs/>
          <w:szCs w:val="24"/>
        </w:rPr>
        <w:t>Proračun temelja betonskih stubova</w:t>
      </w:r>
    </w:p>
    <w:p w:rsidR="00934FC4" w:rsidRDefault="00934FC4" w:rsidP="00934FC4">
      <w:pPr>
        <w:tabs>
          <w:tab w:val="left" w:pos="426"/>
        </w:tabs>
        <w:ind w:left="360"/>
        <w:rPr>
          <w:bCs/>
          <w:szCs w:val="24"/>
        </w:rPr>
      </w:pPr>
    </w:p>
    <w:p w:rsidR="00934FC4" w:rsidRDefault="00934FC4" w:rsidP="00934FC4">
      <w:pPr>
        <w:tabs>
          <w:tab w:val="left" w:pos="720"/>
        </w:tabs>
        <w:ind w:left="720"/>
        <w:rPr>
          <w:bCs/>
          <w:szCs w:val="24"/>
        </w:rPr>
      </w:pPr>
      <w:r>
        <w:rPr>
          <w:bCs/>
          <w:szCs w:val="24"/>
        </w:rPr>
        <w:t>ZAŠTITA 1kV VODA</w:t>
      </w:r>
    </w:p>
    <w:p w:rsidR="00934FC4" w:rsidRDefault="00934FC4" w:rsidP="00934FC4">
      <w:pPr>
        <w:tabs>
          <w:tab w:val="left" w:pos="720"/>
        </w:tabs>
        <w:ind w:left="720"/>
        <w:rPr>
          <w:bCs/>
          <w:szCs w:val="24"/>
        </w:rPr>
      </w:pPr>
    </w:p>
    <w:p w:rsidR="00934FC4" w:rsidRDefault="00934FC4" w:rsidP="0099063B">
      <w:pPr>
        <w:numPr>
          <w:ilvl w:val="0"/>
          <w:numId w:val="18"/>
        </w:numPr>
        <w:tabs>
          <w:tab w:val="left" w:pos="426"/>
        </w:tabs>
        <w:suppressAutoHyphens/>
        <w:spacing w:line="240" w:lineRule="auto"/>
        <w:rPr>
          <w:bCs/>
          <w:szCs w:val="24"/>
        </w:rPr>
      </w:pPr>
      <w:r>
        <w:rPr>
          <w:bCs/>
          <w:szCs w:val="24"/>
        </w:rPr>
        <w:t xml:space="preserve">Uzemljenje neutralnog </w:t>
      </w:r>
      <w:smartTag w:uri="urn:schemas-microsoft-com:office:smarttags" w:element="City">
        <w:smartTag w:uri="urn:schemas-microsoft-com:office:smarttags" w:element="place">
          <w:r>
            <w:rPr>
              <w:bCs/>
              <w:szCs w:val="24"/>
            </w:rPr>
            <w:t>provo</w:t>
          </w:r>
        </w:smartTag>
      </w:smartTag>
      <w:r>
        <w:rPr>
          <w:bCs/>
          <w:szCs w:val="24"/>
        </w:rPr>
        <w:t>dnika</w:t>
      </w:r>
    </w:p>
    <w:p w:rsidR="00934FC4" w:rsidRDefault="00934FC4" w:rsidP="0099063B">
      <w:pPr>
        <w:numPr>
          <w:ilvl w:val="0"/>
          <w:numId w:val="18"/>
        </w:numPr>
        <w:tabs>
          <w:tab w:val="left" w:pos="426"/>
        </w:tabs>
        <w:suppressAutoHyphens/>
        <w:spacing w:line="240" w:lineRule="auto"/>
        <w:rPr>
          <w:bCs/>
          <w:szCs w:val="24"/>
        </w:rPr>
      </w:pPr>
      <w:r>
        <w:rPr>
          <w:bCs/>
          <w:szCs w:val="24"/>
        </w:rPr>
        <w:t>Zaštita od strujnog preopterećenja</w:t>
      </w:r>
    </w:p>
    <w:p w:rsidR="00934FC4" w:rsidRDefault="00934FC4" w:rsidP="0099063B">
      <w:pPr>
        <w:numPr>
          <w:ilvl w:val="0"/>
          <w:numId w:val="18"/>
        </w:numPr>
        <w:tabs>
          <w:tab w:val="left" w:pos="426"/>
        </w:tabs>
        <w:suppressAutoHyphens/>
        <w:spacing w:line="240" w:lineRule="auto"/>
        <w:rPr>
          <w:bCs/>
          <w:szCs w:val="24"/>
        </w:rPr>
      </w:pPr>
      <w:r>
        <w:rPr>
          <w:bCs/>
          <w:szCs w:val="24"/>
        </w:rPr>
        <w:t>Zaštita od atmosferskih prenapona</w:t>
      </w:r>
    </w:p>
    <w:p w:rsidR="00934FC4" w:rsidRDefault="00934FC4" w:rsidP="0099063B">
      <w:pPr>
        <w:numPr>
          <w:ilvl w:val="0"/>
          <w:numId w:val="18"/>
        </w:numPr>
        <w:tabs>
          <w:tab w:val="left" w:pos="426"/>
        </w:tabs>
        <w:suppressAutoHyphens/>
        <w:spacing w:line="240" w:lineRule="auto"/>
        <w:rPr>
          <w:bCs/>
          <w:szCs w:val="24"/>
        </w:rPr>
      </w:pPr>
      <w:r>
        <w:rPr>
          <w:bCs/>
          <w:szCs w:val="24"/>
        </w:rPr>
        <w:t>Provera opterećenja i padova napona</w:t>
      </w:r>
    </w:p>
    <w:p w:rsidR="00934FC4" w:rsidRPr="006131E7" w:rsidRDefault="00934FC4" w:rsidP="0099063B">
      <w:pPr>
        <w:numPr>
          <w:ilvl w:val="0"/>
          <w:numId w:val="18"/>
        </w:numPr>
        <w:tabs>
          <w:tab w:val="left" w:pos="426"/>
        </w:tabs>
        <w:suppressAutoHyphens/>
        <w:spacing w:line="240" w:lineRule="auto"/>
        <w:rPr>
          <w:bCs/>
          <w:szCs w:val="24"/>
        </w:rPr>
      </w:pPr>
      <w:r>
        <w:rPr>
          <w:bCs/>
          <w:szCs w:val="24"/>
        </w:rPr>
        <w:t>Provera NN SKS-a na struju kratkog spoja</w:t>
      </w: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34FC4">
      <w:pPr>
        <w:tabs>
          <w:tab w:val="left" w:pos="426"/>
        </w:tabs>
        <w:ind w:left="450" w:hanging="450"/>
        <w:rPr>
          <w:b/>
          <w:szCs w:val="24"/>
          <w:lang w:val="sr-Latn-CS"/>
        </w:rPr>
      </w:pPr>
    </w:p>
    <w:p w:rsidR="00934FC4" w:rsidRDefault="00934FC4" w:rsidP="0099063B">
      <w:pPr>
        <w:pStyle w:val="Heading3"/>
        <w:numPr>
          <w:ilvl w:val="0"/>
          <w:numId w:val="21"/>
        </w:numPr>
        <w:rPr>
          <w:lang w:val="sr-Latn-CS"/>
        </w:rPr>
      </w:pPr>
      <w:r w:rsidRPr="002B2C46">
        <w:rPr>
          <w:lang w:val="sr-Latn-CS"/>
        </w:rPr>
        <w:lastRenderedPageBreak/>
        <w:t xml:space="preserve">PROVERA STABILNOSTI PRIMENJENIH ARMIRANOBETONSKIH STUBOVA </w:t>
      </w:r>
    </w:p>
    <w:p w:rsidR="00934FC4" w:rsidRPr="002B2C46" w:rsidRDefault="00934FC4" w:rsidP="00934FC4">
      <w:pPr>
        <w:tabs>
          <w:tab w:val="left" w:pos="426"/>
        </w:tabs>
        <w:rPr>
          <w:b/>
          <w:szCs w:val="24"/>
          <w:lang w:val="sr-Latn-CS"/>
        </w:rPr>
      </w:pPr>
    </w:p>
    <w:p w:rsidR="00934FC4" w:rsidRPr="00B10D52" w:rsidRDefault="00934FC4" w:rsidP="00934FC4">
      <w:pPr>
        <w:tabs>
          <w:tab w:val="left" w:pos="426"/>
        </w:tabs>
        <w:rPr>
          <w:szCs w:val="24"/>
          <w:lang w:val="sr-Latn-CS"/>
        </w:rPr>
      </w:pPr>
      <w:r w:rsidRPr="00B10D52">
        <w:rPr>
          <w:szCs w:val="24"/>
          <w:lang w:val="sr-Latn-CS"/>
        </w:rPr>
        <w:t>Proveru stabilnosti stubova vršimo prema Pravilniku o tehničkim normativima za izgradnju elektroenergetskih vodova nazivnog napona od 1 kV do 400 kV, član 68, 69 i 70 (Sl. list broj 65/88) kao i prema Tehničkim uslovima za projektovanje, proizvodnju i korišćenje betonskih stubova energetskih vodova 20 kV, 10 kV i 0,4 kV (Tehnička preporuka broj 10, Poslovne zajednice Elektrodistribucije Srbije).</w:t>
      </w:r>
    </w:p>
    <w:p w:rsidR="00934FC4" w:rsidRDefault="00934FC4" w:rsidP="00934FC4">
      <w:pPr>
        <w:tabs>
          <w:tab w:val="left" w:pos="426"/>
        </w:tabs>
        <w:rPr>
          <w:rFonts w:ascii="Arial" w:hAnsi="Arial" w:cs="Arial"/>
          <w:sz w:val="22"/>
          <w:lang w:val="sr-Latn-CS"/>
        </w:rPr>
      </w:pPr>
    </w:p>
    <w:p w:rsidR="00934FC4" w:rsidRPr="00B10D52" w:rsidRDefault="00934FC4" w:rsidP="00934FC4">
      <w:pPr>
        <w:tabs>
          <w:tab w:val="left" w:pos="426"/>
        </w:tabs>
        <w:rPr>
          <w:szCs w:val="24"/>
          <w:lang w:val="sr-Latn-CS"/>
        </w:rPr>
      </w:pPr>
      <w:r w:rsidRPr="00B10D52">
        <w:rPr>
          <w:szCs w:val="24"/>
          <w:lang w:val="sr-Latn-CS"/>
        </w:rPr>
        <w:t>Pri proveri računamo rezultante sile vetra i zatezanja, svodimo ih na vrh stuba i upoređujemo sa nazivnim silama primenjenih stubova, a u skladu sa članom 6, 7 i 17 Pravilnika o tehničkim normativima za izgradnju niskonaponskih nadzemnih vodova (“Sl. list SFRJ” broj  6/92).</w:t>
      </w:r>
    </w:p>
    <w:p w:rsidR="00934FC4" w:rsidRPr="00B10D52" w:rsidRDefault="00934FC4" w:rsidP="00934FC4">
      <w:pPr>
        <w:tabs>
          <w:tab w:val="left" w:pos="426"/>
        </w:tabs>
        <w:rPr>
          <w:szCs w:val="24"/>
          <w:lang w:val="sr-Latn-CS"/>
        </w:rPr>
      </w:pPr>
      <w:r w:rsidRPr="00B10D52">
        <w:rPr>
          <w:szCs w:val="24"/>
          <w:lang w:val="sr-Latn-CS"/>
        </w:rPr>
        <w:t>U skladu sa članom 17. Pravilnika, provera vrednosti opterećenja trupa i glave uporišta  vrši se prema najtežem od sledećih  očekivanih opterećenja, i to:</w:t>
      </w:r>
    </w:p>
    <w:p w:rsidR="00934FC4" w:rsidRDefault="00934FC4" w:rsidP="00934FC4">
      <w:pPr>
        <w:rPr>
          <w:rFonts w:ascii="Arial" w:hAnsi="Arial" w:cs="Arial"/>
          <w:lang w:val="de-DE"/>
        </w:rPr>
      </w:pPr>
    </w:p>
    <w:p w:rsidR="00934FC4" w:rsidRPr="00B10D52" w:rsidRDefault="00934FC4" w:rsidP="00934FC4">
      <w:pPr>
        <w:tabs>
          <w:tab w:val="left" w:pos="426"/>
        </w:tabs>
        <w:rPr>
          <w:szCs w:val="24"/>
          <w:lang w:val="sr-Latn-CS"/>
        </w:rPr>
      </w:pPr>
      <w:r w:rsidRPr="00B10D52">
        <w:rPr>
          <w:szCs w:val="24"/>
          <w:lang w:val="sr-Latn-CS"/>
        </w:rPr>
        <w:t>1) Dodatnog opterećenja od pritiska vetra na uporište zajedno sa dodatnim opterećenjem od pritiska vetra na provodnike bez ikakvih redukcija s obzirom  na napadni ugao vetra;</w:t>
      </w:r>
    </w:p>
    <w:p w:rsidR="00934FC4" w:rsidRPr="00B10D52" w:rsidRDefault="00934FC4" w:rsidP="00934FC4">
      <w:pPr>
        <w:tabs>
          <w:tab w:val="left" w:pos="426"/>
        </w:tabs>
        <w:rPr>
          <w:szCs w:val="24"/>
          <w:lang w:val="sr-Latn-CS"/>
        </w:rPr>
      </w:pPr>
      <w:r w:rsidRPr="00B10D52">
        <w:rPr>
          <w:szCs w:val="24"/>
          <w:lang w:val="sr-Latn-CS"/>
        </w:rPr>
        <w:t>2) Rezultante opterećenja najvećih računskih sila provodnika svih pravaca;</w:t>
      </w:r>
    </w:p>
    <w:p w:rsidR="00934FC4" w:rsidRPr="00B10D52" w:rsidRDefault="00934FC4" w:rsidP="00934FC4">
      <w:pPr>
        <w:tabs>
          <w:tab w:val="left" w:pos="426"/>
        </w:tabs>
        <w:rPr>
          <w:szCs w:val="24"/>
          <w:lang w:val="sr-Latn-CS"/>
        </w:rPr>
      </w:pPr>
      <w:r w:rsidRPr="00B10D52">
        <w:rPr>
          <w:szCs w:val="24"/>
          <w:lang w:val="sr-Latn-CS"/>
        </w:rPr>
        <w:t>3) 2/3 najveće računske sile provodnika najopterećenijeg pravca sa zateznim prihvatanjem provodnika.</w:t>
      </w:r>
    </w:p>
    <w:p w:rsidR="00934FC4" w:rsidRDefault="00934FC4" w:rsidP="00934FC4">
      <w:pPr>
        <w:rPr>
          <w:rFonts w:ascii="Arial" w:hAnsi="Arial" w:cs="Arial"/>
          <w:lang w:val="de-DE"/>
        </w:rPr>
      </w:pPr>
    </w:p>
    <w:p w:rsidR="00934FC4" w:rsidRPr="00B10D52" w:rsidRDefault="00934FC4" w:rsidP="00934FC4">
      <w:pPr>
        <w:tabs>
          <w:tab w:val="left" w:pos="426"/>
        </w:tabs>
        <w:rPr>
          <w:szCs w:val="24"/>
          <w:lang w:val="sr-Latn-CS"/>
        </w:rPr>
      </w:pPr>
      <w:r w:rsidRPr="00B10D52">
        <w:rPr>
          <w:szCs w:val="24"/>
          <w:lang w:val="sr-Latn-CS"/>
        </w:rPr>
        <w:t>Razlog što se za proveru uzima najteži od očekivanih opterećenja , a ne svi odjednom, je činjenica da je mala verovatnoća da će se javiti maksimalno dodatno opterećenje od pritiska vetra na uporište i provodnike, istovremeno sa maksimalnom silom zatezanja provodnika.</w:t>
      </w:r>
    </w:p>
    <w:p w:rsidR="00934FC4" w:rsidRDefault="00934FC4" w:rsidP="00934FC4">
      <w:pPr>
        <w:ind w:firstLine="720"/>
        <w:rPr>
          <w:rFonts w:ascii="Arial" w:hAnsi="Arial" w:cs="Arial"/>
          <w:lang w:val="sr-Latn-CS"/>
        </w:rPr>
      </w:pPr>
    </w:p>
    <w:p w:rsidR="00934FC4" w:rsidRDefault="00934FC4" w:rsidP="00934FC4">
      <w:pPr>
        <w:tabs>
          <w:tab w:val="left" w:pos="426"/>
        </w:tabs>
        <w:rPr>
          <w:rFonts w:ascii="Arial" w:hAnsi="Arial" w:cs="Arial"/>
          <w:lang w:val="sr-Latn-CS"/>
        </w:rPr>
      </w:pPr>
      <w:r w:rsidRPr="00B10D52">
        <w:rPr>
          <w:szCs w:val="24"/>
          <w:lang w:val="sr-Latn-CS"/>
        </w:rPr>
        <w:t>Podaci koji su upotrebljeni za proračun su sledeći:</w:t>
      </w:r>
    </w:p>
    <w:p w:rsidR="00934FC4" w:rsidRDefault="00934FC4" w:rsidP="00934FC4">
      <w:pPr>
        <w:ind w:firstLine="720"/>
        <w:rPr>
          <w:rFonts w:ascii="Arial" w:hAnsi="Arial" w:cs="Arial"/>
          <w:lang w:val="sr-Latn-CS"/>
        </w:rPr>
      </w:pPr>
    </w:p>
    <w:p w:rsidR="00934FC4" w:rsidRPr="00B10D52" w:rsidRDefault="00934FC4" w:rsidP="0099063B">
      <w:pPr>
        <w:numPr>
          <w:ilvl w:val="0"/>
          <w:numId w:val="19"/>
        </w:numPr>
        <w:spacing w:line="240" w:lineRule="auto"/>
        <w:rPr>
          <w:szCs w:val="24"/>
          <w:lang w:val="sr-Latn-CS"/>
        </w:rPr>
      </w:pPr>
      <w:r w:rsidRPr="00B10D52">
        <w:rPr>
          <w:b/>
          <w:bCs/>
          <w:szCs w:val="24"/>
          <w:lang w:val="sr-Latn-CS"/>
        </w:rPr>
        <w:t>Vrsta provodnika</w:t>
      </w:r>
      <w:r w:rsidRPr="00B10D52">
        <w:rPr>
          <w:szCs w:val="24"/>
          <w:lang w:val="sr-Latn-CS"/>
        </w:rPr>
        <w:t xml:space="preserve"> - U distributivnoj praksi, sa stanovišta broja i vrste provodnika  sreću se sledeći slučajevi:</w:t>
      </w:r>
    </w:p>
    <w:p w:rsidR="00934FC4" w:rsidRPr="001B69A1" w:rsidRDefault="00934FC4" w:rsidP="00934FC4">
      <w:pPr>
        <w:rPr>
          <w:rFonts w:ascii="Arial" w:hAnsi="Arial" w:cs="Arial"/>
          <w:lang w:val="sr-Latn-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2"/>
        <w:gridCol w:w="3812"/>
      </w:tblGrid>
      <w:tr w:rsidR="00934FC4" w:rsidTr="006E23BA">
        <w:trPr>
          <w:jc w:val="center"/>
        </w:trPr>
        <w:tc>
          <w:tcPr>
            <w:tcW w:w="5412" w:type="dxa"/>
          </w:tcPr>
          <w:p w:rsidR="00934FC4" w:rsidRPr="00B10D52" w:rsidRDefault="00934FC4" w:rsidP="006E23BA">
            <w:pPr>
              <w:rPr>
                <w:sz w:val="22"/>
                <w:vertAlign w:val="superscript"/>
              </w:rPr>
            </w:pPr>
            <w:r w:rsidRPr="00B10D52">
              <w:rPr>
                <w:sz w:val="22"/>
              </w:rPr>
              <w:t>Al-Ce 8x50mm</w:t>
            </w:r>
            <w:r w:rsidRPr="00B10D52">
              <w:rPr>
                <w:sz w:val="22"/>
                <w:vertAlign w:val="superscript"/>
              </w:rPr>
              <w:t>2</w:t>
            </w:r>
            <w:r w:rsidRPr="00B10D52">
              <w:rPr>
                <w:sz w:val="22"/>
              </w:rPr>
              <w:t>+1x25mm</w:t>
            </w:r>
            <w:r w:rsidRPr="00B10D52">
              <w:rPr>
                <w:sz w:val="22"/>
                <w:vertAlign w:val="superscript"/>
              </w:rPr>
              <w:t>2</w:t>
            </w:r>
          </w:p>
        </w:tc>
        <w:tc>
          <w:tcPr>
            <w:tcW w:w="3812" w:type="dxa"/>
          </w:tcPr>
          <w:p w:rsidR="00934FC4" w:rsidRPr="00B10D52" w:rsidRDefault="00934FC4" w:rsidP="006E23BA">
            <w:pPr>
              <w:rPr>
                <w:sz w:val="22"/>
                <w:lang w:val="de-DE"/>
              </w:rPr>
            </w:pPr>
            <w:r w:rsidRPr="00B10D52">
              <w:rPr>
                <w:sz w:val="22"/>
                <w:lang w:val="de-DE"/>
              </w:rPr>
              <w:t>NN SKS 2x(3x70+54.6+2x16)mm</w:t>
            </w:r>
            <w:r w:rsidRPr="00B10D52">
              <w:rPr>
                <w:sz w:val="22"/>
                <w:vertAlign w:val="superscript"/>
                <w:lang w:val="de-DE"/>
              </w:rPr>
              <w:t>2</w:t>
            </w:r>
          </w:p>
        </w:tc>
      </w:tr>
      <w:tr w:rsidR="00934FC4" w:rsidTr="006E23BA">
        <w:trPr>
          <w:jc w:val="center"/>
        </w:trPr>
        <w:tc>
          <w:tcPr>
            <w:tcW w:w="5412" w:type="dxa"/>
          </w:tcPr>
          <w:p w:rsidR="00934FC4" w:rsidRPr="00B10D52" w:rsidRDefault="00934FC4" w:rsidP="006E23BA">
            <w:pPr>
              <w:rPr>
                <w:sz w:val="22"/>
                <w:vertAlign w:val="superscript"/>
                <w:lang w:val="de-DE"/>
              </w:rPr>
            </w:pPr>
            <w:r w:rsidRPr="00B10D52">
              <w:rPr>
                <w:sz w:val="22"/>
                <w:lang w:val="de-DE"/>
              </w:rPr>
              <w:t>Al-Ce 8x50mm</w:t>
            </w:r>
            <w:r w:rsidRPr="00B10D52">
              <w:rPr>
                <w:sz w:val="22"/>
                <w:vertAlign w:val="superscript"/>
                <w:lang w:val="de-DE"/>
              </w:rPr>
              <w:t>2</w:t>
            </w:r>
          </w:p>
        </w:tc>
        <w:tc>
          <w:tcPr>
            <w:tcW w:w="3812" w:type="dxa"/>
          </w:tcPr>
          <w:p w:rsidR="00934FC4" w:rsidRPr="00CD2D98" w:rsidRDefault="00934FC4" w:rsidP="006E23BA">
            <w:pPr>
              <w:rPr>
                <w:sz w:val="22"/>
                <w:lang w:val="de-DE"/>
              </w:rPr>
            </w:pPr>
            <w:r w:rsidRPr="00CD2D98">
              <w:rPr>
                <w:sz w:val="22"/>
                <w:lang w:val="de-DE"/>
              </w:rPr>
              <w:t>NN SKS (3x70+54.6+2x16)mm</w:t>
            </w:r>
            <w:r w:rsidRPr="00CD2D98">
              <w:rPr>
                <w:sz w:val="22"/>
                <w:vertAlign w:val="superscript"/>
                <w:lang w:val="de-DE"/>
              </w:rPr>
              <w:t>2</w:t>
            </w:r>
          </w:p>
        </w:tc>
      </w:tr>
      <w:tr w:rsidR="00934FC4" w:rsidTr="006E23BA">
        <w:trPr>
          <w:jc w:val="center"/>
        </w:trPr>
        <w:tc>
          <w:tcPr>
            <w:tcW w:w="5412" w:type="dxa"/>
          </w:tcPr>
          <w:p w:rsidR="00934FC4" w:rsidRPr="00B10D52" w:rsidRDefault="00934FC4" w:rsidP="006E23BA">
            <w:pPr>
              <w:rPr>
                <w:sz w:val="22"/>
                <w:vertAlign w:val="superscript"/>
                <w:lang w:val="de-DE"/>
              </w:rPr>
            </w:pPr>
            <w:r w:rsidRPr="00B10D52">
              <w:rPr>
                <w:sz w:val="22"/>
                <w:lang w:val="de-DE"/>
              </w:rPr>
              <w:t>Al-Ce 4x50mm</w:t>
            </w:r>
            <w:r w:rsidRPr="00B10D52">
              <w:rPr>
                <w:sz w:val="22"/>
                <w:vertAlign w:val="superscript"/>
                <w:lang w:val="de-DE"/>
              </w:rPr>
              <w:t>2</w:t>
            </w:r>
            <w:r w:rsidRPr="00B10D52">
              <w:rPr>
                <w:sz w:val="22"/>
                <w:lang w:val="de-DE"/>
              </w:rPr>
              <w:t>+1x25mm</w:t>
            </w:r>
            <w:r w:rsidRPr="00B10D52">
              <w:rPr>
                <w:sz w:val="22"/>
                <w:vertAlign w:val="superscript"/>
                <w:lang w:val="de-DE"/>
              </w:rPr>
              <w:t>2</w:t>
            </w:r>
          </w:p>
        </w:tc>
        <w:tc>
          <w:tcPr>
            <w:tcW w:w="3812" w:type="dxa"/>
          </w:tcPr>
          <w:p w:rsidR="00934FC4" w:rsidRPr="00B10D52" w:rsidRDefault="00934FC4" w:rsidP="006E23BA">
            <w:pPr>
              <w:rPr>
                <w:sz w:val="22"/>
                <w:lang w:val="de-DE"/>
              </w:rPr>
            </w:pPr>
            <w:r w:rsidRPr="00B10D52">
              <w:rPr>
                <w:sz w:val="22"/>
                <w:lang w:val="de-DE"/>
              </w:rPr>
              <w:t>NN SKS 2x(3x35+54.6+2x16)mm</w:t>
            </w:r>
            <w:r w:rsidRPr="00B10D52">
              <w:rPr>
                <w:sz w:val="22"/>
                <w:vertAlign w:val="superscript"/>
                <w:lang w:val="de-DE"/>
              </w:rPr>
              <w:t>2</w:t>
            </w:r>
          </w:p>
        </w:tc>
      </w:tr>
      <w:tr w:rsidR="00934FC4" w:rsidTr="006E23BA">
        <w:trPr>
          <w:jc w:val="center"/>
        </w:trPr>
        <w:tc>
          <w:tcPr>
            <w:tcW w:w="5412" w:type="dxa"/>
          </w:tcPr>
          <w:p w:rsidR="00934FC4" w:rsidRPr="00B10D52" w:rsidRDefault="00934FC4" w:rsidP="006E23BA">
            <w:pPr>
              <w:rPr>
                <w:sz w:val="22"/>
                <w:vertAlign w:val="superscript"/>
                <w:lang w:val="de-DE"/>
              </w:rPr>
            </w:pPr>
            <w:r w:rsidRPr="00B10D52">
              <w:rPr>
                <w:sz w:val="22"/>
                <w:lang w:val="de-DE"/>
              </w:rPr>
              <w:t>Al-Ce 4x50mm</w:t>
            </w:r>
            <w:r w:rsidRPr="00B10D52">
              <w:rPr>
                <w:sz w:val="22"/>
                <w:vertAlign w:val="superscript"/>
                <w:lang w:val="de-DE"/>
              </w:rPr>
              <w:t>2</w:t>
            </w:r>
          </w:p>
        </w:tc>
        <w:tc>
          <w:tcPr>
            <w:tcW w:w="3812" w:type="dxa"/>
          </w:tcPr>
          <w:p w:rsidR="00934FC4" w:rsidRPr="00CD2D98" w:rsidRDefault="00934FC4" w:rsidP="006E23BA">
            <w:pPr>
              <w:rPr>
                <w:b/>
                <w:sz w:val="22"/>
                <w:lang w:val="de-DE"/>
              </w:rPr>
            </w:pPr>
            <w:r w:rsidRPr="00CD2D98">
              <w:rPr>
                <w:b/>
                <w:sz w:val="22"/>
                <w:lang w:val="de-DE"/>
              </w:rPr>
              <w:t>NN SKS (3x35+54.6+2x16)mm</w:t>
            </w:r>
            <w:r w:rsidRPr="00CD2D98">
              <w:rPr>
                <w:b/>
                <w:sz w:val="22"/>
                <w:vertAlign w:val="superscript"/>
                <w:lang w:val="de-DE"/>
              </w:rPr>
              <w:t>2</w:t>
            </w:r>
          </w:p>
        </w:tc>
      </w:tr>
      <w:tr w:rsidR="00934FC4" w:rsidTr="006E23BA">
        <w:trPr>
          <w:jc w:val="center"/>
        </w:trPr>
        <w:tc>
          <w:tcPr>
            <w:tcW w:w="5412" w:type="dxa"/>
          </w:tcPr>
          <w:p w:rsidR="00934FC4" w:rsidRPr="00B10D52" w:rsidRDefault="00934FC4" w:rsidP="006E23BA">
            <w:pPr>
              <w:rPr>
                <w:sz w:val="22"/>
                <w:vertAlign w:val="superscript"/>
                <w:lang w:val="de-DE"/>
              </w:rPr>
            </w:pPr>
            <w:r w:rsidRPr="00B10D52">
              <w:rPr>
                <w:sz w:val="22"/>
                <w:lang w:val="de-DE"/>
              </w:rPr>
              <w:t>Al-Ce 4x35mm</w:t>
            </w:r>
            <w:r w:rsidRPr="00B10D52">
              <w:rPr>
                <w:sz w:val="22"/>
                <w:vertAlign w:val="superscript"/>
                <w:lang w:val="de-DE"/>
              </w:rPr>
              <w:t>2</w:t>
            </w:r>
            <w:r w:rsidRPr="00B10D52">
              <w:rPr>
                <w:sz w:val="22"/>
                <w:lang w:val="de-DE"/>
              </w:rPr>
              <w:t>+1x25mm</w:t>
            </w:r>
            <w:r w:rsidRPr="00B10D52">
              <w:rPr>
                <w:sz w:val="22"/>
                <w:vertAlign w:val="superscript"/>
                <w:lang w:val="de-DE"/>
              </w:rPr>
              <w:t>2</w:t>
            </w:r>
          </w:p>
        </w:tc>
        <w:tc>
          <w:tcPr>
            <w:tcW w:w="3812" w:type="dxa"/>
          </w:tcPr>
          <w:p w:rsidR="00934FC4" w:rsidRPr="00B10D52" w:rsidRDefault="00934FC4" w:rsidP="006E23BA">
            <w:pPr>
              <w:rPr>
                <w:sz w:val="22"/>
                <w:vertAlign w:val="superscript"/>
                <w:lang w:val="de-DE"/>
              </w:rPr>
            </w:pPr>
            <w:r w:rsidRPr="00B10D52">
              <w:rPr>
                <w:sz w:val="22"/>
                <w:lang w:val="de-DE"/>
              </w:rPr>
              <w:t>NN SKS 2x(4x16)mm</w:t>
            </w:r>
            <w:r w:rsidRPr="00B10D52">
              <w:rPr>
                <w:sz w:val="22"/>
                <w:vertAlign w:val="superscript"/>
                <w:lang w:val="de-DE"/>
              </w:rPr>
              <w:t>2</w:t>
            </w:r>
          </w:p>
        </w:tc>
      </w:tr>
      <w:tr w:rsidR="00934FC4" w:rsidTr="006E23BA">
        <w:trPr>
          <w:jc w:val="center"/>
        </w:trPr>
        <w:tc>
          <w:tcPr>
            <w:tcW w:w="5412" w:type="dxa"/>
          </w:tcPr>
          <w:p w:rsidR="00934FC4" w:rsidRPr="00B10D52" w:rsidRDefault="00934FC4" w:rsidP="006E23BA">
            <w:pPr>
              <w:rPr>
                <w:sz w:val="22"/>
                <w:vertAlign w:val="superscript"/>
                <w:lang w:val="de-DE"/>
              </w:rPr>
            </w:pPr>
            <w:r w:rsidRPr="00B10D52">
              <w:rPr>
                <w:sz w:val="22"/>
                <w:lang w:val="de-DE"/>
              </w:rPr>
              <w:t>Al-Ce 4x35mm</w:t>
            </w:r>
            <w:r w:rsidRPr="00B10D52">
              <w:rPr>
                <w:sz w:val="22"/>
                <w:vertAlign w:val="superscript"/>
                <w:lang w:val="de-DE"/>
              </w:rPr>
              <w:t>2</w:t>
            </w:r>
          </w:p>
        </w:tc>
        <w:tc>
          <w:tcPr>
            <w:tcW w:w="3812" w:type="dxa"/>
          </w:tcPr>
          <w:p w:rsidR="00934FC4" w:rsidRPr="00B10D52" w:rsidRDefault="00934FC4" w:rsidP="006E23BA">
            <w:pPr>
              <w:rPr>
                <w:sz w:val="22"/>
                <w:lang w:val="de-DE"/>
              </w:rPr>
            </w:pPr>
            <w:r w:rsidRPr="00B10D52">
              <w:rPr>
                <w:sz w:val="22"/>
                <w:lang w:val="de-DE"/>
              </w:rPr>
              <w:t>NN SKS 4x16mm</w:t>
            </w:r>
            <w:r w:rsidRPr="00B10D52">
              <w:rPr>
                <w:sz w:val="22"/>
                <w:vertAlign w:val="superscript"/>
                <w:lang w:val="de-DE"/>
              </w:rPr>
              <w:t>2</w:t>
            </w:r>
          </w:p>
        </w:tc>
      </w:tr>
      <w:tr w:rsidR="00934FC4" w:rsidTr="006E23BA">
        <w:trPr>
          <w:jc w:val="center"/>
        </w:trPr>
        <w:tc>
          <w:tcPr>
            <w:tcW w:w="5412" w:type="dxa"/>
          </w:tcPr>
          <w:p w:rsidR="00934FC4" w:rsidRPr="00B10D52" w:rsidRDefault="00934FC4" w:rsidP="006E23BA">
            <w:pPr>
              <w:rPr>
                <w:sz w:val="22"/>
                <w:vertAlign w:val="superscript"/>
                <w:lang w:val="de-DE"/>
              </w:rPr>
            </w:pPr>
            <w:r w:rsidRPr="00B10D52">
              <w:rPr>
                <w:sz w:val="22"/>
                <w:lang w:val="de-DE"/>
              </w:rPr>
              <w:t>Al-Ce 4x25</w:t>
            </w:r>
          </w:p>
        </w:tc>
        <w:tc>
          <w:tcPr>
            <w:tcW w:w="3812" w:type="dxa"/>
          </w:tcPr>
          <w:p w:rsidR="00934FC4" w:rsidRPr="00B10D52" w:rsidRDefault="00934FC4" w:rsidP="006E23BA">
            <w:pPr>
              <w:rPr>
                <w:sz w:val="22"/>
                <w:vertAlign w:val="superscript"/>
                <w:lang w:val="de-DE"/>
              </w:rPr>
            </w:pPr>
            <w:r w:rsidRPr="00B10D52">
              <w:rPr>
                <w:sz w:val="22"/>
                <w:lang w:val="de-DE"/>
              </w:rPr>
              <w:t>NN SKS 2x(2x16)mm</w:t>
            </w:r>
            <w:r w:rsidRPr="00B10D52">
              <w:rPr>
                <w:sz w:val="22"/>
                <w:vertAlign w:val="superscript"/>
                <w:lang w:val="de-DE"/>
              </w:rPr>
              <w:t>2</w:t>
            </w:r>
          </w:p>
        </w:tc>
      </w:tr>
      <w:tr w:rsidR="00934FC4" w:rsidTr="006E23BA">
        <w:trPr>
          <w:jc w:val="center"/>
        </w:trPr>
        <w:tc>
          <w:tcPr>
            <w:tcW w:w="5412" w:type="dxa"/>
          </w:tcPr>
          <w:p w:rsidR="00934FC4" w:rsidRPr="00B10D52" w:rsidRDefault="00934FC4" w:rsidP="006E23BA">
            <w:pPr>
              <w:rPr>
                <w:sz w:val="22"/>
                <w:lang w:val="de-DE"/>
              </w:rPr>
            </w:pPr>
            <w:r w:rsidRPr="00B10D52">
              <w:rPr>
                <w:sz w:val="22"/>
                <w:lang w:val="de-DE"/>
              </w:rPr>
              <w:t>(Al-Ce 4x50mm</w:t>
            </w:r>
            <w:r w:rsidRPr="00B10D52">
              <w:rPr>
                <w:sz w:val="22"/>
                <w:vertAlign w:val="superscript"/>
                <w:lang w:val="de-DE"/>
              </w:rPr>
              <w:t>2</w:t>
            </w:r>
            <w:r w:rsidRPr="00B10D52">
              <w:rPr>
                <w:sz w:val="22"/>
                <w:lang w:val="de-DE"/>
              </w:rPr>
              <w:t>)+NN SKS (3x70+54.6+2x16)mm</w:t>
            </w:r>
            <w:r w:rsidRPr="00B10D52">
              <w:rPr>
                <w:sz w:val="22"/>
                <w:vertAlign w:val="superscript"/>
                <w:lang w:val="de-DE"/>
              </w:rPr>
              <w:t>2</w:t>
            </w:r>
          </w:p>
        </w:tc>
        <w:tc>
          <w:tcPr>
            <w:tcW w:w="3812" w:type="dxa"/>
          </w:tcPr>
          <w:p w:rsidR="00934FC4" w:rsidRPr="00B10D52" w:rsidRDefault="00934FC4" w:rsidP="006E23BA">
            <w:pPr>
              <w:rPr>
                <w:sz w:val="22"/>
                <w:vertAlign w:val="superscript"/>
                <w:lang w:val="de-DE"/>
              </w:rPr>
            </w:pPr>
            <w:r w:rsidRPr="00B10D52">
              <w:rPr>
                <w:sz w:val="22"/>
                <w:lang w:val="de-DE"/>
              </w:rPr>
              <w:t>NN SKS 2x16mm</w:t>
            </w:r>
            <w:r w:rsidRPr="00B10D52">
              <w:rPr>
                <w:sz w:val="22"/>
                <w:vertAlign w:val="superscript"/>
                <w:lang w:val="de-DE"/>
              </w:rPr>
              <w:t>2</w:t>
            </w:r>
          </w:p>
        </w:tc>
      </w:tr>
    </w:tbl>
    <w:p w:rsidR="006B3FF6" w:rsidRDefault="006B3FF6" w:rsidP="00934FC4">
      <w:pPr>
        <w:rPr>
          <w:rFonts w:ascii="Arial" w:hAnsi="Arial" w:cs="Arial"/>
          <w:lang w:val="de-DE"/>
        </w:rPr>
      </w:pPr>
    </w:p>
    <w:p w:rsidR="00934FC4" w:rsidRDefault="00934FC4" w:rsidP="00934FC4">
      <w:pPr>
        <w:rPr>
          <w:rFonts w:ascii="Arial" w:hAnsi="Arial" w:cs="Arial"/>
          <w:lang w:val="de-DE"/>
        </w:rPr>
      </w:pPr>
      <w:r>
        <w:rPr>
          <w:rFonts w:ascii="Arial" w:hAnsi="Arial" w:cs="Arial"/>
          <w:lang w:val="de-DE"/>
        </w:rPr>
        <w:t>Moguće su i druge kombinacije, ali navedene predstavljaju najčešći slučaj.</w:t>
      </w:r>
    </w:p>
    <w:p w:rsidR="00934FC4" w:rsidRDefault="00934FC4" w:rsidP="00934FC4">
      <w:pPr>
        <w:rPr>
          <w:rFonts w:ascii="Arial" w:hAnsi="Arial" w:cs="Arial"/>
          <w:lang w:val="de-DE"/>
        </w:rPr>
      </w:pPr>
    </w:p>
    <w:p w:rsidR="00D40BDD" w:rsidRDefault="00D40BDD" w:rsidP="00934FC4">
      <w:pPr>
        <w:rPr>
          <w:rFonts w:ascii="Arial" w:hAnsi="Arial" w:cs="Arial"/>
          <w:lang w:val="de-DE"/>
        </w:rPr>
      </w:pPr>
    </w:p>
    <w:p w:rsidR="00D40BDD" w:rsidRDefault="00D40BDD" w:rsidP="00934FC4">
      <w:pPr>
        <w:rPr>
          <w:rFonts w:ascii="Arial" w:hAnsi="Arial" w:cs="Arial"/>
          <w:lang w:val="de-DE"/>
        </w:rPr>
      </w:pPr>
    </w:p>
    <w:p w:rsidR="00D40BDD" w:rsidRDefault="00D40BDD" w:rsidP="00934FC4">
      <w:pPr>
        <w:rPr>
          <w:rFonts w:ascii="Arial" w:hAnsi="Arial" w:cs="Arial"/>
          <w:lang w:val="de-DE"/>
        </w:rPr>
      </w:pPr>
    </w:p>
    <w:p w:rsidR="00934FC4" w:rsidRPr="00B10D52" w:rsidRDefault="00934FC4" w:rsidP="0099063B">
      <w:pPr>
        <w:numPr>
          <w:ilvl w:val="0"/>
          <w:numId w:val="19"/>
        </w:numPr>
        <w:spacing w:line="240" w:lineRule="auto"/>
        <w:rPr>
          <w:b/>
          <w:bCs/>
          <w:szCs w:val="24"/>
          <w:lang w:val="sr-Latn-CS"/>
        </w:rPr>
      </w:pPr>
      <w:r w:rsidRPr="00B10D52">
        <w:rPr>
          <w:b/>
          <w:bCs/>
          <w:szCs w:val="24"/>
          <w:lang w:val="sr-Latn-CS"/>
        </w:rPr>
        <w:lastRenderedPageBreak/>
        <w:t>Tipovi armiranobetonskih stubova</w:t>
      </w:r>
    </w:p>
    <w:p w:rsidR="00934FC4" w:rsidRDefault="00934FC4" w:rsidP="00934FC4">
      <w:pPr>
        <w:rPr>
          <w:rFonts w:ascii="Arial" w:hAnsi="Arial" w:cs="Arial"/>
          <w:lang w:val="sr-Latn-CS"/>
        </w:rPr>
      </w:pP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4092"/>
        <w:gridCol w:w="2369"/>
      </w:tblGrid>
      <w:tr w:rsidR="00934FC4" w:rsidTr="006E23BA">
        <w:trPr>
          <w:jc w:val="center"/>
        </w:trPr>
        <w:tc>
          <w:tcPr>
            <w:tcW w:w="2034" w:type="dxa"/>
          </w:tcPr>
          <w:p w:rsidR="00934FC4" w:rsidRPr="00B10D52" w:rsidRDefault="00934FC4" w:rsidP="006E23BA">
            <w:pPr>
              <w:jc w:val="center"/>
              <w:rPr>
                <w:b/>
                <w:bCs/>
                <w:sz w:val="22"/>
              </w:rPr>
            </w:pPr>
            <w:r w:rsidRPr="00B10D52">
              <w:rPr>
                <w:b/>
                <w:bCs/>
                <w:sz w:val="22"/>
              </w:rPr>
              <w:t>Tip stuba</w:t>
            </w:r>
          </w:p>
        </w:tc>
        <w:tc>
          <w:tcPr>
            <w:tcW w:w="4092" w:type="dxa"/>
          </w:tcPr>
          <w:p w:rsidR="00934FC4" w:rsidRPr="00B10D52" w:rsidRDefault="00934FC4" w:rsidP="006E23BA">
            <w:pPr>
              <w:jc w:val="center"/>
              <w:rPr>
                <w:b/>
                <w:bCs/>
                <w:sz w:val="22"/>
                <w:lang w:val="de-DE"/>
              </w:rPr>
            </w:pPr>
            <w:r w:rsidRPr="00B10D52">
              <w:rPr>
                <w:b/>
                <w:bCs/>
                <w:sz w:val="22"/>
                <w:lang w:val="de-DE"/>
              </w:rPr>
              <w:t>Nazivna sila na vrhu stuba (daN)</w:t>
            </w:r>
          </w:p>
        </w:tc>
        <w:tc>
          <w:tcPr>
            <w:tcW w:w="2369" w:type="dxa"/>
          </w:tcPr>
          <w:p w:rsidR="00934FC4" w:rsidRPr="00B10D52" w:rsidRDefault="00934FC4" w:rsidP="006E23BA">
            <w:pPr>
              <w:jc w:val="center"/>
              <w:rPr>
                <w:b/>
                <w:bCs/>
                <w:sz w:val="22"/>
                <w:lang w:val="de-DE"/>
              </w:rPr>
            </w:pPr>
            <w:r w:rsidRPr="00B10D52">
              <w:rPr>
                <w:b/>
                <w:bCs/>
                <w:sz w:val="22"/>
                <w:lang w:val="de-DE"/>
              </w:rPr>
              <w:t>Dužina stuba (m)</w:t>
            </w:r>
          </w:p>
        </w:tc>
      </w:tr>
      <w:tr w:rsidR="00934FC4" w:rsidTr="006E23BA">
        <w:trPr>
          <w:jc w:val="center"/>
        </w:trPr>
        <w:tc>
          <w:tcPr>
            <w:tcW w:w="2034" w:type="dxa"/>
          </w:tcPr>
          <w:p w:rsidR="00934FC4" w:rsidRPr="00B10D52" w:rsidRDefault="00934FC4" w:rsidP="006E23BA">
            <w:pPr>
              <w:jc w:val="center"/>
              <w:rPr>
                <w:sz w:val="22"/>
                <w:lang w:val="de-DE"/>
              </w:rPr>
            </w:pPr>
            <w:r w:rsidRPr="00B10D52">
              <w:rPr>
                <w:sz w:val="22"/>
                <w:lang w:val="de-DE"/>
              </w:rPr>
              <w:t>9/2</w:t>
            </w:r>
            <w:r>
              <w:rPr>
                <w:sz w:val="22"/>
                <w:lang w:val="de-DE"/>
              </w:rPr>
              <w:t>5</w:t>
            </w:r>
            <w:r w:rsidRPr="00B10D52">
              <w:rPr>
                <w:sz w:val="22"/>
                <w:lang w:val="de-DE"/>
              </w:rPr>
              <w:t>0</w:t>
            </w:r>
          </w:p>
        </w:tc>
        <w:tc>
          <w:tcPr>
            <w:tcW w:w="4092" w:type="dxa"/>
          </w:tcPr>
          <w:p w:rsidR="00934FC4" w:rsidRPr="00B10D52" w:rsidRDefault="00934FC4" w:rsidP="006E23BA">
            <w:pPr>
              <w:jc w:val="center"/>
              <w:rPr>
                <w:sz w:val="22"/>
                <w:lang w:val="de-DE"/>
              </w:rPr>
            </w:pPr>
            <w:r w:rsidRPr="00B10D52">
              <w:rPr>
                <w:sz w:val="22"/>
                <w:lang w:val="de-DE"/>
              </w:rPr>
              <w:t>2</w:t>
            </w:r>
            <w:r>
              <w:rPr>
                <w:sz w:val="22"/>
                <w:lang w:val="de-DE"/>
              </w:rPr>
              <w:t>5</w:t>
            </w:r>
            <w:r w:rsidRPr="00B10D52">
              <w:rPr>
                <w:sz w:val="22"/>
                <w:lang w:val="de-DE"/>
              </w:rPr>
              <w:t>0</w:t>
            </w:r>
          </w:p>
        </w:tc>
        <w:tc>
          <w:tcPr>
            <w:tcW w:w="2369" w:type="dxa"/>
          </w:tcPr>
          <w:p w:rsidR="00934FC4" w:rsidRPr="00B10D52" w:rsidRDefault="00934FC4" w:rsidP="006E23BA">
            <w:pPr>
              <w:jc w:val="center"/>
              <w:rPr>
                <w:sz w:val="22"/>
                <w:lang w:val="de-DE"/>
              </w:rPr>
            </w:pPr>
            <w:r w:rsidRPr="00B10D52">
              <w:rPr>
                <w:sz w:val="22"/>
                <w:lang w:val="de-DE"/>
              </w:rPr>
              <w:t>9</w:t>
            </w:r>
          </w:p>
        </w:tc>
      </w:tr>
      <w:tr w:rsidR="006B3FF6" w:rsidTr="006E23BA">
        <w:trPr>
          <w:jc w:val="center"/>
        </w:trPr>
        <w:tc>
          <w:tcPr>
            <w:tcW w:w="2034" w:type="dxa"/>
          </w:tcPr>
          <w:p w:rsidR="006B3FF6" w:rsidRPr="00B10D52" w:rsidRDefault="006B3FF6" w:rsidP="006E23BA">
            <w:pPr>
              <w:jc w:val="center"/>
              <w:rPr>
                <w:sz w:val="22"/>
                <w:lang w:val="de-DE"/>
              </w:rPr>
            </w:pPr>
            <w:r>
              <w:rPr>
                <w:sz w:val="22"/>
                <w:lang w:val="de-DE"/>
              </w:rPr>
              <w:t>9/315</w:t>
            </w:r>
          </w:p>
        </w:tc>
        <w:tc>
          <w:tcPr>
            <w:tcW w:w="4092" w:type="dxa"/>
          </w:tcPr>
          <w:p w:rsidR="006B3FF6" w:rsidRPr="00B10D52" w:rsidRDefault="006B3FF6" w:rsidP="006E23BA">
            <w:pPr>
              <w:jc w:val="center"/>
              <w:rPr>
                <w:sz w:val="22"/>
                <w:lang w:val="de-DE"/>
              </w:rPr>
            </w:pPr>
            <w:r>
              <w:rPr>
                <w:sz w:val="22"/>
                <w:lang w:val="de-DE"/>
              </w:rPr>
              <w:t>315</w:t>
            </w:r>
          </w:p>
        </w:tc>
        <w:tc>
          <w:tcPr>
            <w:tcW w:w="2369" w:type="dxa"/>
          </w:tcPr>
          <w:p w:rsidR="006B3FF6" w:rsidRPr="00B10D52" w:rsidRDefault="006B3FF6" w:rsidP="006E23BA">
            <w:pPr>
              <w:jc w:val="center"/>
              <w:rPr>
                <w:sz w:val="22"/>
                <w:lang w:val="de-DE"/>
              </w:rPr>
            </w:pPr>
            <w:r>
              <w:rPr>
                <w:sz w:val="22"/>
                <w:lang w:val="de-DE"/>
              </w:rPr>
              <w:t>9</w:t>
            </w:r>
          </w:p>
        </w:tc>
      </w:tr>
      <w:tr w:rsidR="00934FC4" w:rsidTr="006E23BA">
        <w:trPr>
          <w:jc w:val="center"/>
        </w:trPr>
        <w:tc>
          <w:tcPr>
            <w:tcW w:w="2034" w:type="dxa"/>
          </w:tcPr>
          <w:p w:rsidR="00934FC4" w:rsidRPr="00B10D52" w:rsidRDefault="00127A04" w:rsidP="006E23BA">
            <w:pPr>
              <w:jc w:val="center"/>
              <w:rPr>
                <w:sz w:val="22"/>
                <w:lang w:val="de-DE"/>
              </w:rPr>
            </w:pPr>
            <w:r>
              <w:rPr>
                <w:sz w:val="22"/>
                <w:lang w:val="de-DE"/>
              </w:rPr>
              <w:t>9/400</w:t>
            </w:r>
          </w:p>
        </w:tc>
        <w:tc>
          <w:tcPr>
            <w:tcW w:w="4092" w:type="dxa"/>
          </w:tcPr>
          <w:p w:rsidR="00934FC4" w:rsidRPr="00B10D52" w:rsidRDefault="00934FC4" w:rsidP="006E23BA">
            <w:pPr>
              <w:jc w:val="center"/>
              <w:rPr>
                <w:sz w:val="22"/>
                <w:lang w:val="de-DE"/>
              </w:rPr>
            </w:pPr>
            <w:r w:rsidRPr="00B10D52">
              <w:rPr>
                <w:sz w:val="22"/>
                <w:lang w:val="de-DE"/>
              </w:rPr>
              <w:t>400</w:t>
            </w:r>
          </w:p>
        </w:tc>
        <w:tc>
          <w:tcPr>
            <w:tcW w:w="2369" w:type="dxa"/>
          </w:tcPr>
          <w:p w:rsidR="00934FC4" w:rsidRPr="00B10D52" w:rsidRDefault="00934FC4" w:rsidP="006E23BA">
            <w:pPr>
              <w:jc w:val="center"/>
              <w:rPr>
                <w:sz w:val="22"/>
                <w:lang w:val="de-DE"/>
              </w:rPr>
            </w:pPr>
            <w:r w:rsidRPr="00B10D52">
              <w:rPr>
                <w:sz w:val="22"/>
                <w:lang w:val="de-DE"/>
              </w:rPr>
              <w:t>9</w:t>
            </w:r>
          </w:p>
        </w:tc>
      </w:tr>
      <w:tr w:rsidR="00934FC4" w:rsidTr="006E23BA">
        <w:trPr>
          <w:jc w:val="center"/>
        </w:trPr>
        <w:tc>
          <w:tcPr>
            <w:tcW w:w="2034" w:type="dxa"/>
          </w:tcPr>
          <w:p w:rsidR="00934FC4" w:rsidRPr="00B10D52" w:rsidRDefault="00934FC4" w:rsidP="006E23BA">
            <w:pPr>
              <w:jc w:val="center"/>
              <w:rPr>
                <w:sz w:val="22"/>
                <w:lang w:val="de-DE"/>
              </w:rPr>
            </w:pPr>
            <w:r w:rsidRPr="00B10D52">
              <w:rPr>
                <w:sz w:val="22"/>
                <w:lang w:val="de-DE"/>
              </w:rPr>
              <w:t>9/1000</w:t>
            </w:r>
          </w:p>
        </w:tc>
        <w:tc>
          <w:tcPr>
            <w:tcW w:w="4092" w:type="dxa"/>
          </w:tcPr>
          <w:p w:rsidR="00934FC4" w:rsidRPr="00B10D52" w:rsidRDefault="00934FC4" w:rsidP="006E23BA">
            <w:pPr>
              <w:jc w:val="center"/>
              <w:rPr>
                <w:sz w:val="22"/>
                <w:lang w:val="de-DE"/>
              </w:rPr>
            </w:pPr>
            <w:r w:rsidRPr="00B10D52">
              <w:rPr>
                <w:sz w:val="22"/>
                <w:lang w:val="de-DE"/>
              </w:rPr>
              <w:t>1000</w:t>
            </w:r>
          </w:p>
        </w:tc>
        <w:tc>
          <w:tcPr>
            <w:tcW w:w="2369" w:type="dxa"/>
          </w:tcPr>
          <w:p w:rsidR="00934FC4" w:rsidRPr="00B10D52" w:rsidRDefault="00934FC4" w:rsidP="006E23BA">
            <w:pPr>
              <w:jc w:val="center"/>
              <w:rPr>
                <w:sz w:val="22"/>
                <w:lang w:val="de-DE"/>
              </w:rPr>
            </w:pPr>
            <w:r w:rsidRPr="00B10D52">
              <w:rPr>
                <w:sz w:val="22"/>
                <w:lang w:val="de-DE"/>
              </w:rPr>
              <w:t>9</w:t>
            </w:r>
          </w:p>
        </w:tc>
      </w:tr>
      <w:tr w:rsidR="00934FC4" w:rsidTr="006E23BA">
        <w:trPr>
          <w:jc w:val="center"/>
        </w:trPr>
        <w:tc>
          <w:tcPr>
            <w:tcW w:w="2034" w:type="dxa"/>
          </w:tcPr>
          <w:p w:rsidR="00934FC4" w:rsidRPr="00B10D52" w:rsidRDefault="00934FC4" w:rsidP="006E23BA">
            <w:pPr>
              <w:jc w:val="center"/>
              <w:rPr>
                <w:sz w:val="22"/>
                <w:lang w:val="de-DE"/>
              </w:rPr>
            </w:pPr>
            <w:r w:rsidRPr="00B10D52">
              <w:rPr>
                <w:sz w:val="22"/>
                <w:lang w:val="de-DE"/>
              </w:rPr>
              <w:t>9/1600</w:t>
            </w:r>
          </w:p>
        </w:tc>
        <w:tc>
          <w:tcPr>
            <w:tcW w:w="4092" w:type="dxa"/>
          </w:tcPr>
          <w:p w:rsidR="00934FC4" w:rsidRPr="00B10D52" w:rsidRDefault="00934FC4" w:rsidP="006E23BA">
            <w:pPr>
              <w:jc w:val="center"/>
              <w:rPr>
                <w:sz w:val="22"/>
                <w:lang w:val="de-DE"/>
              </w:rPr>
            </w:pPr>
            <w:r w:rsidRPr="00B10D52">
              <w:rPr>
                <w:sz w:val="22"/>
                <w:lang w:val="de-DE"/>
              </w:rPr>
              <w:t>1600</w:t>
            </w:r>
          </w:p>
        </w:tc>
        <w:tc>
          <w:tcPr>
            <w:tcW w:w="2369" w:type="dxa"/>
          </w:tcPr>
          <w:p w:rsidR="00934FC4" w:rsidRPr="00B10D52" w:rsidRDefault="00934FC4" w:rsidP="006E23BA">
            <w:pPr>
              <w:jc w:val="center"/>
              <w:rPr>
                <w:sz w:val="22"/>
                <w:lang w:val="de-DE"/>
              </w:rPr>
            </w:pPr>
            <w:r w:rsidRPr="00B10D52">
              <w:rPr>
                <w:sz w:val="22"/>
                <w:lang w:val="de-DE"/>
              </w:rPr>
              <w:t>9</w:t>
            </w:r>
          </w:p>
        </w:tc>
      </w:tr>
    </w:tbl>
    <w:p w:rsidR="00934FC4" w:rsidRDefault="00934FC4" w:rsidP="00934FC4">
      <w:pPr>
        <w:rPr>
          <w:rFonts w:ascii="Arial" w:hAnsi="Arial" w:cs="Arial"/>
          <w:lang w:val="sr-Latn-CS"/>
        </w:rPr>
      </w:pPr>
    </w:p>
    <w:p w:rsidR="00934FC4" w:rsidRPr="00B10D52" w:rsidRDefault="00934FC4" w:rsidP="0099063B">
      <w:pPr>
        <w:numPr>
          <w:ilvl w:val="0"/>
          <w:numId w:val="19"/>
        </w:numPr>
        <w:spacing w:line="240" w:lineRule="auto"/>
        <w:rPr>
          <w:szCs w:val="24"/>
          <w:lang w:val="sr-Latn-CS"/>
        </w:rPr>
      </w:pPr>
      <w:r w:rsidRPr="00B10D52">
        <w:rPr>
          <w:b/>
          <w:bCs/>
          <w:szCs w:val="24"/>
          <w:lang w:val="sr-Latn-CS"/>
        </w:rPr>
        <w:t>Srednji raspon</w:t>
      </w:r>
      <w:r w:rsidRPr="00B10D52">
        <w:rPr>
          <w:szCs w:val="24"/>
          <w:lang w:val="sr-Latn-CS"/>
        </w:rPr>
        <w:t xml:space="preserve"> - Imajući u vidu visine stubova, ugibe provodnika i primenjene konzole usvajamo da  srednji raspon mreže niskog napona iznosi maksimalno 40 m. Ovo je urađeno iz razloga što  se u nekim slučajevima sa stanovišta statičke stabilnosti, mogu primeniti i veći srednji rasponi, ali tada je ograničavajući faktor ugib provodnika, odnosno visina provodnika od zemlje ili maksimalni jednostrani rasponi. Naravno, za neke slučajeve, srednji rasponi, moraju biti i manji.</w:t>
      </w:r>
    </w:p>
    <w:p w:rsidR="00934FC4" w:rsidRPr="001B69A1" w:rsidRDefault="00934FC4" w:rsidP="00934FC4">
      <w:pPr>
        <w:rPr>
          <w:rFonts w:ascii="Arial" w:hAnsi="Arial" w:cs="Arial"/>
          <w:lang w:val="sr-Latn-CS"/>
        </w:rPr>
      </w:pPr>
    </w:p>
    <w:p w:rsidR="00934FC4" w:rsidRDefault="00934FC4" w:rsidP="0099063B">
      <w:pPr>
        <w:numPr>
          <w:ilvl w:val="0"/>
          <w:numId w:val="19"/>
        </w:numPr>
        <w:spacing w:line="240" w:lineRule="auto"/>
        <w:rPr>
          <w:b/>
          <w:bCs/>
          <w:szCs w:val="24"/>
          <w:lang w:val="sr-Latn-CS"/>
        </w:rPr>
      </w:pPr>
      <w:r w:rsidRPr="00B10D52">
        <w:rPr>
          <w:b/>
          <w:bCs/>
          <w:szCs w:val="24"/>
          <w:lang w:val="sr-Latn-CS"/>
        </w:rPr>
        <w:t>Podaci o provodnicima</w:t>
      </w:r>
    </w:p>
    <w:p w:rsidR="00934FC4" w:rsidRDefault="00934FC4" w:rsidP="00934FC4">
      <w:pPr>
        <w:rPr>
          <w:b/>
          <w:bCs/>
          <w:szCs w:val="24"/>
          <w:lang w:val="sr-Latn-CS"/>
        </w:rPr>
      </w:pP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325"/>
        <w:gridCol w:w="1368"/>
        <w:gridCol w:w="1618"/>
        <w:gridCol w:w="1874"/>
      </w:tblGrid>
      <w:tr w:rsidR="00934FC4" w:rsidTr="006E23BA">
        <w:trPr>
          <w:jc w:val="center"/>
        </w:trPr>
        <w:tc>
          <w:tcPr>
            <w:tcW w:w="3261" w:type="dxa"/>
            <w:vAlign w:val="center"/>
          </w:tcPr>
          <w:p w:rsidR="00934FC4" w:rsidRPr="00B10D52" w:rsidRDefault="00934FC4" w:rsidP="006E23BA">
            <w:pPr>
              <w:pStyle w:val="Heading3"/>
              <w:rPr>
                <w:rFonts w:ascii="Times New Roman" w:hAnsi="Times New Roman"/>
              </w:rPr>
            </w:pPr>
            <w:r w:rsidRPr="00B10D52">
              <w:rPr>
                <w:rFonts w:ascii="Times New Roman" w:hAnsi="Times New Roman"/>
              </w:rPr>
              <w:t>Vrsta provodnika</w:t>
            </w:r>
          </w:p>
        </w:tc>
        <w:tc>
          <w:tcPr>
            <w:tcW w:w="1325" w:type="dxa"/>
          </w:tcPr>
          <w:p w:rsidR="00934FC4" w:rsidRPr="00B10D52" w:rsidRDefault="00934FC4" w:rsidP="006E23BA">
            <w:pPr>
              <w:pStyle w:val="BodyText"/>
              <w:jc w:val="center"/>
              <w:rPr>
                <w:b/>
                <w:sz w:val="22"/>
              </w:rPr>
            </w:pPr>
            <w:r w:rsidRPr="00B10D52">
              <w:rPr>
                <w:b/>
                <w:sz w:val="22"/>
              </w:rPr>
              <w:t>Stvarni presek</w:t>
            </w:r>
          </w:p>
          <w:p w:rsidR="00934FC4" w:rsidRPr="00B10D52" w:rsidRDefault="00934FC4" w:rsidP="006E23BA">
            <w:pPr>
              <w:jc w:val="center"/>
              <w:rPr>
                <w:b/>
                <w:bCs/>
                <w:sz w:val="22"/>
              </w:rPr>
            </w:pPr>
            <w:r w:rsidRPr="00B10D52">
              <w:rPr>
                <w:b/>
                <w:bCs/>
                <w:sz w:val="22"/>
              </w:rPr>
              <w:t>(mm</w:t>
            </w:r>
            <w:r w:rsidRPr="00B10D52">
              <w:rPr>
                <w:b/>
                <w:bCs/>
                <w:sz w:val="22"/>
                <w:vertAlign w:val="superscript"/>
              </w:rPr>
              <w:t>2</w:t>
            </w:r>
            <w:r w:rsidRPr="00B10D52">
              <w:rPr>
                <w:b/>
                <w:bCs/>
                <w:sz w:val="22"/>
              </w:rPr>
              <w:t>)*</w:t>
            </w:r>
          </w:p>
        </w:tc>
        <w:tc>
          <w:tcPr>
            <w:tcW w:w="1368" w:type="dxa"/>
          </w:tcPr>
          <w:p w:rsidR="00934FC4" w:rsidRPr="00B10D52" w:rsidRDefault="00934FC4" w:rsidP="006E23BA">
            <w:pPr>
              <w:pStyle w:val="BodyText2"/>
              <w:jc w:val="center"/>
              <w:rPr>
                <w:b/>
              </w:rPr>
            </w:pPr>
            <w:r w:rsidRPr="00B10D52">
              <w:rPr>
                <w:b/>
              </w:rPr>
              <w:t>Spoljnji precnik</w:t>
            </w:r>
          </w:p>
          <w:p w:rsidR="00934FC4" w:rsidRPr="00B10D52" w:rsidRDefault="00934FC4" w:rsidP="006E23BA">
            <w:pPr>
              <w:jc w:val="center"/>
              <w:rPr>
                <w:b/>
                <w:bCs/>
                <w:sz w:val="22"/>
                <w:lang w:val="de-DE"/>
              </w:rPr>
            </w:pPr>
            <w:r w:rsidRPr="00B10D52">
              <w:rPr>
                <w:b/>
                <w:bCs/>
                <w:sz w:val="22"/>
                <w:lang w:val="de-DE"/>
              </w:rPr>
              <w:t>(mm)</w:t>
            </w:r>
          </w:p>
        </w:tc>
        <w:tc>
          <w:tcPr>
            <w:tcW w:w="1618" w:type="dxa"/>
          </w:tcPr>
          <w:p w:rsidR="00934FC4" w:rsidRPr="00B10D52" w:rsidRDefault="00934FC4" w:rsidP="006E23BA">
            <w:pPr>
              <w:jc w:val="center"/>
              <w:rPr>
                <w:b/>
                <w:bCs/>
                <w:sz w:val="22"/>
                <w:lang w:val="es-ES"/>
              </w:rPr>
            </w:pPr>
            <w:r w:rsidRPr="00B10D52">
              <w:rPr>
                <w:b/>
                <w:bCs/>
                <w:sz w:val="22"/>
                <w:lang w:val="es-ES"/>
              </w:rPr>
              <w:t>Maks.dozvoljeno atezanje (daN/mm</w:t>
            </w:r>
            <w:r w:rsidRPr="00B10D52">
              <w:rPr>
                <w:b/>
                <w:bCs/>
                <w:sz w:val="22"/>
                <w:vertAlign w:val="superscript"/>
                <w:lang w:val="es-ES"/>
              </w:rPr>
              <w:t>2</w:t>
            </w:r>
            <w:r w:rsidRPr="00B10D52">
              <w:rPr>
                <w:b/>
                <w:bCs/>
                <w:sz w:val="22"/>
                <w:lang w:val="es-ES"/>
              </w:rPr>
              <w:t>)</w:t>
            </w:r>
          </w:p>
        </w:tc>
        <w:tc>
          <w:tcPr>
            <w:tcW w:w="1874" w:type="dxa"/>
          </w:tcPr>
          <w:p w:rsidR="00934FC4" w:rsidRPr="00B10D52" w:rsidRDefault="00934FC4" w:rsidP="006E23BA">
            <w:pPr>
              <w:jc w:val="center"/>
              <w:rPr>
                <w:b/>
                <w:bCs/>
                <w:sz w:val="22"/>
                <w:lang w:val="de-DE"/>
              </w:rPr>
            </w:pPr>
            <w:r w:rsidRPr="00B10D52">
              <w:rPr>
                <w:b/>
                <w:bCs/>
                <w:sz w:val="22"/>
                <w:lang w:val="de-DE"/>
              </w:rPr>
              <w:t>Pritisak vetra</w:t>
            </w:r>
          </w:p>
          <w:p w:rsidR="00934FC4" w:rsidRPr="00B10D52" w:rsidRDefault="00934FC4" w:rsidP="006E23BA">
            <w:pPr>
              <w:jc w:val="center"/>
              <w:rPr>
                <w:b/>
                <w:bCs/>
                <w:sz w:val="22"/>
                <w:lang w:val="de-DE"/>
              </w:rPr>
            </w:pPr>
            <w:r w:rsidRPr="00B10D52">
              <w:rPr>
                <w:b/>
                <w:bCs/>
                <w:sz w:val="22"/>
                <w:lang w:val="de-DE"/>
              </w:rPr>
              <w:t>(daN/m</w:t>
            </w:r>
            <w:r w:rsidRPr="00B10D52">
              <w:rPr>
                <w:b/>
                <w:bCs/>
                <w:sz w:val="22"/>
                <w:vertAlign w:val="superscript"/>
                <w:lang w:val="de-DE"/>
              </w:rPr>
              <w:t>2</w:t>
            </w:r>
            <w:r w:rsidRPr="00B10D52">
              <w:rPr>
                <w:b/>
                <w:bCs/>
                <w:sz w:val="22"/>
                <w:lang w:val="de-DE"/>
              </w:rPr>
              <w:t>)</w:t>
            </w:r>
          </w:p>
        </w:tc>
      </w:tr>
      <w:tr w:rsidR="00934FC4" w:rsidTr="006E23BA">
        <w:trPr>
          <w:jc w:val="center"/>
        </w:trPr>
        <w:tc>
          <w:tcPr>
            <w:tcW w:w="3261" w:type="dxa"/>
          </w:tcPr>
          <w:p w:rsidR="00934FC4" w:rsidRPr="00B10D52" w:rsidRDefault="00934FC4" w:rsidP="006E23BA">
            <w:pPr>
              <w:rPr>
                <w:sz w:val="22"/>
                <w:lang w:val="de-DE"/>
              </w:rPr>
            </w:pPr>
            <w:r w:rsidRPr="00B10D52">
              <w:rPr>
                <w:sz w:val="22"/>
                <w:lang w:val="de-DE"/>
              </w:rPr>
              <w:t>Al-Ce 50/8</w:t>
            </w:r>
          </w:p>
        </w:tc>
        <w:tc>
          <w:tcPr>
            <w:tcW w:w="1325" w:type="dxa"/>
          </w:tcPr>
          <w:p w:rsidR="00934FC4" w:rsidRPr="00B10D52" w:rsidRDefault="00934FC4" w:rsidP="006E23BA">
            <w:pPr>
              <w:jc w:val="center"/>
              <w:rPr>
                <w:sz w:val="22"/>
                <w:lang w:val="de-DE"/>
              </w:rPr>
            </w:pPr>
            <w:r w:rsidRPr="00B10D52">
              <w:rPr>
                <w:sz w:val="22"/>
                <w:lang w:val="de-DE"/>
              </w:rPr>
              <w:t>56.3</w:t>
            </w:r>
          </w:p>
        </w:tc>
        <w:tc>
          <w:tcPr>
            <w:tcW w:w="1368" w:type="dxa"/>
          </w:tcPr>
          <w:p w:rsidR="00934FC4" w:rsidRPr="00B10D52" w:rsidRDefault="00934FC4" w:rsidP="006E23BA">
            <w:pPr>
              <w:jc w:val="center"/>
              <w:rPr>
                <w:sz w:val="22"/>
                <w:lang w:val="de-DE"/>
              </w:rPr>
            </w:pPr>
            <w:r w:rsidRPr="00B10D52">
              <w:rPr>
                <w:sz w:val="22"/>
                <w:lang w:val="de-DE"/>
              </w:rPr>
              <w:t>9.6</w:t>
            </w:r>
          </w:p>
        </w:tc>
        <w:tc>
          <w:tcPr>
            <w:tcW w:w="1618" w:type="dxa"/>
          </w:tcPr>
          <w:p w:rsidR="00934FC4" w:rsidRPr="00B10D52" w:rsidRDefault="00934FC4" w:rsidP="006E23BA">
            <w:pPr>
              <w:jc w:val="center"/>
              <w:rPr>
                <w:sz w:val="22"/>
                <w:lang w:val="de-DE"/>
              </w:rPr>
            </w:pPr>
            <w:r w:rsidRPr="00B10D52">
              <w:rPr>
                <w:sz w:val="22"/>
                <w:lang w:val="de-DE"/>
              </w:rPr>
              <w:t>3.8</w:t>
            </w:r>
          </w:p>
        </w:tc>
        <w:tc>
          <w:tcPr>
            <w:tcW w:w="1874" w:type="dxa"/>
          </w:tcPr>
          <w:p w:rsidR="00934FC4" w:rsidRPr="00B10D52" w:rsidRDefault="00934FC4" w:rsidP="006E23BA">
            <w:pPr>
              <w:jc w:val="center"/>
              <w:rPr>
                <w:sz w:val="22"/>
                <w:lang w:val="de-DE"/>
              </w:rPr>
            </w:pPr>
            <w:r w:rsidRPr="00B10D52">
              <w:rPr>
                <w:sz w:val="22"/>
                <w:lang w:val="de-DE"/>
              </w:rPr>
              <w:t>50</w:t>
            </w:r>
          </w:p>
        </w:tc>
      </w:tr>
      <w:tr w:rsidR="00934FC4" w:rsidTr="006E23BA">
        <w:trPr>
          <w:jc w:val="center"/>
        </w:trPr>
        <w:tc>
          <w:tcPr>
            <w:tcW w:w="3261" w:type="dxa"/>
          </w:tcPr>
          <w:p w:rsidR="00934FC4" w:rsidRPr="00B10D52" w:rsidRDefault="00934FC4" w:rsidP="006E23BA">
            <w:pPr>
              <w:rPr>
                <w:sz w:val="22"/>
                <w:vertAlign w:val="superscript"/>
                <w:lang w:val="de-DE"/>
              </w:rPr>
            </w:pPr>
            <w:r w:rsidRPr="00B10D52">
              <w:rPr>
                <w:sz w:val="22"/>
                <w:lang w:val="de-DE"/>
              </w:rPr>
              <w:t>Al-Ce 35/6</w:t>
            </w:r>
          </w:p>
        </w:tc>
        <w:tc>
          <w:tcPr>
            <w:tcW w:w="1325" w:type="dxa"/>
          </w:tcPr>
          <w:p w:rsidR="00934FC4" w:rsidRPr="00B10D52" w:rsidRDefault="00934FC4" w:rsidP="006E23BA">
            <w:pPr>
              <w:jc w:val="center"/>
              <w:rPr>
                <w:sz w:val="22"/>
                <w:lang w:val="de-DE"/>
              </w:rPr>
            </w:pPr>
            <w:r w:rsidRPr="00B10D52">
              <w:rPr>
                <w:sz w:val="22"/>
                <w:lang w:val="de-DE"/>
              </w:rPr>
              <w:t>40</w:t>
            </w:r>
          </w:p>
        </w:tc>
        <w:tc>
          <w:tcPr>
            <w:tcW w:w="1368" w:type="dxa"/>
          </w:tcPr>
          <w:p w:rsidR="00934FC4" w:rsidRPr="00B10D52" w:rsidRDefault="00934FC4" w:rsidP="006E23BA">
            <w:pPr>
              <w:jc w:val="center"/>
              <w:rPr>
                <w:sz w:val="22"/>
                <w:lang w:val="de-DE"/>
              </w:rPr>
            </w:pPr>
            <w:r w:rsidRPr="00B10D52">
              <w:rPr>
                <w:sz w:val="22"/>
                <w:lang w:val="de-DE"/>
              </w:rPr>
              <w:t>8.1</w:t>
            </w:r>
          </w:p>
        </w:tc>
        <w:tc>
          <w:tcPr>
            <w:tcW w:w="1618" w:type="dxa"/>
          </w:tcPr>
          <w:p w:rsidR="00934FC4" w:rsidRPr="00B10D52" w:rsidRDefault="00934FC4" w:rsidP="006E23BA">
            <w:pPr>
              <w:jc w:val="center"/>
              <w:rPr>
                <w:sz w:val="22"/>
                <w:lang w:val="de-DE"/>
              </w:rPr>
            </w:pPr>
            <w:r w:rsidRPr="00B10D52">
              <w:rPr>
                <w:sz w:val="22"/>
                <w:lang w:val="de-DE"/>
              </w:rPr>
              <w:t>4</w:t>
            </w:r>
          </w:p>
        </w:tc>
        <w:tc>
          <w:tcPr>
            <w:tcW w:w="1874" w:type="dxa"/>
          </w:tcPr>
          <w:p w:rsidR="00934FC4" w:rsidRPr="00B10D52" w:rsidRDefault="00934FC4" w:rsidP="006E23BA">
            <w:pPr>
              <w:jc w:val="center"/>
              <w:rPr>
                <w:sz w:val="22"/>
                <w:lang w:val="de-DE"/>
              </w:rPr>
            </w:pPr>
            <w:r w:rsidRPr="00B10D52">
              <w:rPr>
                <w:sz w:val="22"/>
                <w:lang w:val="de-DE"/>
              </w:rPr>
              <w:t>50</w:t>
            </w:r>
          </w:p>
        </w:tc>
      </w:tr>
      <w:tr w:rsidR="00934FC4" w:rsidTr="006E23BA">
        <w:trPr>
          <w:jc w:val="center"/>
        </w:trPr>
        <w:tc>
          <w:tcPr>
            <w:tcW w:w="3261" w:type="dxa"/>
          </w:tcPr>
          <w:p w:rsidR="00934FC4" w:rsidRPr="00B10D52" w:rsidRDefault="00934FC4" w:rsidP="006E23BA">
            <w:pPr>
              <w:rPr>
                <w:sz w:val="22"/>
                <w:vertAlign w:val="superscript"/>
                <w:lang w:val="de-DE"/>
              </w:rPr>
            </w:pPr>
            <w:r w:rsidRPr="00B10D52">
              <w:rPr>
                <w:sz w:val="22"/>
                <w:lang w:val="de-DE"/>
              </w:rPr>
              <w:t>Al-Ce 25/4</w:t>
            </w:r>
          </w:p>
        </w:tc>
        <w:tc>
          <w:tcPr>
            <w:tcW w:w="1325" w:type="dxa"/>
          </w:tcPr>
          <w:p w:rsidR="00934FC4" w:rsidRPr="00B10D52" w:rsidRDefault="00934FC4" w:rsidP="006E23BA">
            <w:pPr>
              <w:jc w:val="center"/>
              <w:rPr>
                <w:sz w:val="22"/>
                <w:lang w:val="de-DE"/>
              </w:rPr>
            </w:pPr>
            <w:r w:rsidRPr="00B10D52">
              <w:rPr>
                <w:sz w:val="22"/>
                <w:lang w:val="de-DE"/>
              </w:rPr>
              <w:t>27.8</w:t>
            </w:r>
          </w:p>
        </w:tc>
        <w:tc>
          <w:tcPr>
            <w:tcW w:w="1368" w:type="dxa"/>
          </w:tcPr>
          <w:p w:rsidR="00934FC4" w:rsidRPr="00B10D52" w:rsidRDefault="00934FC4" w:rsidP="006E23BA">
            <w:pPr>
              <w:jc w:val="center"/>
              <w:rPr>
                <w:sz w:val="22"/>
                <w:lang w:val="de-DE"/>
              </w:rPr>
            </w:pPr>
            <w:r w:rsidRPr="00B10D52">
              <w:rPr>
                <w:sz w:val="22"/>
                <w:lang w:val="de-DE"/>
              </w:rPr>
              <w:t>6.8</w:t>
            </w:r>
          </w:p>
        </w:tc>
        <w:tc>
          <w:tcPr>
            <w:tcW w:w="1618" w:type="dxa"/>
          </w:tcPr>
          <w:p w:rsidR="00934FC4" w:rsidRPr="00B10D52" w:rsidRDefault="00934FC4" w:rsidP="006E23BA">
            <w:pPr>
              <w:jc w:val="center"/>
              <w:rPr>
                <w:sz w:val="22"/>
                <w:lang w:val="de-DE"/>
              </w:rPr>
            </w:pPr>
            <w:r w:rsidRPr="00B10D52">
              <w:rPr>
                <w:sz w:val="22"/>
                <w:lang w:val="de-DE"/>
              </w:rPr>
              <w:t>4.5</w:t>
            </w:r>
          </w:p>
        </w:tc>
        <w:tc>
          <w:tcPr>
            <w:tcW w:w="1874" w:type="dxa"/>
          </w:tcPr>
          <w:p w:rsidR="00934FC4" w:rsidRPr="00B10D52" w:rsidRDefault="00934FC4" w:rsidP="006E23BA">
            <w:pPr>
              <w:jc w:val="center"/>
              <w:rPr>
                <w:sz w:val="22"/>
                <w:lang w:val="de-DE"/>
              </w:rPr>
            </w:pPr>
            <w:r w:rsidRPr="00B10D52">
              <w:rPr>
                <w:sz w:val="22"/>
                <w:lang w:val="de-DE"/>
              </w:rPr>
              <w:t>50</w:t>
            </w:r>
          </w:p>
        </w:tc>
      </w:tr>
      <w:tr w:rsidR="00934FC4" w:rsidTr="006E23BA">
        <w:trPr>
          <w:jc w:val="center"/>
        </w:trPr>
        <w:tc>
          <w:tcPr>
            <w:tcW w:w="3261" w:type="dxa"/>
          </w:tcPr>
          <w:p w:rsidR="00934FC4" w:rsidRPr="00A8588F" w:rsidRDefault="00934FC4" w:rsidP="006E23BA">
            <w:pPr>
              <w:rPr>
                <w:sz w:val="22"/>
                <w:lang w:val="de-DE"/>
              </w:rPr>
            </w:pPr>
            <w:r w:rsidRPr="00A8588F">
              <w:rPr>
                <w:sz w:val="22"/>
                <w:lang w:val="de-DE"/>
              </w:rPr>
              <w:t>NN SKS 3x70+54.6+2x16</w:t>
            </w:r>
          </w:p>
        </w:tc>
        <w:tc>
          <w:tcPr>
            <w:tcW w:w="1325" w:type="dxa"/>
          </w:tcPr>
          <w:p w:rsidR="00934FC4" w:rsidRPr="00A8588F" w:rsidRDefault="00934FC4" w:rsidP="006E23BA">
            <w:pPr>
              <w:jc w:val="center"/>
              <w:rPr>
                <w:sz w:val="22"/>
                <w:lang w:val="de-DE"/>
              </w:rPr>
            </w:pPr>
            <w:r w:rsidRPr="00A8588F">
              <w:rPr>
                <w:sz w:val="22"/>
                <w:lang w:val="de-DE"/>
              </w:rPr>
              <w:t>54.52</w:t>
            </w:r>
          </w:p>
        </w:tc>
        <w:tc>
          <w:tcPr>
            <w:tcW w:w="1368" w:type="dxa"/>
          </w:tcPr>
          <w:p w:rsidR="00934FC4" w:rsidRPr="00A8588F" w:rsidRDefault="00934FC4" w:rsidP="006E23BA">
            <w:pPr>
              <w:jc w:val="center"/>
              <w:rPr>
                <w:sz w:val="22"/>
                <w:lang w:val="de-DE"/>
              </w:rPr>
            </w:pPr>
            <w:r w:rsidRPr="00A8588F">
              <w:rPr>
                <w:sz w:val="22"/>
                <w:lang w:val="de-DE"/>
              </w:rPr>
              <w:t>41</w:t>
            </w:r>
          </w:p>
        </w:tc>
        <w:tc>
          <w:tcPr>
            <w:tcW w:w="1618" w:type="dxa"/>
          </w:tcPr>
          <w:p w:rsidR="00934FC4" w:rsidRPr="00A8588F" w:rsidRDefault="00934FC4" w:rsidP="006E23BA">
            <w:pPr>
              <w:jc w:val="center"/>
              <w:rPr>
                <w:sz w:val="22"/>
                <w:lang w:val="de-DE"/>
              </w:rPr>
            </w:pPr>
            <w:r w:rsidRPr="00A8588F">
              <w:rPr>
                <w:sz w:val="22"/>
                <w:lang w:val="de-DE"/>
              </w:rPr>
              <w:t>8</w:t>
            </w:r>
          </w:p>
        </w:tc>
        <w:tc>
          <w:tcPr>
            <w:tcW w:w="1874" w:type="dxa"/>
          </w:tcPr>
          <w:p w:rsidR="00934FC4" w:rsidRPr="00A8588F" w:rsidRDefault="00934FC4" w:rsidP="006E23BA">
            <w:pPr>
              <w:jc w:val="center"/>
              <w:rPr>
                <w:sz w:val="22"/>
                <w:lang w:val="de-DE"/>
              </w:rPr>
            </w:pPr>
            <w:r w:rsidRPr="00A8588F">
              <w:rPr>
                <w:sz w:val="22"/>
                <w:lang w:val="de-DE"/>
              </w:rPr>
              <w:t>50</w:t>
            </w:r>
          </w:p>
        </w:tc>
      </w:tr>
      <w:tr w:rsidR="00934FC4" w:rsidTr="006E23BA">
        <w:trPr>
          <w:jc w:val="center"/>
        </w:trPr>
        <w:tc>
          <w:tcPr>
            <w:tcW w:w="3261" w:type="dxa"/>
          </w:tcPr>
          <w:p w:rsidR="00934FC4" w:rsidRPr="00B10D52" w:rsidRDefault="00934FC4" w:rsidP="006E23BA">
            <w:pPr>
              <w:rPr>
                <w:sz w:val="22"/>
                <w:lang w:val="de-DE"/>
              </w:rPr>
            </w:pPr>
            <w:r w:rsidRPr="00B10D52">
              <w:rPr>
                <w:sz w:val="22"/>
                <w:lang w:val="de-DE"/>
              </w:rPr>
              <w:t>NN SKS  3x70+54.6</w:t>
            </w:r>
          </w:p>
        </w:tc>
        <w:tc>
          <w:tcPr>
            <w:tcW w:w="1325" w:type="dxa"/>
          </w:tcPr>
          <w:p w:rsidR="00934FC4" w:rsidRPr="00B10D52" w:rsidRDefault="00934FC4" w:rsidP="006E23BA">
            <w:pPr>
              <w:jc w:val="center"/>
              <w:rPr>
                <w:sz w:val="22"/>
                <w:lang w:val="de-DE"/>
              </w:rPr>
            </w:pPr>
            <w:r w:rsidRPr="00B10D52">
              <w:rPr>
                <w:sz w:val="22"/>
                <w:lang w:val="de-DE"/>
              </w:rPr>
              <w:t>54.52</w:t>
            </w:r>
          </w:p>
        </w:tc>
        <w:tc>
          <w:tcPr>
            <w:tcW w:w="1368" w:type="dxa"/>
          </w:tcPr>
          <w:p w:rsidR="00934FC4" w:rsidRPr="00B10D52" w:rsidRDefault="00934FC4" w:rsidP="006E23BA">
            <w:pPr>
              <w:jc w:val="center"/>
              <w:rPr>
                <w:sz w:val="22"/>
                <w:lang w:val="de-DE"/>
              </w:rPr>
            </w:pPr>
            <w:r w:rsidRPr="00B10D52">
              <w:rPr>
                <w:sz w:val="22"/>
                <w:lang w:val="de-DE"/>
              </w:rPr>
              <w:t>41</w:t>
            </w:r>
          </w:p>
        </w:tc>
        <w:tc>
          <w:tcPr>
            <w:tcW w:w="1618" w:type="dxa"/>
          </w:tcPr>
          <w:p w:rsidR="00934FC4" w:rsidRPr="00B10D52" w:rsidRDefault="00934FC4" w:rsidP="006E23BA">
            <w:pPr>
              <w:jc w:val="center"/>
              <w:rPr>
                <w:sz w:val="22"/>
                <w:lang w:val="de-DE"/>
              </w:rPr>
            </w:pPr>
            <w:r w:rsidRPr="00B10D52">
              <w:rPr>
                <w:sz w:val="22"/>
                <w:lang w:val="de-DE"/>
              </w:rPr>
              <w:t>8</w:t>
            </w:r>
          </w:p>
        </w:tc>
        <w:tc>
          <w:tcPr>
            <w:tcW w:w="1874" w:type="dxa"/>
          </w:tcPr>
          <w:p w:rsidR="00934FC4" w:rsidRPr="00B10D52" w:rsidRDefault="00934FC4" w:rsidP="006E23BA">
            <w:pPr>
              <w:jc w:val="center"/>
              <w:rPr>
                <w:sz w:val="22"/>
                <w:lang w:val="de-DE"/>
              </w:rPr>
            </w:pPr>
            <w:r w:rsidRPr="00B10D52">
              <w:rPr>
                <w:sz w:val="22"/>
                <w:lang w:val="de-DE"/>
              </w:rPr>
              <w:t>50</w:t>
            </w:r>
          </w:p>
        </w:tc>
      </w:tr>
      <w:tr w:rsidR="00934FC4" w:rsidTr="006E23BA">
        <w:trPr>
          <w:jc w:val="center"/>
        </w:trPr>
        <w:tc>
          <w:tcPr>
            <w:tcW w:w="3261" w:type="dxa"/>
          </w:tcPr>
          <w:p w:rsidR="00934FC4" w:rsidRPr="00A8588F" w:rsidRDefault="00934FC4" w:rsidP="006E23BA">
            <w:pPr>
              <w:rPr>
                <w:b/>
                <w:sz w:val="22"/>
                <w:lang w:val="de-DE"/>
              </w:rPr>
            </w:pPr>
            <w:r w:rsidRPr="00A8588F">
              <w:rPr>
                <w:b/>
                <w:sz w:val="22"/>
                <w:lang w:val="de-DE"/>
              </w:rPr>
              <w:t>NN SKS  3x35+54.6+2x16</w:t>
            </w:r>
          </w:p>
        </w:tc>
        <w:tc>
          <w:tcPr>
            <w:tcW w:w="1325" w:type="dxa"/>
          </w:tcPr>
          <w:p w:rsidR="00934FC4" w:rsidRPr="00A8588F" w:rsidRDefault="00934FC4" w:rsidP="006E23BA">
            <w:pPr>
              <w:jc w:val="center"/>
              <w:rPr>
                <w:b/>
                <w:sz w:val="22"/>
                <w:lang w:val="de-DE"/>
              </w:rPr>
            </w:pPr>
            <w:r w:rsidRPr="00A8588F">
              <w:rPr>
                <w:b/>
                <w:sz w:val="22"/>
                <w:lang w:val="de-DE"/>
              </w:rPr>
              <w:t>54.52</w:t>
            </w:r>
          </w:p>
        </w:tc>
        <w:tc>
          <w:tcPr>
            <w:tcW w:w="1368" w:type="dxa"/>
          </w:tcPr>
          <w:p w:rsidR="00934FC4" w:rsidRPr="00A8588F" w:rsidRDefault="00934FC4" w:rsidP="006E23BA">
            <w:pPr>
              <w:jc w:val="center"/>
              <w:rPr>
                <w:b/>
                <w:sz w:val="22"/>
                <w:lang w:val="de-DE"/>
              </w:rPr>
            </w:pPr>
            <w:r w:rsidRPr="00A8588F">
              <w:rPr>
                <w:b/>
                <w:sz w:val="22"/>
                <w:lang w:val="de-DE"/>
              </w:rPr>
              <w:t>34</w:t>
            </w:r>
          </w:p>
        </w:tc>
        <w:tc>
          <w:tcPr>
            <w:tcW w:w="1618" w:type="dxa"/>
          </w:tcPr>
          <w:p w:rsidR="00934FC4" w:rsidRPr="00A8588F" w:rsidRDefault="00934FC4" w:rsidP="006E23BA">
            <w:pPr>
              <w:jc w:val="center"/>
              <w:rPr>
                <w:b/>
                <w:sz w:val="22"/>
                <w:lang w:val="de-DE"/>
              </w:rPr>
            </w:pPr>
            <w:r w:rsidRPr="00A8588F">
              <w:rPr>
                <w:b/>
                <w:sz w:val="22"/>
                <w:lang w:val="de-DE"/>
              </w:rPr>
              <w:t>8</w:t>
            </w:r>
          </w:p>
        </w:tc>
        <w:tc>
          <w:tcPr>
            <w:tcW w:w="1874" w:type="dxa"/>
          </w:tcPr>
          <w:p w:rsidR="00934FC4" w:rsidRPr="00A8588F" w:rsidRDefault="00934FC4" w:rsidP="006E23BA">
            <w:pPr>
              <w:jc w:val="center"/>
              <w:rPr>
                <w:b/>
                <w:sz w:val="22"/>
                <w:lang w:val="de-DE"/>
              </w:rPr>
            </w:pPr>
            <w:r w:rsidRPr="00A8588F">
              <w:rPr>
                <w:b/>
                <w:sz w:val="22"/>
                <w:lang w:val="de-DE"/>
              </w:rPr>
              <w:t>50</w:t>
            </w:r>
          </w:p>
        </w:tc>
      </w:tr>
      <w:tr w:rsidR="00934FC4" w:rsidTr="006E23BA">
        <w:trPr>
          <w:jc w:val="center"/>
        </w:trPr>
        <w:tc>
          <w:tcPr>
            <w:tcW w:w="3261" w:type="dxa"/>
          </w:tcPr>
          <w:p w:rsidR="00934FC4" w:rsidRPr="00B10D52" w:rsidRDefault="00934FC4" w:rsidP="006E23BA">
            <w:pPr>
              <w:rPr>
                <w:sz w:val="22"/>
                <w:lang w:val="de-DE"/>
              </w:rPr>
            </w:pPr>
            <w:r w:rsidRPr="00B10D52">
              <w:rPr>
                <w:sz w:val="22"/>
                <w:lang w:val="de-DE"/>
              </w:rPr>
              <w:t>NN SKS 3x35+54.6</w:t>
            </w:r>
          </w:p>
        </w:tc>
        <w:tc>
          <w:tcPr>
            <w:tcW w:w="1325" w:type="dxa"/>
          </w:tcPr>
          <w:p w:rsidR="00934FC4" w:rsidRPr="00B10D52" w:rsidRDefault="00934FC4" w:rsidP="006E23BA">
            <w:pPr>
              <w:jc w:val="center"/>
              <w:rPr>
                <w:sz w:val="22"/>
                <w:lang w:val="de-DE"/>
              </w:rPr>
            </w:pPr>
            <w:r w:rsidRPr="00B10D52">
              <w:rPr>
                <w:sz w:val="22"/>
                <w:lang w:val="de-DE"/>
              </w:rPr>
              <w:t>54.52</w:t>
            </w:r>
          </w:p>
        </w:tc>
        <w:tc>
          <w:tcPr>
            <w:tcW w:w="1368" w:type="dxa"/>
          </w:tcPr>
          <w:p w:rsidR="00934FC4" w:rsidRPr="00B10D52" w:rsidRDefault="00934FC4" w:rsidP="006E23BA">
            <w:pPr>
              <w:jc w:val="center"/>
              <w:rPr>
                <w:sz w:val="22"/>
                <w:lang w:val="de-DE"/>
              </w:rPr>
            </w:pPr>
            <w:r w:rsidRPr="00B10D52">
              <w:rPr>
                <w:sz w:val="22"/>
                <w:lang w:val="de-DE"/>
              </w:rPr>
              <w:t>34</w:t>
            </w:r>
          </w:p>
        </w:tc>
        <w:tc>
          <w:tcPr>
            <w:tcW w:w="1618" w:type="dxa"/>
          </w:tcPr>
          <w:p w:rsidR="00934FC4" w:rsidRPr="00B10D52" w:rsidRDefault="00934FC4" w:rsidP="006E23BA">
            <w:pPr>
              <w:jc w:val="center"/>
              <w:rPr>
                <w:sz w:val="22"/>
                <w:lang w:val="de-DE"/>
              </w:rPr>
            </w:pPr>
            <w:r w:rsidRPr="00B10D52">
              <w:rPr>
                <w:sz w:val="22"/>
                <w:lang w:val="de-DE"/>
              </w:rPr>
              <w:t>8</w:t>
            </w:r>
          </w:p>
        </w:tc>
        <w:tc>
          <w:tcPr>
            <w:tcW w:w="1874" w:type="dxa"/>
          </w:tcPr>
          <w:p w:rsidR="00934FC4" w:rsidRPr="00B10D52" w:rsidRDefault="00934FC4" w:rsidP="006E23BA">
            <w:pPr>
              <w:jc w:val="center"/>
              <w:rPr>
                <w:sz w:val="22"/>
                <w:lang w:val="de-DE"/>
              </w:rPr>
            </w:pPr>
            <w:r w:rsidRPr="00B10D52">
              <w:rPr>
                <w:sz w:val="22"/>
                <w:lang w:val="de-DE"/>
              </w:rPr>
              <w:t>50</w:t>
            </w:r>
          </w:p>
        </w:tc>
      </w:tr>
      <w:tr w:rsidR="00934FC4" w:rsidTr="006E23BA">
        <w:trPr>
          <w:jc w:val="center"/>
        </w:trPr>
        <w:tc>
          <w:tcPr>
            <w:tcW w:w="3261" w:type="dxa"/>
          </w:tcPr>
          <w:p w:rsidR="00934FC4" w:rsidRPr="00B10D52" w:rsidRDefault="00934FC4" w:rsidP="006E23BA">
            <w:pPr>
              <w:rPr>
                <w:sz w:val="22"/>
                <w:lang w:val="de-DE"/>
              </w:rPr>
            </w:pPr>
            <w:r w:rsidRPr="00B10D52">
              <w:rPr>
                <w:sz w:val="22"/>
                <w:lang w:val="de-DE"/>
              </w:rPr>
              <w:t>NN SKS 4x16</w:t>
            </w:r>
          </w:p>
        </w:tc>
        <w:tc>
          <w:tcPr>
            <w:tcW w:w="1325" w:type="dxa"/>
          </w:tcPr>
          <w:p w:rsidR="00934FC4" w:rsidRPr="00B10D52" w:rsidRDefault="00934FC4" w:rsidP="006E23BA">
            <w:pPr>
              <w:jc w:val="center"/>
              <w:rPr>
                <w:sz w:val="22"/>
                <w:lang w:val="de-DE"/>
              </w:rPr>
            </w:pPr>
            <w:r w:rsidRPr="00B10D52">
              <w:rPr>
                <w:sz w:val="22"/>
                <w:lang w:val="de-DE"/>
              </w:rPr>
              <w:t>**</w:t>
            </w:r>
          </w:p>
        </w:tc>
        <w:tc>
          <w:tcPr>
            <w:tcW w:w="1368" w:type="dxa"/>
          </w:tcPr>
          <w:p w:rsidR="00934FC4" w:rsidRPr="00B10D52" w:rsidRDefault="00934FC4" w:rsidP="006E23BA">
            <w:pPr>
              <w:jc w:val="center"/>
              <w:rPr>
                <w:sz w:val="22"/>
                <w:lang w:val="de-DE"/>
              </w:rPr>
            </w:pPr>
            <w:r w:rsidRPr="00B10D52">
              <w:rPr>
                <w:sz w:val="22"/>
                <w:lang w:val="de-DE"/>
              </w:rPr>
              <w:t>16.6</w:t>
            </w:r>
          </w:p>
        </w:tc>
        <w:tc>
          <w:tcPr>
            <w:tcW w:w="1618" w:type="dxa"/>
          </w:tcPr>
          <w:p w:rsidR="00934FC4" w:rsidRPr="00B10D52" w:rsidRDefault="00934FC4" w:rsidP="006E23BA">
            <w:pPr>
              <w:jc w:val="center"/>
              <w:rPr>
                <w:sz w:val="22"/>
                <w:lang w:val="de-DE"/>
              </w:rPr>
            </w:pPr>
            <w:r w:rsidRPr="00B10D52">
              <w:rPr>
                <w:sz w:val="22"/>
                <w:lang w:val="de-DE"/>
              </w:rPr>
              <w:t>**</w:t>
            </w:r>
          </w:p>
        </w:tc>
        <w:tc>
          <w:tcPr>
            <w:tcW w:w="1874" w:type="dxa"/>
          </w:tcPr>
          <w:p w:rsidR="00934FC4" w:rsidRPr="00B10D52" w:rsidRDefault="00934FC4" w:rsidP="006E23BA">
            <w:pPr>
              <w:jc w:val="center"/>
              <w:rPr>
                <w:sz w:val="22"/>
                <w:lang w:val="de-DE"/>
              </w:rPr>
            </w:pPr>
            <w:r w:rsidRPr="00B10D52">
              <w:rPr>
                <w:sz w:val="22"/>
                <w:lang w:val="de-DE"/>
              </w:rPr>
              <w:t>50</w:t>
            </w:r>
          </w:p>
        </w:tc>
      </w:tr>
      <w:tr w:rsidR="00934FC4" w:rsidTr="006E23BA">
        <w:trPr>
          <w:jc w:val="center"/>
        </w:trPr>
        <w:tc>
          <w:tcPr>
            <w:tcW w:w="3261" w:type="dxa"/>
          </w:tcPr>
          <w:p w:rsidR="00934FC4" w:rsidRPr="00B10D52" w:rsidRDefault="00934FC4" w:rsidP="006E23BA">
            <w:pPr>
              <w:rPr>
                <w:sz w:val="22"/>
                <w:lang w:val="de-DE"/>
              </w:rPr>
            </w:pPr>
            <w:r w:rsidRPr="00B10D52">
              <w:rPr>
                <w:sz w:val="22"/>
                <w:lang w:val="de-DE"/>
              </w:rPr>
              <w:t>NN SKS 2x16</w:t>
            </w:r>
          </w:p>
        </w:tc>
        <w:tc>
          <w:tcPr>
            <w:tcW w:w="1325" w:type="dxa"/>
          </w:tcPr>
          <w:p w:rsidR="00934FC4" w:rsidRPr="00B10D52" w:rsidRDefault="00934FC4" w:rsidP="006E23BA">
            <w:pPr>
              <w:jc w:val="center"/>
              <w:rPr>
                <w:sz w:val="22"/>
              </w:rPr>
            </w:pPr>
            <w:r w:rsidRPr="00B10D52">
              <w:rPr>
                <w:sz w:val="22"/>
              </w:rPr>
              <w:t>**</w:t>
            </w:r>
          </w:p>
        </w:tc>
        <w:tc>
          <w:tcPr>
            <w:tcW w:w="1368" w:type="dxa"/>
          </w:tcPr>
          <w:p w:rsidR="00934FC4" w:rsidRPr="00B10D52" w:rsidRDefault="00934FC4" w:rsidP="006E23BA">
            <w:pPr>
              <w:jc w:val="center"/>
              <w:rPr>
                <w:sz w:val="22"/>
              </w:rPr>
            </w:pPr>
            <w:r w:rsidRPr="00B10D52">
              <w:rPr>
                <w:sz w:val="22"/>
              </w:rPr>
              <w:t>15</w:t>
            </w:r>
          </w:p>
        </w:tc>
        <w:tc>
          <w:tcPr>
            <w:tcW w:w="1618" w:type="dxa"/>
          </w:tcPr>
          <w:p w:rsidR="00934FC4" w:rsidRPr="00B10D52" w:rsidRDefault="00934FC4" w:rsidP="006E23BA">
            <w:pPr>
              <w:jc w:val="center"/>
              <w:rPr>
                <w:sz w:val="22"/>
              </w:rPr>
            </w:pPr>
            <w:r w:rsidRPr="00B10D52">
              <w:rPr>
                <w:sz w:val="22"/>
              </w:rPr>
              <w:t>**</w:t>
            </w:r>
          </w:p>
        </w:tc>
        <w:tc>
          <w:tcPr>
            <w:tcW w:w="1874" w:type="dxa"/>
          </w:tcPr>
          <w:p w:rsidR="00934FC4" w:rsidRPr="00B10D52" w:rsidRDefault="00934FC4" w:rsidP="006E23BA">
            <w:pPr>
              <w:jc w:val="center"/>
              <w:rPr>
                <w:sz w:val="22"/>
              </w:rPr>
            </w:pPr>
            <w:r w:rsidRPr="00B10D52">
              <w:rPr>
                <w:sz w:val="22"/>
              </w:rPr>
              <w:t>50</w:t>
            </w:r>
          </w:p>
        </w:tc>
      </w:tr>
    </w:tbl>
    <w:p w:rsidR="00934FC4" w:rsidRPr="00B10D52" w:rsidRDefault="00934FC4" w:rsidP="00934FC4">
      <w:r w:rsidRPr="00B10D52">
        <w:t>*) Kod  NN SKS-a ova vrednost predstavlja stvarni presek nosećeg užeta</w:t>
      </w:r>
    </w:p>
    <w:p w:rsidR="00934FC4" w:rsidRPr="00A8588F" w:rsidRDefault="00934FC4" w:rsidP="00934FC4">
      <w:pPr>
        <w:pStyle w:val="BodyText3"/>
        <w:rPr>
          <w:rFonts w:asciiTheme="minorHAnsi" w:hAnsiTheme="minorHAnsi" w:cstheme="minorHAnsi"/>
          <w:sz w:val="24"/>
          <w:szCs w:val="20"/>
        </w:rPr>
      </w:pPr>
      <w:r w:rsidRPr="00A8588F">
        <w:rPr>
          <w:rFonts w:asciiTheme="minorHAnsi" w:hAnsiTheme="minorHAnsi" w:cstheme="minorHAnsi"/>
          <w:sz w:val="24"/>
          <w:szCs w:val="20"/>
        </w:rPr>
        <w:t xml:space="preserve">**) </w:t>
      </w:r>
      <w:proofErr w:type="spellStart"/>
      <w:r w:rsidRPr="00A8588F">
        <w:rPr>
          <w:rFonts w:asciiTheme="minorHAnsi" w:hAnsiTheme="minorHAnsi" w:cstheme="minorHAnsi"/>
          <w:sz w:val="24"/>
          <w:szCs w:val="20"/>
        </w:rPr>
        <w:t>Kod</w:t>
      </w:r>
      <w:proofErr w:type="spellEnd"/>
      <w:r w:rsidRPr="00A8588F">
        <w:rPr>
          <w:rFonts w:asciiTheme="minorHAnsi" w:hAnsiTheme="minorHAnsi" w:cstheme="minorHAnsi"/>
          <w:sz w:val="24"/>
          <w:szCs w:val="20"/>
        </w:rPr>
        <w:t xml:space="preserve"> ova </w:t>
      </w:r>
      <w:proofErr w:type="spellStart"/>
      <w:r w:rsidRPr="00A8588F">
        <w:rPr>
          <w:rFonts w:asciiTheme="minorHAnsi" w:hAnsiTheme="minorHAnsi" w:cstheme="minorHAnsi"/>
          <w:sz w:val="24"/>
          <w:szCs w:val="20"/>
        </w:rPr>
        <w:t>dva</w:t>
      </w:r>
      <w:proofErr w:type="spellEnd"/>
      <w:r w:rsidRPr="00A8588F">
        <w:rPr>
          <w:rFonts w:asciiTheme="minorHAnsi" w:hAnsiTheme="minorHAnsi" w:cstheme="minorHAnsi"/>
          <w:sz w:val="24"/>
          <w:szCs w:val="20"/>
        </w:rPr>
        <w:t xml:space="preserve"> NN SKS-a </w:t>
      </w:r>
      <w:proofErr w:type="spellStart"/>
      <w:r w:rsidRPr="00A8588F">
        <w:rPr>
          <w:rFonts w:asciiTheme="minorHAnsi" w:hAnsiTheme="minorHAnsi" w:cstheme="minorHAnsi"/>
          <w:sz w:val="24"/>
          <w:szCs w:val="20"/>
        </w:rPr>
        <w:t>zatezanje</w:t>
      </w:r>
      <w:proofErr w:type="spellEnd"/>
      <w:r w:rsidRPr="00A8588F">
        <w:rPr>
          <w:rFonts w:asciiTheme="minorHAnsi" w:hAnsiTheme="minorHAnsi" w:cstheme="minorHAnsi"/>
          <w:sz w:val="24"/>
          <w:szCs w:val="20"/>
        </w:rPr>
        <w:t xml:space="preserve"> se </w:t>
      </w:r>
      <w:proofErr w:type="spellStart"/>
      <w:r w:rsidRPr="00A8588F">
        <w:rPr>
          <w:rFonts w:asciiTheme="minorHAnsi" w:hAnsiTheme="minorHAnsi" w:cstheme="minorHAnsi"/>
          <w:sz w:val="24"/>
          <w:szCs w:val="20"/>
        </w:rPr>
        <w:t>vršisamaksimalnomdozvoljenomsilom</w:t>
      </w:r>
      <w:proofErr w:type="spellEnd"/>
      <w:r w:rsidRPr="00A8588F">
        <w:rPr>
          <w:rFonts w:asciiTheme="minorHAnsi" w:hAnsiTheme="minorHAnsi" w:cstheme="minorHAnsi"/>
          <w:sz w:val="24"/>
          <w:szCs w:val="20"/>
        </w:rPr>
        <w:t xml:space="preserve"> od 100 </w:t>
      </w:r>
      <w:proofErr w:type="spellStart"/>
      <w:r w:rsidRPr="00A8588F">
        <w:rPr>
          <w:rFonts w:asciiTheme="minorHAnsi" w:hAnsiTheme="minorHAnsi" w:cstheme="minorHAnsi"/>
          <w:sz w:val="24"/>
          <w:szCs w:val="20"/>
        </w:rPr>
        <w:t>daN</w:t>
      </w:r>
      <w:proofErr w:type="spellEnd"/>
      <w:r w:rsidRPr="00A8588F">
        <w:rPr>
          <w:rFonts w:asciiTheme="minorHAnsi" w:hAnsiTheme="minorHAnsi" w:cstheme="minorHAnsi"/>
          <w:sz w:val="24"/>
          <w:szCs w:val="20"/>
        </w:rPr>
        <w:t xml:space="preserve">, </w:t>
      </w:r>
      <w:proofErr w:type="spellStart"/>
      <w:r w:rsidRPr="00A8588F">
        <w:rPr>
          <w:rFonts w:asciiTheme="minorHAnsi" w:hAnsiTheme="minorHAnsi" w:cstheme="minorHAnsi"/>
          <w:sz w:val="24"/>
          <w:szCs w:val="20"/>
        </w:rPr>
        <w:t>i</w:t>
      </w:r>
      <w:proofErr w:type="spellEnd"/>
      <w:r w:rsidRPr="00A8588F">
        <w:rPr>
          <w:rFonts w:asciiTheme="minorHAnsi" w:hAnsiTheme="minorHAnsi" w:cstheme="minorHAnsi"/>
          <w:sz w:val="24"/>
          <w:szCs w:val="20"/>
        </w:rPr>
        <w:t xml:space="preserve"> ova </w:t>
      </w:r>
      <w:proofErr w:type="spellStart"/>
      <w:r w:rsidRPr="00A8588F">
        <w:rPr>
          <w:rFonts w:asciiTheme="minorHAnsi" w:hAnsiTheme="minorHAnsi" w:cstheme="minorHAnsi"/>
          <w:sz w:val="24"/>
          <w:szCs w:val="20"/>
        </w:rPr>
        <w:t>sila</w:t>
      </w:r>
      <w:proofErr w:type="spellEnd"/>
      <w:r w:rsidRPr="00A8588F">
        <w:rPr>
          <w:rFonts w:asciiTheme="minorHAnsi" w:hAnsiTheme="minorHAnsi" w:cstheme="minorHAnsi"/>
          <w:sz w:val="24"/>
          <w:szCs w:val="20"/>
        </w:rPr>
        <w:t xml:space="preserve"> se deli </w:t>
      </w:r>
      <w:proofErr w:type="spellStart"/>
      <w:r w:rsidRPr="00A8588F">
        <w:rPr>
          <w:rFonts w:asciiTheme="minorHAnsi" w:hAnsiTheme="minorHAnsi" w:cstheme="minorHAnsi"/>
          <w:sz w:val="24"/>
          <w:szCs w:val="20"/>
        </w:rPr>
        <w:t>nasveprovodnike</w:t>
      </w:r>
      <w:proofErr w:type="spellEnd"/>
      <w:r w:rsidRPr="00A8588F">
        <w:rPr>
          <w:rFonts w:asciiTheme="minorHAnsi" w:hAnsiTheme="minorHAnsi" w:cstheme="minorHAnsi"/>
          <w:sz w:val="24"/>
          <w:szCs w:val="20"/>
        </w:rPr>
        <w:t xml:space="preserve">. Ova </w:t>
      </w:r>
      <w:proofErr w:type="spellStart"/>
      <w:r w:rsidRPr="00A8588F">
        <w:rPr>
          <w:rFonts w:asciiTheme="minorHAnsi" w:hAnsiTheme="minorHAnsi" w:cstheme="minorHAnsi"/>
          <w:sz w:val="24"/>
          <w:szCs w:val="20"/>
        </w:rPr>
        <w:t>sila</w:t>
      </w:r>
      <w:proofErr w:type="spellEnd"/>
      <w:r w:rsidRPr="00A8588F">
        <w:rPr>
          <w:rFonts w:asciiTheme="minorHAnsi" w:hAnsiTheme="minorHAnsi" w:cstheme="minorHAnsi"/>
          <w:sz w:val="24"/>
          <w:szCs w:val="20"/>
        </w:rPr>
        <w:t xml:space="preserve"> je određenanaosnovuminimalneprekidnesileopremezavešanjeovevrstesnopova. </w:t>
      </w:r>
      <w:proofErr w:type="spellStart"/>
      <w:r w:rsidRPr="00A8588F">
        <w:rPr>
          <w:rFonts w:asciiTheme="minorHAnsi" w:hAnsiTheme="minorHAnsi" w:cstheme="minorHAnsi"/>
          <w:sz w:val="24"/>
          <w:szCs w:val="20"/>
        </w:rPr>
        <w:t>Ovisnopovi</w:t>
      </w:r>
      <w:proofErr w:type="spellEnd"/>
      <w:r w:rsidRPr="00A8588F">
        <w:rPr>
          <w:rFonts w:asciiTheme="minorHAnsi" w:hAnsiTheme="minorHAnsi" w:cstheme="minorHAnsi"/>
          <w:sz w:val="24"/>
          <w:szCs w:val="20"/>
        </w:rPr>
        <w:t xml:space="preserve"> se </w:t>
      </w:r>
      <w:proofErr w:type="spellStart"/>
      <w:r w:rsidRPr="00A8588F">
        <w:rPr>
          <w:rFonts w:asciiTheme="minorHAnsi" w:hAnsiTheme="minorHAnsi" w:cstheme="minorHAnsi"/>
          <w:sz w:val="24"/>
          <w:szCs w:val="20"/>
        </w:rPr>
        <w:t>koristeuglavnomzakućnepriključkeikraćeogranke</w:t>
      </w:r>
      <w:proofErr w:type="spellEnd"/>
      <w:r w:rsidRPr="00A8588F">
        <w:rPr>
          <w:rFonts w:asciiTheme="minorHAnsi" w:hAnsiTheme="minorHAnsi" w:cstheme="minorHAnsi"/>
          <w:sz w:val="24"/>
          <w:szCs w:val="20"/>
        </w:rPr>
        <w:t>.</w:t>
      </w:r>
    </w:p>
    <w:p w:rsidR="00A8588F" w:rsidRDefault="00A8588F" w:rsidP="00934FC4">
      <w:pPr>
        <w:rPr>
          <w:rFonts w:ascii="Arial" w:hAnsi="Arial" w:cs="Arial"/>
          <w:lang w:val="sr-Latn-CS"/>
        </w:rPr>
      </w:pPr>
    </w:p>
    <w:p w:rsidR="006B3FF6" w:rsidRDefault="006B3FF6" w:rsidP="00934FC4">
      <w:pPr>
        <w:rPr>
          <w:rFonts w:ascii="Arial" w:hAnsi="Arial" w:cs="Arial"/>
          <w:lang w:val="sr-Latn-CS"/>
        </w:rPr>
      </w:pPr>
    </w:p>
    <w:p w:rsidR="006B3FF6" w:rsidRDefault="006B3FF6" w:rsidP="00934FC4">
      <w:pPr>
        <w:rPr>
          <w:rFonts w:ascii="Arial" w:hAnsi="Arial" w:cs="Arial"/>
          <w:lang w:val="sr-Latn-CS"/>
        </w:rPr>
      </w:pPr>
    </w:p>
    <w:p w:rsidR="006B3FF6" w:rsidRDefault="006B3FF6" w:rsidP="00934FC4">
      <w:pPr>
        <w:rPr>
          <w:rFonts w:ascii="Arial" w:hAnsi="Arial" w:cs="Arial"/>
          <w:lang w:val="sr-Latn-CS"/>
        </w:rPr>
      </w:pPr>
    </w:p>
    <w:p w:rsidR="006B3FF6" w:rsidRDefault="006B3FF6" w:rsidP="00934FC4">
      <w:pPr>
        <w:rPr>
          <w:rFonts w:ascii="Arial" w:hAnsi="Arial" w:cs="Arial"/>
          <w:lang w:val="sr-Latn-CS"/>
        </w:rPr>
      </w:pPr>
    </w:p>
    <w:p w:rsidR="006B3FF6" w:rsidRDefault="006B3FF6" w:rsidP="00934FC4">
      <w:pPr>
        <w:rPr>
          <w:rFonts w:ascii="Arial" w:hAnsi="Arial" w:cs="Arial"/>
          <w:lang w:val="sr-Latn-CS"/>
        </w:rPr>
      </w:pPr>
    </w:p>
    <w:p w:rsidR="006B3FF6" w:rsidRDefault="006B3FF6" w:rsidP="00934FC4">
      <w:pPr>
        <w:rPr>
          <w:rFonts w:ascii="Arial" w:hAnsi="Arial" w:cs="Arial"/>
          <w:lang w:val="sr-Latn-CS"/>
        </w:rPr>
      </w:pPr>
    </w:p>
    <w:p w:rsidR="006B3FF6" w:rsidRDefault="006B3FF6" w:rsidP="00934FC4">
      <w:pPr>
        <w:rPr>
          <w:rFonts w:ascii="Arial" w:hAnsi="Arial" w:cs="Arial"/>
          <w:lang w:val="sr-Latn-CS"/>
        </w:rPr>
      </w:pPr>
    </w:p>
    <w:p w:rsidR="00934FC4" w:rsidRDefault="00934FC4" w:rsidP="00A8588F">
      <w:pPr>
        <w:pStyle w:val="Heading4"/>
        <w:rPr>
          <w:szCs w:val="24"/>
        </w:rPr>
      </w:pPr>
      <w:r w:rsidRPr="00B10D52">
        <w:rPr>
          <w:szCs w:val="24"/>
        </w:rPr>
        <w:lastRenderedPageBreak/>
        <w:t>Linijski noseći stub 9/2</w:t>
      </w:r>
      <w:r>
        <w:rPr>
          <w:szCs w:val="24"/>
        </w:rPr>
        <w:t>5</w:t>
      </w:r>
      <w:r w:rsidRPr="00B10D52">
        <w:rPr>
          <w:szCs w:val="24"/>
        </w:rPr>
        <w:t>0</w:t>
      </w:r>
    </w:p>
    <w:p w:rsidR="00A8588F" w:rsidRPr="00A8588F" w:rsidRDefault="00A8588F" w:rsidP="00A8588F"/>
    <w:p w:rsidR="00934FC4" w:rsidRPr="00B10D52" w:rsidRDefault="00934FC4" w:rsidP="00934FC4">
      <w:pPr>
        <w:rPr>
          <w:szCs w:val="24"/>
          <w:lang w:val="de-DE"/>
        </w:rPr>
      </w:pPr>
      <w:r w:rsidRPr="00B10D52">
        <w:rPr>
          <w:szCs w:val="24"/>
          <w:lang w:val="de-DE"/>
        </w:rPr>
        <w:t>Sila na vrhu stuba od pritiska vetra na provodnike iznosi :</w:t>
      </w:r>
    </w:p>
    <w:p w:rsidR="00934FC4" w:rsidRDefault="00934FC4" w:rsidP="00934FC4">
      <w:pPr>
        <w:rPr>
          <w:rFonts w:ascii="Arial" w:hAnsi="Arial" w:cs="Arial"/>
          <w:lang w:val="de-DE"/>
        </w:rPr>
      </w:pPr>
    </w:p>
    <w:tbl>
      <w:tblPr>
        <w:tblW w:w="0" w:type="auto"/>
        <w:tblLook w:val="0000" w:firstRow="0" w:lastRow="0" w:firstColumn="0" w:lastColumn="0" w:noHBand="0" w:noVBand="0"/>
      </w:tblPr>
      <w:tblGrid>
        <w:gridCol w:w="3098"/>
        <w:gridCol w:w="6473"/>
      </w:tblGrid>
      <w:tr w:rsidR="00934FC4" w:rsidTr="006E23BA">
        <w:tc>
          <w:tcPr>
            <w:tcW w:w="3168" w:type="dxa"/>
          </w:tcPr>
          <w:p w:rsidR="00934FC4" w:rsidRDefault="00934FC4" w:rsidP="006E23BA">
            <w:pPr>
              <w:jc w:val="center"/>
              <w:rPr>
                <w:rFonts w:ascii="Arial" w:hAnsi="Arial" w:cs="Arial"/>
                <w:lang w:val="de-DE"/>
              </w:rPr>
            </w:pPr>
            <w:r w:rsidRPr="00142B11">
              <w:rPr>
                <w:rFonts w:ascii="Arial" w:hAnsi="Arial" w:cs="Arial"/>
                <w:position w:val="-28"/>
              </w:rPr>
              <w:object w:dxaOrig="2160" w:dyaOrig="680">
                <v:shape id="_x0000_i1026" type="#_x0000_t75" style="width:108.75pt;height:33.75pt" o:ole="" fillcolor="window">
                  <v:imagedata r:id="rId20" o:title=""/>
                </v:shape>
                <o:OLEObject Type="Embed" ProgID="Equation.3" ShapeID="_x0000_i1026" DrawAspect="Content" ObjectID="_1783780015" r:id="rId21"/>
              </w:object>
            </w:r>
          </w:p>
        </w:tc>
        <w:tc>
          <w:tcPr>
            <w:tcW w:w="6969" w:type="dxa"/>
          </w:tcPr>
          <w:p w:rsidR="00934FC4" w:rsidRPr="00B10D52" w:rsidRDefault="00934FC4" w:rsidP="006E23BA">
            <w:pPr>
              <w:rPr>
                <w:sz w:val="22"/>
                <w:lang w:val="de-DE"/>
              </w:rPr>
            </w:pPr>
            <w:r w:rsidRPr="00B10D52">
              <w:rPr>
                <w:sz w:val="22"/>
                <w:lang w:val="de-DE"/>
              </w:rPr>
              <w:t xml:space="preserve">- </w:t>
            </w:r>
            <w:r w:rsidRPr="00B10D52">
              <w:rPr>
                <w:position w:val="-6"/>
                <w:sz w:val="22"/>
              </w:rPr>
              <w:object w:dxaOrig="200" w:dyaOrig="279">
                <v:shape id="_x0000_i1027" type="#_x0000_t75" style="width:9pt;height:14.25pt" o:ole="" fillcolor="window">
                  <v:imagedata r:id="rId22" o:title=""/>
                </v:shape>
                <o:OLEObject Type="Embed" ProgID="Equation.3" ShapeID="_x0000_i1027" DrawAspect="Content" ObjectID="_1783780016" r:id="rId23"/>
              </w:object>
            </w:r>
            <w:r w:rsidRPr="00B10D52">
              <w:rPr>
                <w:sz w:val="22"/>
                <w:lang w:val="de-DE"/>
              </w:rPr>
              <w:t xml:space="preserve"> - koeficijenat dejstva vetra na provodnike</w:t>
            </w:r>
          </w:p>
          <w:p w:rsidR="00934FC4" w:rsidRPr="00B10D52" w:rsidRDefault="00934FC4" w:rsidP="006E23BA">
            <w:pPr>
              <w:rPr>
                <w:sz w:val="22"/>
                <w:lang w:val="de-DE"/>
              </w:rPr>
            </w:pPr>
            <w:r w:rsidRPr="00B10D52">
              <w:rPr>
                <w:sz w:val="22"/>
                <w:lang w:val="de-DE"/>
              </w:rPr>
              <w:t xml:space="preserve">- </w:t>
            </w:r>
            <w:r w:rsidRPr="00B10D52">
              <w:rPr>
                <w:position w:val="-12"/>
                <w:sz w:val="22"/>
              </w:rPr>
              <w:object w:dxaOrig="300" w:dyaOrig="360">
                <v:shape id="_x0000_i1028" type="#_x0000_t75" style="width:15pt;height:18.75pt" o:ole="" fillcolor="window">
                  <v:imagedata r:id="rId24" o:title=""/>
                </v:shape>
                <o:OLEObject Type="Embed" ProgID="Equation.3" ShapeID="_x0000_i1028" DrawAspect="Content" ObjectID="_1783780017" r:id="rId25"/>
              </w:object>
            </w:r>
            <w:r w:rsidRPr="00B10D52">
              <w:rPr>
                <w:sz w:val="22"/>
                <w:lang w:val="de-DE"/>
              </w:rPr>
              <w:t xml:space="preserve"> - pritisak vetra(daN/m</w:t>
            </w:r>
            <w:r w:rsidRPr="00B10D52">
              <w:rPr>
                <w:sz w:val="22"/>
                <w:vertAlign w:val="superscript"/>
                <w:lang w:val="de-DE"/>
              </w:rPr>
              <w:t>2</w:t>
            </w:r>
            <w:r w:rsidRPr="00B10D52">
              <w:rPr>
                <w:sz w:val="22"/>
                <w:lang w:val="de-DE"/>
              </w:rPr>
              <w:t>)</w:t>
            </w:r>
          </w:p>
          <w:p w:rsidR="00934FC4" w:rsidRPr="00B10D52" w:rsidRDefault="00934FC4" w:rsidP="006E23BA">
            <w:pPr>
              <w:rPr>
                <w:sz w:val="22"/>
                <w:lang w:val="de-DE"/>
              </w:rPr>
            </w:pPr>
            <w:r w:rsidRPr="00B10D52">
              <w:rPr>
                <w:sz w:val="22"/>
                <w:lang w:val="de-DE"/>
              </w:rPr>
              <w:t xml:space="preserve">- </w:t>
            </w:r>
            <w:r w:rsidRPr="00B10D52">
              <w:rPr>
                <w:position w:val="-12"/>
                <w:sz w:val="22"/>
              </w:rPr>
              <w:object w:dxaOrig="320" w:dyaOrig="360">
                <v:shape id="_x0000_i1029" type="#_x0000_t75" style="width:15.75pt;height:18.75pt" o:ole="" fillcolor="window">
                  <v:imagedata r:id="rId26" o:title=""/>
                </v:shape>
                <o:OLEObject Type="Embed" ProgID="Equation.3" ShapeID="_x0000_i1029" DrawAspect="Content" ObjectID="_1783780018" r:id="rId27"/>
              </w:object>
            </w:r>
            <w:r w:rsidRPr="00B10D52">
              <w:rPr>
                <w:sz w:val="22"/>
                <w:lang w:val="de-DE"/>
              </w:rPr>
              <w:t xml:space="preserve"> - maksimalni primenjen srednji raspon (m)</w:t>
            </w:r>
          </w:p>
          <w:p w:rsidR="00934FC4" w:rsidRPr="00B10D52" w:rsidRDefault="00934FC4" w:rsidP="006E23BA">
            <w:pPr>
              <w:rPr>
                <w:sz w:val="22"/>
                <w:lang w:val="de-DE"/>
              </w:rPr>
            </w:pPr>
            <w:r w:rsidRPr="00B10D52">
              <w:rPr>
                <w:sz w:val="22"/>
                <w:lang w:val="de-DE"/>
              </w:rPr>
              <w:t xml:space="preserve">- </w:t>
            </w:r>
            <w:r w:rsidRPr="00B10D52">
              <w:rPr>
                <w:position w:val="-12"/>
                <w:sz w:val="22"/>
              </w:rPr>
              <w:object w:dxaOrig="260" w:dyaOrig="360">
                <v:shape id="_x0000_i1030" type="#_x0000_t75" style="width:12.75pt;height:18.75pt" o:ole="" fillcolor="window">
                  <v:imagedata r:id="rId28" o:title=""/>
                </v:shape>
                <o:OLEObject Type="Embed" ProgID="Equation.3" ShapeID="_x0000_i1030" DrawAspect="Content" ObjectID="_1783780019" r:id="rId29"/>
              </w:object>
            </w:r>
            <w:r w:rsidRPr="00B10D52">
              <w:rPr>
                <w:sz w:val="22"/>
                <w:lang w:val="de-DE"/>
              </w:rPr>
              <w:t xml:space="preserve"> - prečnik pojedinačnog provodnika ili spoljnji prečnik snopa (m)</w:t>
            </w:r>
          </w:p>
          <w:p w:rsidR="00934FC4" w:rsidRDefault="00934FC4" w:rsidP="006E23BA">
            <w:pPr>
              <w:rPr>
                <w:rFonts w:ascii="Arial" w:hAnsi="Arial" w:cs="Arial"/>
                <w:lang w:val="de-DE"/>
              </w:rPr>
            </w:pPr>
            <w:r w:rsidRPr="00B10D52">
              <w:rPr>
                <w:sz w:val="22"/>
              </w:rPr>
              <w:t>- n - broj provodnika</w:t>
            </w:r>
          </w:p>
        </w:tc>
      </w:tr>
    </w:tbl>
    <w:p w:rsidR="00934FC4" w:rsidRDefault="00934FC4" w:rsidP="00934FC4">
      <w:pPr>
        <w:rPr>
          <w:rFonts w:ascii="Arial" w:hAnsi="Arial" w:cs="Arial"/>
          <w:lang w:val="de-DE"/>
        </w:rPr>
      </w:pPr>
    </w:p>
    <w:p w:rsidR="00934FC4" w:rsidRPr="00B10D52" w:rsidRDefault="00934FC4" w:rsidP="00934FC4">
      <w:pPr>
        <w:rPr>
          <w:szCs w:val="24"/>
          <w:lang w:val="es-ES"/>
        </w:rPr>
      </w:pPr>
      <w:r w:rsidRPr="00B10D52">
        <w:rPr>
          <w:szCs w:val="24"/>
          <w:lang w:val="es-ES"/>
        </w:rPr>
        <w:t>Silu  vetra na stub računamo iz izraza :</w:t>
      </w:r>
    </w:p>
    <w:p w:rsidR="00934FC4" w:rsidRPr="001B69A1" w:rsidRDefault="00934FC4" w:rsidP="00934FC4">
      <w:pPr>
        <w:rPr>
          <w:rFonts w:ascii="Arial" w:hAnsi="Arial" w:cs="Arial"/>
          <w:lang w:val="es-ES"/>
        </w:rPr>
      </w:pPr>
    </w:p>
    <w:tbl>
      <w:tblPr>
        <w:tblW w:w="0" w:type="auto"/>
        <w:tblLook w:val="0000" w:firstRow="0" w:lastRow="0" w:firstColumn="0" w:lastColumn="0" w:noHBand="0" w:noVBand="0"/>
      </w:tblPr>
      <w:tblGrid>
        <w:gridCol w:w="3081"/>
        <w:gridCol w:w="6490"/>
      </w:tblGrid>
      <w:tr w:rsidR="00934FC4" w:rsidRPr="001B69A1" w:rsidTr="006E23BA">
        <w:tc>
          <w:tcPr>
            <w:tcW w:w="3168" w:type="dxa"/>
          </w:tcPr>
          <w:p w:rsidR="00934FC4" w:rsidRDefault="00934FC4" w:rsidP="006E23BA">
            <w:pPr>
              <w:jc w:val="center"/>
              <w:rPr>
                <w:rFonts w:ascii="Arial" w:hAnsi="Arial" w:cs="Arial"/>
              </w:rPr>
            </w:pPr>
            <w:r w:rsidRPr="00142B11">
              <w:rPr>
                <w:rFonts w:ascii="Arial" w:hAnsi="Arial" w:cs="Arial"/>
                <w:position w:val="-12"/>
              </w:rPr>
              <w:object w:dxaOrig="1939" w:dyaOrig="380">
                <v:shape id="_x0000_i1031" type="#_x0000_t75" style="width:96pt;height:18.75pt" o:ole="" fillcolor="window">
                  <v:imagedata r:id="rId30" o:title=""/>
                </v:shape>
                <o:OLEObject Type="Embed" ProgID="Equation.3" ShapeID="_x0000_i1031" DrawAspect="Content" ObjectID="_1783780020" r:id="rId31"/>
              </w:object>
            </w:r>
          </w:p>
        </w:tc>
        <w:tc>
          <w:tcPr>
            <w:tcW w:w="6969" w:type="dxa"/>
          </w:tcPr>
          <w:p w:rsidR="00934FC4" w:rsidRPr="00B10D52" w:rsidRDefault="00934FC4" w:rsidP="006E23BA">
            <w:pPr>
              <w:rPr>
                <w:sz w:val="22"/>
                <w:lang w:val="de-DE"/>
              </w:rPr>
            </w:pPr>
            <w:r w:rsidRPr="00B10D52">
              <w:rPr>
                <w:sz w:val="22"/>
                <w:lang w:val="de-DE"/>
              </w:rPr>
              <w:t xml:space="preserve">- </w:t>
            </w:r>
            <w:r w:rsidRPr="00B10D52">
              <w:rPr>
                <w:position w:val="-6"/>
                <w:sz w:val="22"/>
              </w:rPr>
              <w:object w:dxaOrig="200" w:dyaOrig="279">
                <v:shape id="_x0000_i1032" type="#_x0000_t75" style="width:9pt;height:14.25pt" o:ole="" fillcolor="window">
                  <v:imagedata r:id="rId32" o:title=""/>
                </v:shape>
                <o:OLEObject Type="Embed" ProgID="Equation.3" ShapeID="_x0000_i1032" DrawAspect="Content" ObjectID="_1783780021" r:id="rId33"/>
              </w:object>
            </w:r>
            <w:r w:rsidRPr="00B10D52">
              <w:rPr>
                <w:sz w:val="22"/>
                <w:lang w:val="de-DE"/>
              </w:rPr>
              <w:t xml:space="preserve"> - kojeficijenat dejstva vetra na stub okruglog preseka,</w:t>
            </w:r>
          </w:p>
          <w:p w:rsidR="00934FC4" w:rsidRPr="00B10D52" w:rsidRDefault="00934FC4" w:rsidP="006E23BA">
            <w:pPr>
              <w:rPr>
                <w:sz w:val="22"/>
                <w:lang w:val="de-DE"/>
              </w:rPr>
            </w:pPr>
            <w:r w:rsidRPr="00B10D52">
              <w:rPr>
                <w:sz w:val="22"/>
                <w:lang w:val="de-DE"/>
              </w:rPr>
              <w:t xml:space="preserve">- </w:t>
            </w:r>
            <w:r w:rsidRPr="00B10D52">
              <w:rPr>
                <w:position w:val="-12"/>
                <w:sz w:val="22"/>
              </w:rPr>
              <w:object w:dxaOrig="300" w:dyaOrig="360">
                <v:shape id="_x0000_i1033" type="#_x0000_t75" style="width:15pt;height:18.75pt" o:ole="" fillcolor="window">
                  <v:imagedata r:id="rId24" o:title=""/>
                </v:shape>
                <o:OLEObject Type="Embed" ProgID="Equation.3" ShapeID="_x0000_i1033" DrawAspect="Content" ObjectID="_1783780022" r:id="rId34"/>
              </w:object>
            </w:r>
            <w:r w:rsidRPr="00B10D52">
              <w:rPr>
                <w:sz w:val="22"/>
                <w:lang w:val="de-DE"/>
              </w:rPr>
              <w:t xml:space="preserve"> - pritisak vetra (daN/m</w:t>
            </w:r>
            <w:r w:rsidRPr="00B10D52">
              <w:rPr>
                <w:sz w:val="22"/>
                <w:vertAlign w:val="superscript"/>
                <w:lang w:val="de-DE"/>
              </w:rPr>
              <w:t>2</w:t>
            </w:r>
            <w:r w:rsidRPr="00B10D52">
              <w:rPr>
                <w:sz w:val="22"/>
                <w:lang w:val="de-DE"/>
              </w:rPr>
              <w:t>)</w:t>
            </w:r>
          </w:p>
          <w:p w:rsidR="00934FC4" w:rsidRPr="00B10D52" w:rsidRDefault="00934FC4" w:rsidP="006E23BA">
            <w:pPr>
              <w:rPr>
                <w:sz w:val="22"/>
                <w:lang w:val="de-DE"/>
              </w:rPr>
            </w:pPr>
            <w:r w:rsidRPr="00B10D52">
              <w:rPr>
                <w:sz w:val="22"/>
                <w:lang w:val="de-DE"/>
              </w:rPr>
              <w:t>- d</w:t>
            </w:r>
            <w:r w:rsidRPr="00B10D52">
              <w:rPr>
                <w:sz w:val="22"/>
                <w:vertAlign w:val="subscript"/>
                <w:lang w:val="de-DE"/>
              </w:rPr>
              <w:t>s</w:t>
            </w:r>
            <w:r w:rsidRPr="00B10D52">
              <w:rPr>
                <w:sz w:val="22"/>
                <w:lang w:val="de-DE"/>
              </w:rPr>
              <w:t xml:space="preserve"> - srednji prečnik nadzemnog dela stuba (m)</w:t>
            </w:r>
          </w:p>
          <w:p w:rsidR="00934FC4" w:rsidRPr="001B69A1" w:rsidRDefault="00934FC4" w:rsidP="006E23BA">
            <w:pPr>
              <w:rPr>
                <w:rFonts w:ascii="Arial" w:hAnsi="Arial" w:cs="Arial"/>
                <w:lang w:val="de-DE"/>
              </w:rPr>
            </w:pPr>
            <w:r w:rsidRPr="00B10D52">
              <w:rPr>
                <w:sz w:val="22"/>
                <w:lang w:val="de-DE"/>
              </w:rPr>
              <w:t>- L</w:t>
            </w:r>
            <w:r w:rsidRPr="00B10D52">
              <w:rPr>
                <w:sz w:val="22"/>
                <w:vertAlign w:val="subscript"/>
                <w:lang w:val="de-DE"/>
              </w:rPr>
              <w:t>S</w:t>
            </w:r>
            <w:r w:rsidRPr="00B10D52">
              <w:rPr>
                <w:sz w:val="22"/>
                <w:lang w:val="de-DE"/>
              </w:rPr>
              <w:t xml:space="preserve"> - dužina nadzemnog dela stuba (m)</w:t>
            </w:r>
          </w:p>
        </w:tc>
      </w:tr>
    </w:tbl>
    <w:p w:rsidR="00934FC4" w:rsidRPr="001B69A1" w:rsidRDefault="00934FC4" w:rsidP="00934FC4">
      <w:pPr>
        <w:rPr>
          <w:rFonts w:ascii="Arial" w:hAnsi="Arial" w:cs="Arial"/>
          <w:lang w:val="de-DE"/>
        </w:rPr>
      </w:pPr>
    </w:p>
    <w:p w:rsidR="00934FC4" w:rsidRPr="00B10D52" w:rsidRDefault="00934FC4" w:rsidP="00934FC4">
      <w:pPr>
        <w:rPr>
          <w:szCs w:val="24"/>
          <w:lang w:val="de-DE"/>
        </w:rPr>
      </w:pPr>
      <w:r w:rsidRPr="00B10D52">
        <w:rPr>
          <w:szCs w:val="24"/>
          <w:lang w:val="de-DE"/>
        </w:rPr>
        <w:t>Kako je napadna tačka ove sile na polovini nadzemnog dela stuba to sila vetra na stub od pritiska vetra svedena na vrh stuba iznosi :</w:t>
      </w:r>
    </w:p>
    <w:p w:rsidR="00934FC4" w:rsidRDefault="00934FC4" w:rsidP="00934FC4">
      <w:pPr>
        <w:rPr>
          <w:rFonts w:ascii="Arial" w:hAnsi="Arial" w:cs="Arial"/>
          <w:lang w:val="de-DE"/>
        </w:rPr>
      </w:pPr>
    </w:p>
    <w:tbl>
      <w:tblPr>
        <w:tblW w:w="0" w:type="auto"/>
        <w:tblLook w:val="0000" w:firstRow="0" w:lastRow="0" w:firstColumn="0" w:lastColumn="0" w:noHBand="0" w:noVBand="0"/>
      </w:tblPr>
      <w:tblGrid>
        <w:gridCol w:w="2757"/>
        <w:gridCol w:w="4383"/>
        <w:gridCol w:w="2431"/>
      </w:tblGrid>
      <w:tr w:rsidR="00934FC4" w:rsidTr="006E23BA">
        <w:trPr>
          <w:cantSplit/>
        </w:trPr>
        <w:tc>
          <w:tcPr>
            <w:tcW w:w="2808" w:type="dxa"/>
            <w:vAlign w:val="center"/>
          </w:tcPr>
          <w:p w:rsidR="00934FC4" w:rsidRDefault="00934FC4" w:rsidP="006E23BA">
            <w:pPr>
              <w:jc w:val="center"/>
              <w:rPr>
                <w:rFonts w:ascii="Arial" w:hAnsi="Arial" w:cs="Arial"/>
                <w:lang w:val="de-DE"/>
              </w:rPr>
            </w:pPr>
            <w:r w:rsidRPr="00142B11">
              <w:rPr>
                <w:rFonts w:ascii="Arial" w:hAnsi="Arial" w:cs="Arial"/>
                <w:position w:val="-24"/>
              </w:rPr>
              <w:object w:dxaOrig="2079" w:dyaOrig="900">
                <v:shape id="_x0000_i1034" type="#_x0000_t75" style="width:105.75pt;height:45pt" o:ole="" fillcolor="window">
                  <v:imagedata r:id="rId35" o:title=""/>
                </v:shape>
                <o:OLEObject Type="Embed" ProgID="Equation.3" ShapeID="_x0000_i1034" DrawAspect="Content" ObjectID="_1783780023" r:id="rId36"/>
              </w:object>
            </w:r>
          </w:p>
        </w:tc>
        <w:tc>
          <w:tcPr>
            <w:tcW w:w="4794" w:type="dxa"/>
            <w:vAlign w:val="center"/>
          </w:tcPr>
          <w:p w:rsidR="00934FC4" w:rsidRPr="00B10D52" w:rsidRDefault="00934FC4" w:rsidP="006E23BA">
            <w:pPr>
              <w:jc w:val="center"/>
              <w:rPr>
                <w:szCs w:val="24"/>
                <w:lang w:val="de-DE"/>
              </w:rPr>
            </w:pPr>
            <w:r w:rsidRPr="00B10D52">
              <w:rPr>
                <w:szCs w:val="24"/>
                <w:lang w:val="de-DE"/>
              </w:rPr>
              <w:t>a ukupna sila koja deluje na stub iznosi:</w:t>
            </w:r>
          </w:p>
        </w:tc>
        <w:tc>
          <w:tcPr>
            <w:tcW w:w="2535" w:type="dxa"/>
            <w:vAlign w:val="center"/>
          </w:tcPr>
          <w:p w:rsidR="00934FC4" w:rsidRDefault="00934FC4" w:rsidP="006E23BA">
            <w:pPr>
              <w:jc w:val="center"/>
              <w:rPr>
                <w:rFonts w:ascii="Arial" w:hAnsi="Arial" w:cs="Arial"/>
                <w:lang w:val="de-DE"/>
              </w:rPr>
            </w:pPr>
            <w:r w:rsidRPr="00142B11">
              <w:rPr>
                <w:rFonts w:ascii="Arial" w:hAnsi="Arial" w:cs="Arial"/>
                <w:position w:val="-12"/>
              </w:rPr>
              <w:object w:dxaOrig="1359" w:dyaOrig="360">
                <v:shape id="_x0000_i1035" type="#_x0000_t75" style="width:67.5pt;height:18.75pt" o:ole="" fillcolor="window">
                  <v:imagedata r:id="rId37" o:title=""/>
                </v:shape>
                <o:OLEObject Type="Embed" ProgID="Equation.3" ShapeID="_x0000_i1035" DrawAspect="Content" ObjectID="_1783780024" r:id="rId38"/>
              </w:object>
            </w:r>
          </w:p>
        </w:tc>
      </w:tr>
    </w:tbl>
    <w:p w:rsidR="00934FC4" w:rsidRDefault="00934FC4" w:rsidP="00934FC4">
      <w:pPr>
        <w:rPr>
          <w:rFonts w:ascii="Arial" w:hAnsi="Arial" w:cs="Arial"/>
          <w:lang w:val="de-DE"/>
        </w:rPr>
      </w:pPr>
    </w:p>
    <w:p w:rsidR="00934FC4" w:rsidRDefault="00934FC4" w:rsidP="00934FC4">
      <w:pPr>
        <w:rPr>
          <w:rFonts w:ascii="Arial" w:hAnsi="Arial" w:cs="Arial"/>
        </w:rPr>
      </w:pPr>
    </w:p>
    <w:p w:rsidR="00934FC4" w:rsidRPr="00B10D52" w:rsidRDefault="00934FC4" w:rsidP="00934FC4">
      <w:pPr>
        <w:rPr>
          <w:szCs w:val="24"/>
        </w:rPr>
      </w:pPr>
      <w:r w:rsidRPr="00B10D52">
        <w:rPr>
          <w:szCs w:val="24"/>
        </w:rPr>
        <w:t>Izračunata sila mora biti manja od nominalne sile, odnosno</w:t>
      </w:r>
    </w:p>
    <w:p w:rsidR="00934FC4" w:rsidRDefault="00934FC4" w:rsidP="00934FC4">
      <w:pPr>
        <w:rPr>
          <w:rFonts w:ascii="Arial" w:hAnsi="Arial" w:cs="Arial"/>
        </w:rPr>
      </w:pPr>
    </w:p>
    <w:p w:rsidR="00934FC4" w:rsidRDefault="00934FC4" w:rsidP="00934FC4">
      <w:pPr>
        <w:rPr>
          <w:rFonts w:ascii="Arial" w:hAnsi="Arial" w:cs="Arial"/>
        </w:rPr>
      </w:pPr>
      <w:r w:rsidRPr="00342835">
        <w:rPr>
          <w:rFonts w:ascii="Arial" w:hAnsi="Arial" w:cs="Arial"/>
          <w:position w:val="-6"/>
        </w:rPr>
        <w:object w:dxaOrig="1800" w:dyaOrig="279">
          <v:shape id="_x0000_i1036" type="#_x0000_t75" style="width:88.5pt;height:14.25pt" o:ole="" fillcolor="window">
            <v:imagedata r:id="rId39" o:title=""/>
          </v:shape>
          <o:OLEObject Type="Embed" ProgID="Equation.3" ShapeID="_x0000_i1036" DrawAspect="Content" ObjectID="_1783780025" r:id="rId40"/>
        </w:object>
      </w:r>
    </w:p>
    <w:p w:rsidR="00934FC4" w:rsidRDefault="00934FC4" w:rsidP="00934FC4">
      <w:pPr>
        <w:rPr>
          <w:rFonts w:ascii="Arial" w:hAnsi="Arial" w:cs="Arial"/>
        </w:rPr>
      </w:pPr>
    </w:p>
    <w:p w:rsidR="00934FC4" w:rsidRPr="00B10D52" w:rsidRDefault="00934FC4" w:rsidP="00934FC4">
      <w:pPr>
        <w:rPr>
          <w:szCs w:val="24"/>
        </w:rPr>
      </w:pPr>
      <w:r w:rsidRPr="00B10D52">
        <w:rPr>
          <w:szCs w:val="24"/>
        </w:rPr>
        <w:t xml:space="preserve">Znajući maksimalno dozvoljenu silu, možemo izračunati maksimalne srednje raspone </w:t>
      </w:r>
    </w:p>
    <w:p w:rsidR="00934FC4" w:rsidRPr="00B10D52" w:rsidRDefault="00934FC4" w:rsidP="00934FC4">
      <w:pPr>
        <w:rPr>
          <w:szCs w:val="24"/>
          <w:lang w:val="es-ES"/>
        </w:rPr>
      </w:pPr>
      <w:r w:rsidRPr="00B10D52">
        <w:rPr>
          <w:szCs w:val="24"/>
          <w:lang w:val="es-ES"/>
        </w:rPr>
        <w:t>za sve slučajeve navedene u prethodnoj tabeli.</w:t>
      </w:r>
    </w:p>
    <w:p w:rsidR="00934FC4" w:rsidRPr="001B69A1" w:rsidRDefault="00934FC4" w:rsidP="00934FC4">
      <w:pPr>
        <w:rPr>
          <w:rFonts w:ascii="Arial" w:hAnsi="Arial" w:cs="Arial"/>
          <w:lang w:val="es-ES"/>
        </w:rPr>
      </w:pPr>
    </w:p>
    <w:tbl>
      <w:tblPr>
        <w:tblW w:w="0" w:type="auto"/>
        <w:tblLook w:val="0000" w:firstRow="0" w:lastRow="0" w:firstColumn="0" w:lastColumn="0" w:noHBand="0" w:noVBand="0"/>
      </w:tblPr>
      <w:tblGrid>
        <w:gridCol w:w="4731"/>
        <w:gridCol w:w="4840"/>
      </w:tblGrid>
      <w:tr w:rsidR="00934FC4" w:rsidTr="006E23BA">
        <w:tc>
          <w:tcPr>
            <w:tcW w:w="4968" w:type="dxa"/>
          </w:tcPr>
          <w:p w:rsidR="00934FC4" w:rsidRPr="00A828C4" w:rsidRDefault="00934FC4" w:rsidP="006E23BA">
            <w:pPr>
              <w:rPr>
                <w:szCs w:val="24"/>
                <w:lang w:val="es-ES"/>
              </w:rPr>
            </w:pPr>
            <w:r w:rsidRPr="00A828C4">
              <w:rPr>
                <w:szCs w:val="24"/>
                <w:lang w:val="es-ES"/>
              </w:rPr>
              <w:t xml:space="preserve">Maksimalne srednje raspone računamo iz </w:t>
            </w:r>
            <w:r w:rsidRPr="00A828C4">
              <w:rPr>
                <w:szCs w:val="24"/>
                <w:lang w:val="es-ES"/>
              </w:rPr>
              <w:br/>
              <w:t>izraza:</w:t>
            </w:r>
          </w:p>
        </w:tc>
        <w:tc>
          <w:tcPr>
            <w:tcW w:w="5169" w:type="dxa"/>
          </w:tcPr>
          <w:p w:rsidR="00934FC4" w:rsidRDefault="00934FC4" w:rsidP="006E23BA">
            <w:pPr>
              <w:rPr>
                <w:rFonts w:ascii="Arial" w:hAnsi="Arial" w:cs="Arial"/>
              </w:rPr>
            </w:pPr>
          </w:p>
        </w:tc>
      </w:tr>
    </w:tbl>
    <w:p w:rsidR="00934FC4" w:rsidRDefault="00934FC4" w:rsidP="00934FC4">
      <w:pPr>
        <w:rPr>
          <w:rFonts w:ascii="Arial" w:hAnsi="Arial" w:cs="Arial"/>
        </w:rPr>
      </w:pPr>
    </w:p>
    <w:p w:rsidR="00D40BDD" w:rsidRDefault="00D40BDD" w:rsidP="00934FC4">
      <w:pPr>
        <w:rPr>
          <w:rFonts w:ascii="Arial" w:hAnsi="Arial" w:cs="Arial"/>
        </w:rPr>
      </w:pPr>
    </w:p>
    <w:p w:rsidR="00D40BDD" w:rsidRDefault="00A8588F" w:rsidP="00934FC4">
      <w:pPr>
        <w:rPr>
          <w:rFonts w:ascii="Arial" w:hAnsi="Arial" w:cs="Arial"/>
        </w:rPr>
      </w:pPr>
      <w:r w:rsidRPr="00142B11">
        <w:rPr>
          <w:rFonts w:ascii="Arial" w:hAnsi="Arial" w:cs="Arial"/>
          <w:position w:val="-60"/>
        </w:rPr>
        <w:object w:dxaOrig="4380" w:dyaOrig="980">
          <v:shape id="_x0000_i1037" type="#_x0000_t75" style="width:219pt;height:48.75pt" o:ole="" fillcolor="window">
            <v:imagedata r:id="rId41" o:title=""/>
          </v:shape>
          <o:OLEObject Type="Embed" ProgID="Equation.3" ShapeID="_x0000_i1037" DrawAspect="Content" ObjectID="_1783780026" r:id="rId42"/>
        </w:object>
      </w:r>
    </w:p>
    <w:p w:rsidR="00D40BDD" w:rsidRDefault="00D40BDD" w:rsidP="00934FC4">
      <w:pPr>
        <w:rPr>
          <w:rFonts w:ascii="Arial" w:hAnsi="Arial" w:cs="Arial"/>
        </w:rPr>
      </w:pPr>
    </w:p>
    <w:p w:rsidR="00D40BDD" w:rsidRDefault="00D40BDD" w:rsidP="00934FC4">
      <w:pPr>
        <w:rPr>
          <w:rFonts w:ascii="Arial" w:hAnsi="Arial" w:cs="Arial"/>
        </w:rPr>
      </w:pPr>
    </w:p>
    <w:p w:rsidR="00D40BDD" w:rsidRDefault="00D40BDD" w:rsidP="00934FC4">
      <w:pPr>
        <w:rPr>
          <w:rFonts w:ascii="Arial" w:hAnsi="Arial" w:cs="Arial"/>
        </w:rPr>
      </w:pPr>
    </w:p>
    <w:p w:rsidR="00D40BDD" w:rsidRDefault="00D40BDD" w:rsidP="00934FC4">
      <w:pPr>
        <w:rPr>
          <w:rFonts w:ascii="Arial" w:hAnsi="Arial" w:cs="Arial"/>
        </w:rPr>
      </w:pPr>
    </w:p>
    <w:p w:rsidR="00934FC4" w:rsidRPr="00A828C4" w:rsidRDefault="00934FC4" w:rsidP="00934FC4">
      <w:pPr>
        <w:rPr>
          <w:szCs w:val="24"/>
          <w:lang w:val="es-ES"/>
        </w:rPr>
      </w:pPr>
      <w:r w:rsidRPr="00A828C4">
        <w:rPr>
          <w:szCs w:val="24"/>
          <w:lang w:val="es-ES"/>
        </w:rPr>
        <w:t>Rezultati  proračuna su navedeni u sledećoj  tabeli:</w:t>
      </w:r>
    </w:p>
    <w:p w:rsidR="00934FC4" w:rsidRPr="001B69A1" w:rsidRDefault="00934FC4" w:rsidP="00934FC4">
      <w:pPr>
        <w:rPr>
          <w:rFonts w:ascii="Arial" w:hAnsi="Arial"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0"/>
        <w:gridCol w:w="567"/>
        <w:gridCol w:w="896"/>
        <w:gridCol w:w="720"/>
        <w:gridCol w:w="1080"/>
        <w:gridCol w:w="540"/>
        <w:gridCol w:w="720"/>
        <w:gridCol w:w="900"/>
        <w:gridCol w:w="900"/>
      </w:tblGrid>
      <w:tr w:rsidR="00934FC4" w:rsidTr="006E23BA">
        <w:tc>
          <w:tcPr>
            <w:tcW w:w="2835" w:type="dxa"/>
          </w:tcPr>
          <w:p w:rsidR="00934FC4" w:rsidRPr="00A828C4" w:rsidRDefault="00934FC4" w:rsidP="006E23BA">
            <w:pPr>
              <w:rPr>
                <w:b/>
                <w:bCs/>
                <w:sz w:val="22"/>
              </w:rPr>
            </w:pPr>
            <w:r w:rsidRPr="00A828C4">
              <w:rPr>
                <w:b/>
                <w:bCs/>
                <w:sz w:val="22"/>
              </w:rPr>
              <w:t>Vrsta , broj i presek provodnika</w:t>
            </w:r>
          </w:p>
          <w:p w:rsidR="00934FC4" w:rsidRPr="00A828C4" w:rsidRDefault="00934FC4" w:rsidP="006E23BA">
            <w:pPr>
              <w:rPr>
                <w:b/>
                <w:bCs/>
                <w:sz w:val="22"/>
              </w:rPr>
            </w:pPr>
          </w:p>
        </w:tc>
        <w:tc>
          <w:tcPr>
            <w:tcW w:w="850" w:type="dxa"/>
          </w:tcPr>
          <w:p w:rsidR="00934FC4" w:rsidRPr="00A828C4" w:rsidRDefault="00934FC4" w:rsidP="006E23BA">
            <w:pPr>
              <w:jc w:val="center"/>
              <w:rPr>
                <w:b/>
                <w:bCs/>
                <w:sz w:val="22"/>
                <w:lang w:val="de-DE"/>
              </w:rPr>
            </w:pPr>
            <w:r w:rsidRPr="00A828C4">
              <w:rPr>
                <w:b/>
                <w:bCs/>
                <w:sz w:val="22"/>
                <w:lang w:val="de-DE"/>
              </w:rPr>
              <w:t>F</w:t>
            </w:r>
          </w:p>
          <w:p w:rsidR="00934FC4" w:rsidRPr="00A828C4" w:rsidRDefault="00934FC4" w:rsidP="006E23BA">
            <w:pPr>
              <w:jc w:val="center"/>
              <w:rPr>
                <w:b/>
                <w:bCs/>
                <w:sz w:val="22"/>
                <w:lang w:val="de-DE"/>
              </w:rPr>
            </w:pPr>
            <w:r w:rsidRPr="00A828C4">
              <w:rPr>
                <w:b/>
                <w:bCs/>
                <w:sz w:val="22"/>
                <w:lang w:val="de-DE"/>
              </w:rPr>
              <w:t>(daN)</w:t>
            </w:r>
          </w:p>
        </w:tc>
        <w:tc>
          <w:tcPr>
            <w:tcW w:w="567" w:type="dxa"/>
          </w:tcPr>
          <w:p w:rsidR="00934FC4" w:rsidRPr="00A828C4" w:rsidRDefault="00934FC4" w:rsidP="006E23BA">
            <w:pPr>
              <w:jc w:val="center"/>
              <w:rPr>
                <w:b/>
                <w:bCs/>
                <w:sz w:val="22"/>
                <w:vertAlign w:val="subscript"/>
                <w:lang w:val="de-DE"/>
              </w:rPr>
            </w:pPr>
            <w:r w:rsidRPr="00A828C4">
              <w:rPr>
                <w:b/>
                <w:bCs/>
                <w:sz w:val="22"/>
                <w:lang w:val="de-DE"/>
              </w:rPr>
              <w:t>k</w:t>
            </w:r>
            <w:r w:rsidRPr="00A828C4">
              <w:rPr>
                <w:b/>
                <w:bCs/>
                <w:sz w:val="22"/>
                <w:vertAlign w:val="subscript"/>
                <w:lang w:val="de-DE"/>
              </w:rPr>
              <w:t>p</w:t>
            </w:r>
          </w:p>
        </w:tc>
        <w:tc>
          <w:tcPr>
            <w:tcW w:w="896" w:type="dxa"/>
          </w:tcPr>
          <w:p w:rsidR="00934FC4" w:rsidRPr="00A828C4" w:rsidRDefault="00934FC4" w:rsidP="006E23BA">
            <w:pPr>
              <w:jc w:val="center"/>
              <w:rPr>
                <w:b/>
                <w:bCs/>
                <w:sz w:val="22"/>
                <w:lang w:val="de-DE"/>
              </w:rPr>
            </w:pPr>
            <w:r w:rsidRPr="00A828C4">
              <w:rPr>
                <w:b/>
                <w:bCs/>
                <w:sz w:val="22"/>
                <w:lang w:val="de-DE"/>
              </w:rPr>
              <w:t>d</w:t>
            </w:r>
            <w:r w:rsidRPr="00A828C4">
              <w:rPr>
                <w:b/>
                <w:bCs/>
                <w:sz w:val="22"/>
                <w:vertAlign w:val="subscript"/>
                <w:lang w:val="de-DE"/>
              </w:rPr>
              <w:t>1</w:t>
            </w:r>
          </w:p>
          <w:p w:rsidR="00934FC4" w:rsidRPr="00A828C4" w:rsidRDefault="00934FC4" w:rsidP="006E23BA">
            <w:pPr>
              <w:jc w:val="center"/>
              <w:rPr>
                <w:b/>
                <w:bCs/>
                <w:sz w:val="22"/>
                <w:lang w:val="de-DE"/>
              </w:rPr>
            </w:pPr>
            <w:r w:rsidRPr="00A828C4">
              <w:rPr>
                <w:b/>
                <w:bCs/>
                <w:sz w:val="22"/>
                <w:lang w:val="de-DE"/>
              </w:rPr>
              <w:t>(</w:t>
            </w:r>
            <w:r w:rsidRPr="00A828C4">
              <w:rPr>
                <w:b/>
                <w:bCs/>
                <w:lang w:val="de-DE"/>
              </w:rPr>
              <w:t>mm</w:t>
            </w:r>
            <w:r w:rsidRPr="00A828C4">
              <w:rPr>
                <w:b/>
                <w:bCs/>
                <w:sz w:val="22"/>
                <w:lang w:val="de-DE"/>
              </w:rPr>
              <w:t>)</w:t>
            </w:r>
          </w:p>
        </w:tc>
        <w:tc>
          <w:tcPr>
            <w:tcW w:w="720" w:type="dxa"/>
          </w:tcPr>
          <w:p w:rsidR="00934FC4" w:rsidRPr="00A828C4" w:rsidRDefault="00934FC4" w:rsidP="006E23BA">
            <w:pPr>
              <w:jc w:val="center"/>
              <w:rPr>
                <w:b/>
                <w:bCs/>
                <w:sz w:val="22"/>
                <w:vertAlign w:val="subscript"/>
                <w:lang w:val="de-DE"/>
              </w:rPr>
            </w:pPr>
            <w:r w:rsidRPr="00A828C4">
              <w:rPr>
                <w:b/>
                <w:bCs/>
                <w:sz w:val="22"/>
                <w:lang w:val="de-DE"/>
              </w:rPr>
              <w:t>d</w:t>
            </w:r>
            <w:r w:rsidRPr="00A828C4">
              <w:rPr>
                <w:b/>
                <w:bCs/>
                <w:sz w:val="22"/>
                <w:vertAlign w:val="subscript"/>
                <w:lang w:val="de-DE"/>
              </w:rPr>
              <w:t>2</w:t>
            </w:r>
          </w:p>
          <w:p w:rsidR="00934FC4" w:rsidRPr="00A828C4" w:rsidRDefault="00934FC4" w:rsidP="006E23BA">
            <w:pPr>
              <w:jc w:val="center"/>
              <w:rPr>
                <w:b/>
                <w:bCs/>
                <w:sz w:val="22"/>
                <w:lang w:val="de-DE"/>
              </w:rPr>
            </w:pPr>
            <w:r w:rsidRPr="00A828C4">
              <w:rPr>
                <w:b/>
                <w:bCs/>
                <w:sz w:val="22"/>
                <w:lang w:val="de-DE"/>
              </w:rPr>
              <w:t>(</w:t>
            </w:r>
            <w:r w:rsidRPr="00A828C4">
              <w:rPr>
                <w:b/>
                <w:bCs/>
                <w:lang w:val="de-DE"/>
              </w:rPr>
              <w:t>mm</w:t>
            </w:r>
            <w:r w:rsidRPr="00A828C4">
              <w:rPr>
                <w:b/>
                <w:bCs/>
                <w:sz w:val="22"/>
                <w:lang w:val="de-DE"/>
              </w:rPr>
              <w:t>)</w:t>
            </w:r>
          </w:p>
        </w:tc>
        <w:tc>
          <w:tcPr>
            <w:tcW w:w="1080" w:type="dxa"/>
          </w:tcPr>
          <w:p w:rsidR="00934FC4" w:rsidRPr="00A828C4" w:rsidRDefault="00934FC4" w:rsidP="006E23BA">
            <w:pPr>
              <w:jc w:val="center"/>
              <w:rPr>
                <w:b/>
                <w:bCs/>
                <w:sz w:val="22"/>
                <w:vertAlign w:val="subscript"/>
                <w:lang w:val="de-DE"/>
              </w:rPr>
            </w:pPr>
            <w:r w:rsidRPr="00A828C4">
              <w:rPr>
                <w:b/>
                <w:bCs/>
                <w:sz w:val="22"/>
                <w:lang w:val="de-DE"/>
              </w:rPr>
              <w:t>P</w:t>
            </w:r>
            <w:r w:rsidRPr="00A828C4">
              <w:rPr>
                <w:b/>
                <w:bCs/>
                <w:sz w:val="22"/>
                <w:vertAlign w:val="subscript"/>
                <w:lang w:val="de-DE"/>
              </w:rPr>
              <w:t>V</w:t>
            </w:r>
          </w:p>
          <w:p w:rsidR="00934FC4" w:rsidRPr="00A828C4" w:rsidRDefault="00934FC4" w:rsidP="006E23BA">
            <w:pPr>
              <w:jc w:val="center"/>
              <w:rPr>
                <w:b/>
                <w:bCs/>
                <w:sz w:val="22"/>
                <w:lang w:val="de-DE"/>
              </w:rPr>
            </w:pPr>
            <w:r w:rsidRPr="00A828C4">
              <w:rPr>
                <w:b/>
                <w:bCs/>
                <w:sz w:val="22"/>
                <w:lang w:val="de-DE"/>
              </w:rPr>
              <w:t>(</w:t>
            </w:r>
            <w:r w:rsidRPr="00A828C4">
              <w:rPr>
                <w:b/>
                <w:bCs/>
                <w:lang w:val="de-DE"/>
              </w:rPr>
              <w:t>daN/m</w:t>
            </w:r>
            <w:r w:rsidRPr="00A828C4">
              <w:rPr>
                <w:b/>
                <w:bCs/>
                <w:vertAlign w:val="superscript"/>
                <w:lang w:val="de-DE"/>
              </w:rPr>
              <w:t>2</w:t>
            </w:r>
            <w:r w:rsidRPr="00A828C4">
              <w:rPr>
                <w:b/>
                <w:bCs/>
                <w:lang w:val="de-DE"/>
              </w:rPr>
              <w:t>)</w:t>
            </w:r>
          </w:p>
        </w:tc>
        <w:tc>
          <w:tcPr>
            <w:tcW w:w="540" w:type="dxa"/>
          </w:tcPr>
          <w:p w:rsidR="00934FC4" w:rsidRPr="00A828C4" w:rsidRDefault="00934FC4" w:rsidP="006E23BA">
            <w:pPr>
              <w:jc w:val="center"/>
              <w:rPr>
                <w:b/>
                <w:bCs/>
                <w:sz w:val="22"/>
                <w:vertAlign w:val="subscript"/>
                <w:lang w:val="de-DE"/>
              </w:rPr>
            </w:pPr>
            <w:r w:rsidRPr="00A828C4">
              <w:rPr>
                <w:b/>
                <w:bCs/>
                <w:sz w:val="22"/>
                <w:lang w:val="de-DE"/>
              </w:rPr>
              <w:t>k</w:t>
            </w:r>
            <w:r w:rsidRPr="00A828C4">
              <w:rPr>
                <w:b/>
                <w:bCs/>
                <w:sz w:val="22"/>
                <w:vertAlign w:val="subscript"/>
                <w:lang w:val="de-DE"/>
              </w:rPr>
              <w:t>s</w:t>
            </w:r>
          </w:p>
        </w:tc>
        <w:tc>
          <w:tcPr>
            <w:tcW w:w="720" w:type="dxa"/>
          </w:tcPr>
          <w:p w:rsidR="00934FC4" w:rsidRPr="00A828C4" w:rsidRDefault="00934FC4" w:rsidP="006E23BA">
            <w:pPr>
              <w:jc w:val="center"/>
              <w:rPr>
                <w:b/>
                <w:bCs/>
                <w:sz w:val="22"/>
                <w:lang w:val="de-DE"/>
              </w:rPr>
            </w:pPr>
            <w:r w:rsidRPr="00A828C4">
              <w:rPr>
                <w:b/>
                <w:bCs/>
                <w:sz w:val="22"/>
                <w:lang w:val="de-DE"/>
              </w:rPr>
              <w:t>L</w:t>
            </w:r>
            <w:r w:rsidRPr="00A828C4">
              <w:rPr>
                <w:b/>
                <w:bCs/>
                <w:sz w:val="22"/>
                <w:vertAlign w:val="subscript"/>
                <w:lang w:val="de-DE"/>
              </w:rPr>
              <w:t>s</w:t>
            </w:r>
          </w:p>
          <w:p w:rsidR="00934FC4" w:rsidRPr="00A828C4" w:rsidRDefault="00934FC4" w:rsidP="006E23BA">
            <w:pPr>
              <w:jc w:val="center"/>
              <w:rPr>
                <w:b/>
                <w:bCs/>
                <w:sz w:val="22"/>
                <w:lang w:val="de-DE"/>
              </w:rPr>
            </w:pPr>
            <w:r w:rsidRPr="00A828C4">
              <w:rPr>
                <w:b/>
                <w:bCs/>
                <w:sz w:val="22"/>
                <w:lang w:val="de-DE"/>
              </w:rPr>
              <w:t>(</w:t>
            </w:r>
            <w:r w:rsidRPr="00A828C4">
              <w:rPr>
                <w:b/>
                <w:bCs/>
                <w:lang w:val="de-DE"/>
              </w:rPr>
              <w:t>m</w:t>
            </w:r>
            <w:r w:rsidRPr="00A828C4">
              <w:rPr>
                <w:b/>
                <w:bCs/>
                <w:sz w:val="22"/>
                <w:lang w:val="de-DE"/>
              </w:rPr>
              <w:t>)</w:t>
            </w:r>
          </w:p>
        </w:tc>
        <w:tc>
          <w:tcPr>
            <w:tcW w:w="900" w:type="dxa"/>
          </w:tcPr>
          <w:p w:rsidR="00934FC4" w:rsidRPr="00A828C4" w:rsidRDefault="00934FC4" w:rsidP="006E23BA">
            <w:pPr>
              <w:jc w:val="center"/>
              <w:rPr>
                <w:b/>
                <w:bCs/>
                <w:sz w:val="22"/>
                <w:lang w:val="de-DE"/>
              </w:rPr>
            </w:pPr>
            <w:r w:rsidRPr="00A828C4">
              <w:rPr>
                <w:b/>
                <w:bCs/>
                <w:sz w:val="22"/>
                <w:lang w:val="de-DE"/>
              </w:rPr>
              <w:t>d</w:t>
            </w:r>
            <w:r w:rsidRPr="00A828C4">
              <w:rPr>
                <w:b/>
                <w:bCs/>
                <w:sz w:val="22"/>
                <w:vertAlign w:val="subscript"/>
                <w:lang w:val="de-DE"/>
              </w:rPr>
              <w:t>s</w:t>
            </w:r>
          </w:p>
          <w:p w:rsidR="00934FC4" w:rsidRPr="00A828C4" w:rsidRDefault="00934FC4" w:rsidP="006E23BA">
            <w:pPr>
              <w:jc w:val="center"/>
              <w:rPr>
                <w:b/>
                <w:bCs/>
                <w:sz w:val="22"/>
                <w:lang w:val="de-DE"/>
              </w:rPr>
            </w:pPr>
            <w:r w:rsidRPr="00A828C4">
              <w:rPr>
                <w:b/>
                <w:bCs/>
                <w:sz w:val="22"/>
                <w:lang w:val="de-DE"/>
              </w:rPr>
              <w:t>(</w:t>
            </w:r>
            <w:r w:rsidRPr="00A828C4">
              <w:rPr>
                <w:b/>
                <w:bCs/>
                <w:lang w:val="de-DE"/>
              </w:rPr>
              <w:t>m</w:t>
            </w:r>
            <w:r w:rsidRPr="00A828C4">
              <w:rPr>
                <w:b/>
                <w:bCs/>
                <w:sz w:val="22"/>
                <w:lang w:val="de-DE"/>
              </w:rPr>
              <w:t>)</w:t>
            </w:r>
          </w:p>
        </w:tc>
        <w:tc>
          <w:tcPr>
            <w:tcW w:w="900" w:type="dxa"/>
          </w:tcPr>
          <w:p w:rsidR="00934FC4" w:rsidRPr="00A828C4" w:rsidRDefault="00934FC4" w:rsidP="006E23BA">
            <w:pPr>
              <w:jc w:val="center"/>
              <w:rPr>
                <w:b/>
                <w:bCs/>
                <w:sz w:val="22"/>
                <w:vertAlign w:val="subscript"/>
                <w:lang w:val="de-DE"/>
              </w:rPr>
            </w:pPr>
            <w:r w:rsidRPr="00A828C4">
              <w:rPr>
                <w:b/>
                <w:bCs/>
                <w:sz w:val="22"/>
                <w:lang w:val="de-DE"/>
              </w:rPr>
              <w:t>a</w:t>
            </w:r>
            <w:r w:rsidRPr="00A828C4">
              <w:rPr>
                <w:b/>
                <w:bCs/>
                <w:sz w:val="22"/>
                <w:vertAlign w:val="subscript"/>
                <w:lang w:val="de-DE"/>
              </w:rPr>
              <w:t>sr max</w:t>
            </w:r>
          </w:p>
          <w:p w:rsidR="00934FC4" w:rsidRPr="00A828C4" w:rsidRDefault="00934FC4" w:rsidP="006E23BA">
            <w:pPr>
              <w:jc w:val="center"/>
              <w:rPr>
                <w:b/>
                <w:bCs/>
                <w:sz w:val="22"/>
                <w:lang w:val="de-DE"/>
              </w:rPr>
            </w:pPr>
            <w:r w:rsidRPr="00A828C4">
              <w:rPr>
                <w:b/>
                <w:bCs/>
                <w:sz w:val="22"/>
                <w:lang w:val="de-DE"/>
              </w:rPr>
              <w:t>(</w:t>
            </w:r>
            <w:r w:rsidRPr="00A828C4">
              <w:rPr>
                <w:b/>
                <w:bCs/>
                <w:lang w:val="de-DE"/>
              </w:rPr>
              <w:t>m</w:t>
            </w:r>
            <w:r w:rsidRPr="00A828C4">
              <w:rPr>
                <w:b/>
                <w:bCs/>
                <w:sz w:val="22"/>
                <w:lang w:val="de-DE"/>
              </w:rPr>
              <w:t>)</w:t>
            </w:r>
          </w:p>
        </w:tc>
      </w:tr>
      <w:tr w:rsidR="00934FC4" w:rsidTr="006E23BA">
        <w:tc>
          <w:tcPr>
            <w:tcW w:w="2835" w:type="dxa"/>
          </w:tcPr>
          <w:p w:rsidR="00934FC4" w:rsidRPr="00A828C4" w:rsidRDefault="00934FC4" w:rsidP="006E23BA">
            <w:pPr>
              <w:rPr>
                <w:sz w:val="22"/>
                <w:vertAlign w:val="superscript"/>
              </w:rPr>
            </w:pPr>
            <w:r w:rsidRPr="00A828C4">
              <w:rPr>
                <w:sz w:val="22"/>
              </w:rPr>
              <w:t>Al-Ce 8x50mm</w:t>
            </w:r>
            <w:r w:rsidRPr="00A828C4">
              <w:rPr>
                <w:sz w:val="22"/>
                <w:vertAlign w:val="superscript"/>
              </w:rPr>
              <w:t>2</w:t>
            </w:r>
            <w:r w:rsidRPr="00A828C4">
              <w:rPr>
                <w:sz w:val="22"/>
              </w:rPr>
              <w:t>+1x25mm</w:t>
            </w:r>
            <w:r w:rsidRPr="00A828C4">
              <w:rPr>
                <w:sz w:val="22"/>
                <w:vertAlign w:val="superscript"/>
              </w:rPr>
              <w:t>2</w:t>
            </w:r>
          </w:p>
        </w:tc>
        <w:tc>
          <w:tcPr>
            <w:tcW w:w="850" w:type="dxa"/>
          </w:tcPr>
          <w:p w:rsidR="00934FC4" w:rsidRPr="00A828C4" w:rsidRDefault="00934FC4" w:rsidP="006E23BA">
            <w:pPr>
              <w:jc w:val="center"/>
              <w:rPr>
                <w:sz w:val="22"/>
                <w:lang w:val="de-DE"/>
              </w:rPr>
            </w:pPr>
            <w:r w:rsidRPr="00A828C4">
              <w:rPr>
                <w:sz w:val="22"/>
                <w:lang w:val="de-DE"/>
              </w:rPr>
              <w:t>2</w:t>
            </w:r>
            <w:r>
              <w:rPr>
                <w:sz w:val="22"/>
                <w:lang w:val="de-DE"/>
              </w:rPr>
              <w:t>5</w:t>
            </w:r>
            <w:r w:rsidRPr="00A828C4">
              <w:rPr>
                <w:sz w:val="22"/>
                <w:lang w:val="de-DE"/>
              </w:rPr>
              <w:t>0</w:t>
            </w:r>
          </w:p>
        </w:tc>
        <w:tc>
          <w:tcPr>
            <w:tcW w:w="567" w:type="dxa"/>
          </w:tcPr>
          <w:p w:rsidR="00934FC4" w:rsidRPr="00A828C4" w:rsidRDefault="00934FC4" w:rsidP="006E23BA">
            <w:pPr>
              <w:jc w:val="center"/>
              <w:rPr>
                <w:sz w:val="22"/>
                <w:lang w:val="de-DE"/>
              </w:rPr>
            </w:pPr>
            <w:r w:rsidRPr="00A828C4">
              <w:rPr>
                <w:sz w:val="22"/>
                <w:lang w:val="de-DE"/>
              </w:rPr>
              <w:t>1</w:t>
            </w:r>
          </w:p>
        </w:tc>
        <w:tc>
          <w:tcPr>
            <w:tcW w:w="896" w:type="dxa"/>
          </w:tcPr>
          <w:p w:rsidR="00934FC4" w:rsidRPr="00A828C4" w:rsidRDefault="00934FC4" w:rsidP="006E23BA">
            <w:pPr>
              <w:jc w:val="center"/>
              <w:rPr>
                <w:sz w:val="22"/>
                <w:lang w:val="de-DE"/>
              </w:rPr>
            </w:pPr>
            <w:r w:rsidRPr="00A828C4">
              <w:rPr>
                <w:sz w:val="22"/>
                <w:lang w:val="de-DE"/>
              </w:rPr>
              <w:t>9.6</w:t>
            </w:r>
          </w:p>
        </w:tc>
        <w:tc>
          <w:tcPr>
            <w:tcW w:w="720" w:type="dxa"/>
          </w:tcPr>
          <w:p w:rsidR="00934FC4" w:rsidRPr="00A828C4" w:rsidRDefault="00934FC4" w:rsidP="006E23BA">
            <w:pPr>
              <w:jc w:val="center"/>
              <w:rPr>
                <w:sz w:val="22"/>
                <w:lang w:val="de-DE"/>
              </w:rPr>
            </w:pPr>
            <w:r w:rsidRPr="00A828C4">
              <w:rPr>
                <w:sz w:val="22"/>
                <w:lang w:val="de-DE"/>
              </w:rPr>
              <w:t>6.8</w:t>
            </w:r>
          </w:p>
        </w:tc>
        <w:tc>
          <w:tcPr>
            <w:tcW w:w="1080" w:type="dxa"/>
          </w:tcPr>
          <w:p w:rsidR="00934FC4" w:rsidRPr="00A828C4" w:rsidRDefault="00934FC4" w:rsidP="006E23BA">
            <w:pPr>
              <w:jc w:val="center"/>
              <w:rPr>
                <w:sz w:val="22"/>
                <w:lang w:val="de-DE"/>
              </w:rPr>
            </w:pPr>
            <w:r w:rsidRPr="00A828C4">
              <w:rPr>
                <w:sz w:val="22"/>
                <w:lang w:val="de-DE"/>
              </w:rPr>
              <w:t>50</w:t>
            </w:r>
          </w:p>
        </w:tc>
        <w:tc>
          <w:tcPr>
            <w:tcW w:w="540" w:type="dxa"/>
          </w:tcPr>
          <w:p w:rsidR="00934FC4" w:rsidRPr="00A828C4" w:rsidRDefault="00934FC4" w:rsidP="006E23BA">
            <w:pPr>
              <w:jc w:val="center"/>
              <w:rPr>
                <w:sz w:val="22"/>
                <w:lang w:val="de-DE"/>
              </w:rPr>
            </w:pPr>
            <w:r w:rsidRPr="00A828C4">
              <w:rPr>
                <w:sz w:val="22"/>
                <w:lang w:val="de-DE"/>
              </w:rPr>
              <w:t>0.7</w:t>
            </w:r>
          </w:p>
        </w:tc>
        <w:tc>
          <w:tcPr>
            <w:tcW w:w="720" w:type="dxa"/>
          </w:tcPr>
          <w:p w:rsidR="00934FC4" w:rsidRPr="00A828C4" w:rsidRDefault="00934FC4" w:rsidP="006E23BA">
            <w:pPr>
              <w:jc w:val="center"/>
              <w:rPr>
                <w:sz w:val="22"/>
                <w:lang w:val="de-DE"/>
              </w:rPr>
            </w:pPr>
            <w:r w:rsidRPr="00A828C4">
              <w:rPr>
                <w:sz w:val="22"/>
                <w:lang w:val="de-DE"/>
              </w:rPr>
              <w:t>7</w:t>
            </w:r>
          </w:p>
        </w:tc>
        <w:tc>
          <w:tcPr>
            <w:tcW w:w="900" w:type="dxa"/>
          </w:tcPr>
          <w:p w:rsidR="00934FC4" w:rsidRPr="00A828C4" w:rsidRDefault="00934FC4" w:rsidP="006E23BA">
            <w:pPr>
              <w:jc w:val="center"/>
              <w:rPr>
                <w:sz w:val="22"/>
                <w:lang w:val="de-DE"/>
              </w:rPr>
            </w:pPr>
            <w:r w:rsidRPr="00A828C4">
              <w:rPr>
                <w:sz w:val="22"/>
                <w:lang w:val="de-DE"/>
              </w:rPr>
              <w:t>0.235</w:t>
            </w:r>
          </w:p>
        </w:tc>
        <w:tc>
          <w:tcPr>
            <w:tcW w:w="900" w:type="dxa"/>
          </w:tcPr>
          <w:p w:rsidR="00934FC4" w:rsidRPr="00A828C4" w:rsidRDefault="00934FC4" w:rsidP="006E23BA">
            <w:pPr>
              <w:jc w:val="center"/>
              <w:rPr>
                <w:sz w:val="22"/>
                <w:lang w:val="de-DE"/>
              </w:rPr>
            </w:pPr>
            <w:r w:rsidRPr="00A828C4">
              <w:rPr>
                <w:sz w:val="22"/>
                <w:lang w:val="de-DE"/>
              </w:rPr>
              <w:t>40</w:t>
            </w:r>
          </w:p>
        </w:tc>
      </w:tr>
      <w:tr w:rsidR="00934FC4" w:rsidTr="006E23BA">
        <w:tc>
          <w:tcPr>
            <w:tcW w:w="2835" w:type="dxa"/>
          </w:tcPr>
          <w:p w:rsidR="00934FC4" w:rsidRPr="00A828C4" w:rsidRDefault="00934FC4" w:rsidP="006E23BA">
            <w:pPr>
              <w:rPr>
                <w:sz w:val="22"/>
                <w:vertAlign w:val="superscript"/>
                <w:lang w:val="de-DE"/>
              </w:rPr>
            </w:pPr>
            <w:r w:rsidRPr="00A828C4">
              <w:rPr>
                <w:sz w:val="22"/>
                <w:lang w:val="de-DE"/>
              </w:rPr>
              <w:t>Al-Ce 8x50mm</w:t>
            </w:r>
            <w:r w:rsidRPr="00A828C4">
              <w:rPr>
                <w:sz w:val="22"/>
                <w:vertAlign w:val="superscript"/>
                <w:lang w:val="de-DE"/>
              </w:rPr>
              <w:t>2</w:t>
            </w:r>
          </w:p>
        </w:tc>
        <w:tc>
          <w:tcPr>
            <w:tcW w:w="850" w:type="dxa"/>
          </w:tcPr>
          <w:p w:rsidR="00934FC4" w:rsidRPr="00A828C4" w:rsidRDefault="00934FC4" w:rsidP="006E23BA">
            <w:pPr>
              <w:jc w:val="center"/>
              <w:rPr>
                <w:sz w:val="22"/>
                <w:lang w:val="de-DE"/>
              </w:rPr>
            </w:pPr>
            <w:r w:rsidRPr="00A828C4">
              <w:rPr>
                <w:sz w:val="22"/>
                <w:lang w:val="de-DE"/>
              </w:rPr>
              <w:t>2</w:t>
            </w:r>
            <w:r>
              <w:rPr>
                <w:sz w:val="22"/>
                <w:lang w:val="de-DE"/>
              </w:rPr>
              <w:t>5</w:t>
            </w:r>
            <w:r w:rsidRPr="00A828C4">
              <w:rPr>
                <w:sz w:val="22"/>
                <w:lang w:val="de-DE"/>
              </w:rPr>
              <w:t>0</w:t>
            </w:r>
          </w:p>
        </w:tc>
        <w:tc>
          <w:tcPr>
            <w:tcW w:w="567" w:type="dxa"/>
          </w:tcPr>
          <w:p w:rsidR="00934FC4" w:rsidRPr="00A828C4" w:rsidRDefault="00934FC4" w:rsidP="006E23BA">
            <w:pPr>
              <w:jc w:val="center"/>
              <w:rPr>
                <w:sz w:val="22"/>
                <w:lang w:val="de-DE"/>
              </w:rPr>
            </w:pPr>
            <w:r w:rsidRPr="00A828C4">
              <w:rPr>
                <w:sz w:val="22"/>
                <w:lang w:val="de-DE"/>
              </w:rPr>
              <w:t>1</w:t>
            </w:r>
          </w:p>
        </w:tc>
        <w:tc>
          <w:tcPr>
            <w:tcW w:w="896" w:type="dxa"/>
          </w:tcPr>
          <w:p w:rsidR="00934FC4" w:rsidRPr="00A828C4" w:rsidRDefault="00934FC4" w:rsidP="006E23BA">
            <w:pPr>
              <w:jc w:val="center"/>
              <w:rPr>
                <w:sz w:val="22"/>
                <w:lang w:val="de-DE"/>
              </w:rPr>
            </w:pPr>
            <w:r w:rsidRPr="00A828C4">
              <w:rPr>
                <w:sz w:val="22"/>
                <w:lang w:val="de-DE"/>
              </w:rPr>
              <w:t>9.6</w:t>
            </w:r>
          </w:p>
        </w:tc>
        <w:tc>
          <w:tcPr>
            <w:tcW w:w="720" w:type="dxa"/>
          </w:tcPr>
          <w:p w:rsidR="00934FC4" w:rsidRPr="00A828C4" w:rsidRDefault="00934FC4" w:rsidP="006E23BA">
            <w:pPr>
              <w:jc w:val="center"/>
              <w:rPr>
                <w:sz w:val="22"/>
                <w:lang w:val="de-DE"/>
              </w:rPr>
            </w:pPr>
          </w:p>
        </w:tc>
        <w:tc>
          <w:tcPr>
            <w:tcW w:w="1080" w:type="dxa"/>
          </w:tcPr>
          <w:p w:rsidR="00934FC4" w:rsidRPr="00A828C4" w:rsidRDefault="00934FC4" w:rsidP="006E23BA">
            <w:pPr>
              <w:jc w:val="center"/>
              <w:rPr>
                <w:sz w:val="22"/>
                <w:lang w:val="de-DE"/>
              </w:rPr>
            </w:pPr>
            <w:r w:rsidRPr="00A828C4">
              <w:rPr>
                <w:sz w:val="22"/>
                <w:lang w:val="de-DE"/>
              </w:rPr>
              <w:t>50</w:t>
            </w:r>
          </w:p>
        </w:tc>
        <w:tc>
          <w:tcPr>
            <w:tcW w:w="540" w:type="dxa"/>
          </w:tcPr>
          <w:p w:rsidR="00934FC4" w:rsidRPr="00A828C4" w:rsidRDefault="00934FC4" w:rsidP="006E23BA">
            <w:pPr>
              <w:jc w:val="center"/>
              <w:rPr>
                <w:sz w:val="22"/>
                <w:lang w:val="de-DE"/>
              </w:rPr>
            </w:pPr>
            <w:r w:rsidRPr="00A828C4">
              <w:rPr>
                <w:sz w:val="22"/>
                <w:lang w:val="de-DE"/>
              </w:rPr>
              <w:t>0.7</w:t>
            </w:r>
          </w:p>
        </w:tc>
        <w:tc>
          <w:tcPr>
            <w:tcW w:w="720" w:type="dxa"/>
          </w:tcPr>
          <w:p w:rsidR="00934FC4" w:rsidRPr="00A828C4" w:rsidRDefault="00934FC4" w:rsidP="006E23BA">
            <w:pPr>
              <w:jc w:val="center"/>
              <w:rPr>
                <w:sz w:val="22"/>
                <w:lang w:val="de-DE"/>
              </w:rPr>
            </w:pPr>
            <w:r w:rsidRPr="00A828C4">
              <w:rPr>
                <w:sz w:val="22"/>
                <w:lang w:val="de-DE"/>
              </w:rPr>
              <w:t>7</w:t>
            </w:r>
          </w:p>
        </w:tc>
        <w:tc>
          <w:tcPr>
            <w:tcW w:w="900" w:type="dxa"/>
          </w:tcPr>
          <w:p w:rsidR="00934FC4" w:rsidRPr="00A828C4" w:rsidRDefault="00934FC4" w:rsidP="006E23BA">
            <w:pPr>
              <w:jc w:val="center"/>
              <w:rPr>
                <w:sz w:val="22"/>
                <w:lang w:val="de-DE"/>
              </w:rPr>
            </w:pPr>
            <w:r w:rsidRPr="00A828C4">
              <w:rPr>
                <w:sz w:val="22"/>
                <w:lang w:val="de-DE"/>
              </w:rPr>
              <w:t>0.255</w:t>
            </w:r>
          </w:p>
        </w:tc>
        <w:tc>
          <w:tcPr>
            <w:tcW w:w="900" w:type="dxa"/>
          </w:tcPr>
          <w:p w:rsidR="00934FC4" w:rsidRPr="00A828C4" w:rsidRDefault="00934FC4" w:rsidP="006E23BA">
            <w:pPr>
              <w:jc w:val="center"/>
              <w:rPr>
                <w:sz w:val="22"/>
                <w:lang w:val="de-DE"/>
              </w:rPr>
            </w:pPr>
            <w:r w:rsidRPr="00A828C4">
              <w:rPr>
                <w:sz w:val="22"/>
                <w:lang w:val="de-DE"/>
              </w:rPr>
              <w:t>44</w:t>
            </w:r>
          </w:p>
        </w:tc>
      </w:tr>
      <w:tr w:rsidR="00934FC4" w:rsidTr="006E23BA">
        <w:tc>
          <w:tcPr>
            <w:tcW w:w="2835" w:type="dxa"/>
          </w:tcPr>
          <w:p w:rsidR="00934FC4" w:rsidRPr="00A828C4" w:rsidRDefault="00934FC4" w:rsidP="006E23BA">
            <w:pPr>
              <w:rPr>
                <w:sz w:val="22"/>
                <w:vertAlign w:val="superscript"/>
                <w:lang w:val="de-DE"/>
              </w:rPr>
            </w:pPr>
            <w:r w:rsidRPr="00A828C4">
              <w:rPr>
                <w:sz w:val="22"/>
                <w:lang w:val="de-DE"/>
              </w:rPr>
              <w:t>Al-Ce 4x50mm</w:t>
            </w:r>
            <w:r w:rsidRPr="00A828C4">
              <w:rPr>
                <w:sz w:val="22"/>
                <w:vertAlign w:val="superscript"/>
                <w:lang w:val="de-DE"/>
              </w:rPr>
              <w:t>2</w:t>
            </w:r>
            <w:r w:rsidRPr="00A828C4">
              <w:rPr>
                <w:sz w:val="22"/>
                <w:lang w:val="de-DE"/>
              </w:rPr>
              <w:t>+1x25mm</w:t>
            </w:r>
            <w:r w:rsidRPr="00A828C4">
              <w:rPr>
                <w:sz w:val="22"/>
                <w:vertAlign w:val="superscript"/>
                <w:lang w:val="de-DE"/>
              </w:rPr>
              <w:t>2</w:t>
            </w:r>
          </w:p>
        </w:tc>
        <w:tc>
          <w:tcPr>
            <w:tcW w:w="850" w:type="dxa"/>
          </w:tcPr>
          <w:p w:rsidR="00934FC4" w:rsidRPr="00A828C4" w:rsidRDefault="00934FC4" w:rsidP="006E23BA">
            <w:pPr>
              <w:jc w:val="center"/>
              <w:rPr>
                <w:sz w:val="22"/>
                <w:lang w:val="de-DE"/>
              </w:rPr>
            </w:pPr>
            <w:r w:rsidRPr="00A828C4">
              <w:rPr>
                <w:sz w:val="22"/>
                <w:lang w:val="de-DE"/>
              </w:rPr>
              <w:t>2</w:t>
            </w:r>
            <w:r>
              <w:rPr>
                <w:sz w:val="22"/>
                <w:lang w:val="de-DE"/>
              </w:rPr>
              <w:t>5</w:t>
            </w:r>
            <w:r w:rsidRPr="00A828C4">
              <w:rPr>
                <w:sz w:val="22"/>
                <w:lang w:val="de-DE"/>
              </w:rPr>
              <w:t>0</w:t>
            </w:r>
          </w:p>
        </w:tc>
        <w:tc>
          <w:tcPr>
            <w:tcW w:w="567" w:type="dxa"/>
          </w:tcPr>
          <w:p w:rsidR="00934FC4" w:rsidRPr="00A828C4" w:rsidRDefault="00934FC4" w:rsidP="006E23BA">
            <w:pPr>
              <w:jc w:val="center"/>
              <w:rPr>
                <w:sz w:val="22"/>
                <w:lang w:val="de-DE"/>
              </w:rPr>
            </w:pPr>
            <w:r w:rsidRPr="00A828C4">
              <w:rPr>
                <w:sz w:val="22"/>
                <w:lang w:val="de-DE"/>
              </w:rPr>
              <w:t>1</w:t>
            </w:r>
          </w:p>
        </w:tc>
        <w:tc>
          <w:tcPr>
            <w:tcW w:w="896" w:type="dxa"/>
          </w:tcPr>
          <w:p w:rsidR="00934FC4" w:rsidRPr="00A828C4" w:rsidRDefault="00934FC4" w:rsidP="006E23BA">
            <w:pPr>
              <w:jc w:val="center"/>
              <w:rPr>
                <w:sz w:val="22"/>
                <w:lang w:val="de-DE"/>
              </w:rPr>
            </w:pPr>
            <w:r w:rsidRPr="00A828C4">
              <w:rPr>
                <w:sz w:val="22"/>
                <w:lang w:val="de-DE"/>
              </w:rPr>
              <w:t>9.6</w:t>
            </w:r>
          </w:p>
        </w:tc>
        <w:tc>
          <w:tcPr>
            <w:tcW w:w="720" w:type="dxa"/>
          </w:tcPr>
          <w:p w:rsidR="00934FC4" w:rsidRPr="00A828C4" w:rsidRDefault="00934FC4" w:rsidP="006E23BA">
            <w:pPr>
              <w:jc w:val="center"/>
              <w:rPr>
                <w:sz w:val="22"/>
                <w:lang w:val="de-DE"/>
              </w:rPr>
            </w:pPr>
            <w:r w:rsidRPr="00A828C4">
              <w:rPr>
                <w:sz w:val="22"/>
                <w:lang w:val="de-DE"/>
              </w:rPr>
              <w:t>6.8</w:t>
            </w:r>
          </w:p>
        </w:tc>
        <w:tc>
          <w:tcPr>
            <w:tcW w:w="1080" w:type="dxa"/>
          </w:tcPr>
          <w:p w:rsidR="00934FC4" w:rsidRPr="00A828C4" w:rsidRDefault="00934FC4" w:rsidP="006E23BA">
            <w:pPr>
              <w:jc w:val="center"/>
              <w:rPr>
                <w:sz w:val="22"/>
                <w:lang w:val="de-DE"/>
              </w:rPr>
            </w:pPr>
            <w:r w:rsidRPr="00A828C4">
              <w:rPr>
                <w:sz w:val="22"/>
                <w:lang w:val="de-DE"/>
              </w:rPr>
              <w:t>50</w:t>
            </w:r>
          </w:p>
        </w:tc>
        <w:tc>
          <w:tcPr>
            <w:tcW w:w="540" w:type="dxa"/>
          </w:tcPr>
          <w:p w:rsidR="00934FC4" w:rsidRPr="00A828C4" w:rsidRDefault="00934FC4" w:rsidP="006E23BA">
            <w:pPr>
              <w:jc w:val="center"/>
              <w:rPr>
                <w:sz w:val="22"/>
                <w:lang w:val="de-DE"/>
              </w:rPr>
            </w:pPr>
            <w:r w:rsidRPr="00A828C4">
              <w:rPr>
                <w:sz w:val="22"/>
                <w:lang w:val="de-DE"/>
              </w:rPr>
              <w:t>0.7</w:t>
            </w:r>
          </w:p>
        </w:tc>
        <w:tc>
          <w:tcPr>
            <w:tcW w:w="720" w:type="dxa"/>
          </w:tcPr>
          <w:p w:rsidR="00934FC4" w:rsidRPr="00A828C4" w:rsidRDefault="00934FC4" w:rsidP="006E23BA">
            <w:pPr>
              <w:jc w:val="center"/>
              <w:rPr>
                <w:sz w:val="22"/>
                <w:lang w:val="de-DE"/>
              </w:rPr>
            </w:pPr>
            <w:r w:rsidRPr="00A828C4">
              <w:rPr>
                <w:sz w:val="22"/>
                <w:lang w:val="de-DE"/>
              </w:rPr>
              <w:t>7</w:t>
            </w:r>
          </w:p>
        </w:tc>
        <w:tc>
          <w:tcPr>
            <w:tcW w:w="900" w:type="dxa"/>
          </w:tcPr>
          <w:p w:rsidR="00934FC4" w:rsidRPr="00A828C4" w:rsidRDefault="00934FC4" w:rsidP="006E23BA">
            <w:pPr>
              <w:jc w:val="center"/>
              <w:rPr>
                <w:sz w:val="22"/>
                <w:lang w:val="de-DE"/>
              </w:rPr>
            </w:pPr>
            <w:r w:rsidRPr="00A828C4">
              <w:rPr>
                <w:sz w:val="22"/>
                <w:lang w:val="de-DE"/>
              </w:rPr>
              <w:t>0.235</w:t>
            </w:r>
          </w:p>
        </w:tc>
        <w:tc>
          <w:tcPr>
            <w:tcW w:w="900" w:type="dxa"/>
          </w:tcPr>
          <w:p w:rsidR="00934FC4" w:rsidRPr="00A828C4" w:rsidRDefault="00934FC4" w:rsidP="006E23BA">
            <w:pPr>
              <w:jc w:val="center"/>
              <w:rPr>
                <w:sz w:val="22"/>
                <w:lang w:val="de-DE"/>
              </w:rPr>
            </w:pPr>
            <w:r w:rsidRPr="00A828C4">
              <w:rPr>
                <w:sz w:val="22"/>
                <w:lang w:val="de-DE"/>
              </w:rPr>
              <w:t>75*</w:t>
            </w:r>
          </w:p>
        </w:tc>
      </w:tr>
      <w:tr w:rsidR="00934FC4" w:rsidTr="006E23BA">
        <w:tc>
          <w:tcPr>
            <w:tcW w:w="2835" w:type="dxa"/>
          </w:tcPr>
          <w:p w:rsidR="00934FC4" w:rsidRPr="00A828C4" w:rsidRDefault="00934FC4" w:rsidP="006E23BA">
            <w:pPr>
              <w:rPr>
                <w:sz w:val="22"/>
                <w:vertAlign w:val="superscript"/>
                <w:lang w:val="de-DE"/>
              </w:rPr>
            </w:pPr>
            <w:r w:rsidRPr="00A828C4">
              <w:rPr>
                <w:sz w:val="22"/>
                <w:lang w:val="de-DE"/>
              </w:rPr>
              <w:t>Al-Ce 4x50mm</w:t>
            </w:r>
            <w:r w:rsidRPr="00A828C4">
              <w:rPr>
                <w:sz w:val="22"/>
                <w:vertAlign w:val="superscript"/>
                <w:lang w:val="de-DE"/>
              </w:rPr>
              <w:t>2</w:t>
            </w:r>
          </w:p>
        </w:tc>
        <w:tc>
          <w:tcPr>
            <w:tcW w:w="850" w:type="dxa"/>
          </w:tcPr>
          <w:p w:rsidR="00934FC4" w:rsidRPr="00A828C4" w:rsidRDefault="00934FC4" w:rsidP="006E23BA">
            <w:pPr>
              <w:jc w:val="center"/>
              <w:rPr>
                <w:sz w:val="22"/>
                <w:lang w:val="de-DE"/>
              </w:rPr>
            </w:pPr>
            <w:r w:rsidRPr="00A828C4">
              <w:rPr>
                <w:sz w:val="22"/>
                <w:lang w:val="de-DE"/>
              </w:rPr>
              <w:t>2</w:t>
            </w:r>
            <w:r>
              <w:rPr>
                <w:sz w:val="22"/>
                <w:lang w:val="de-DE"/>
              </w:rPr>
              <w:t>5</w:t>
            </w:r>
            <w:r w:rsidRPr="00A828C4">
              <w:rPr>
                <w:sz w:val="22"/>
                <w:lang w:val="de-DE"/>
              </w:rPr>
              <w:t>0</w:t>
            </w:r>
          </w:p>
        </w:tc>
        <w:tc>
          <w:tcPr>
            <w:tcW w:w="567" w:type="dxa"/>
          </w:tcPr>
          <w:p w:rsidR="00934FC4" w:rsidRPr="00A828C4" w:rsidRDefault="00934FC4" w:rsidP="006E23BA">
            <w:pPr>
              <w:jc w:val="center"/>
              <w:rPr>
                <w:sz w:val="22"/>
                <w:lang w:val="de-DE"/>
              </w:rPr>
            </w:pPr>
            <w:r w:rsidRPr="00A828C4">
              <w:rPr>
                <w:sz w:val="22"/>
                <w:lang w:val="de-DE"/>
              </w:rPr>
              <w:t>1</w:t>
            </w:r>
          </w:p>
        </w:tc>
        <w:tc>
          <w:tcPr>
            <w:tcW w:w="896" w:type="dxa"/>
          </w:tcPr>
          <w:p w:rsidR="00934FC4" w:rsidRPr="00A828C4" w:rsidRDefault="00934FC4" w:rsidP="006E23BA">
            <w:pPr>
              <w:jc w:val="center"/>
              <w:rPr>
                <w:sz w:val="22"/>
                <w:lang w:val="de-DE"/>
              </w:rPr>
            </w:pPr>
            <w:r w:rsidRPr="00A828C4">
              <w:rPr>
                <w:sz w:val="22"/>
                <w:lang w:val="de-DE"/>
              </w:rPr>
              <w:t>9.6</w:t>
            </w:r>
          </w:p>
        </w:tc>
        <w:tc>
          <w:tcPr>
            <w:tcW w:w="720" w:type="dxa"/>
          </w:tcPr>
          <w:p w:rsidR="00934FC4" w:rsidRPr="00A828C4" w:rsidRDefault="00934FC4" w:rsidP="006E23BA">
            <w:pPr>
              <w:jc w:val="center"/>
              <w:rPr>
                <w:sz w:val="22"/>
                <w:lang w:val="de-DE"/>
              </w:rPr>
            </w:pPr>
          </w:p>
        </w:tc>
        <w:tc>
          <w:tcPr>
            <w:tcW w:w="1080" w:type="dxa"/>
          </w:tcPr>
          <w:p w:rsidR="00934FC4" w:rsidRPr="00A828C4" w:rsidRDefault="00934FC4" w:rsidP="006E23BA">
            <w:pPr>
              <w:jc w:val="center"/>
              <w:rPr>
                <w:sz w:val="22"/>
                <w:lang w:val="de-DE"/>
              </w:rPr>
            </w:pPr>
            <w:r w:rsidRPr="00A828C4">
              <w:rPr>
                <w:sz w:val="22"/>
                <w:lang w:val="de-DE"/>
              </w:rPr>
              <w:t>50</w:t>
            </w:r>
          </w:p>
        </w:tc>
        <w:tc>
          <w:tcPr>
            <w:tcW w:w="540" w:type="dxa"/>
          </w:tcPr>
          <w:p w:rsidR="00934FC4" w:rsidRPr="00A828C4" w:rsidRDefault="00934FC4" w:rsidP="006E23BA">
            <w:pPr>
              <w:jc w:val="center"/>
              <w:rPr>
                <w:sz w:val="22"/>
                <w:lang w:val="de-DE"/>
              </w:rPr>
            </w:pPr>
            <w:r w:rsidRPr="00A828C4">
              <w:rPr>
                <w:sz w:val="22"/>
                <w:lang w:val="de-DE"/>
              </w:rPr>
              <w:t>0.7</w:t>
            </w:r>
          </w:p>
        </w:tc>
        <w:tc>
          <w:tcPr>
            <w:tcW w:w="720" w:type="dxa"/>
          </w:tcPr>
          <w:p w:rsidR="00934FC4" w:rsidRPr="00A828C4" w:rsidRDefault="00934FC4" w:rsidP="006E23BA">
            <w:pPr>
              <w:jc w:val="center"/>
              <w:rPr>
                <w:sz w:val="22"/>
                <w:lang w:val="de-DE"/>
              </w:rPr>
            </w:pPr>
            <w:r w:rsidRPr="00A828C4">
              <w:rPr>
                <w:sz w:val="22"/>
                <w:lang w:val="de-DE"/>
              </w:rPr>
              <w:t>7</w:t>
            </w:r>
          </w:p>
        </w:tc>
        <w:tc>
          <w:tcPr>
            <w:tcW w:w="900" w:type="dxa"/>
          </w:tcPr>
          <w:p w:rsidR="00934FC4" w:rsidRPr="00A828C4" w:rsidRDefault="00934FC4" w:rsidP="006E23BA">
            <w:pPr>
              <w:jc w:val="center"/>
              <w:rPr>
                <w:sz w:val="22"/>
                <w:lang w:val="de-DE"/>
              </w:rPr>
            </w:pPr>
            <w:r w:rsidRPr="00A828C4">
              <w:rPr>
                <w:sz w:val="22"/>
                <w:lang w:val="de-DE"/>
              </w:rPr>
              <w:t>0.235</w:t>
            </w:r>
          </w:p>
        </w:tc>
        <w:tc>
          <w:tcPr>
            <w:tcW w:w="900" w:type="dxa"/>
          </w:tcPr>
          <w:p w:rsidR="00934FC4" w:rsidRPr="00A828C4" w:rsidRDefault="00934FC4" w:rsidP="006E23BA">
            <w:pPr>
              <w:jc w:val="center"/>
              <w:rPr>
                <w:sz w:val="22"/>
                <w:lang w:val="de-DE"/>
              </w:rPr>
            </w:pPr>
            <w:r w:rsidRPr="00A828C4">
              <w:rPr>
                <w:sz w:val="22"/>
                <w:lang w:val="de-DE"/>
              </w:rPr>
              <w:t>89*</w:t>
            </w:r>
          </w:p>
        </w:tc>
      </w:tr>
      <w:tr w:rsidR="00934FC4" w:rsidTr="006E23BA">
        <w:tc>
          <w:tcPr>
            <w:tcW w:w="2835" w:type="dxa"/>
          </w:tcPr>
          <w:p w:rsidR="00934FC4" w:rsidRPr="00A828C4" w:rsidRDefault="00934FC4" w:rsidP="006E23BA">
            <w:pPr>
              <w:rPr>
                <w:sz w:val="22"/>
                <w:vertAlign w:val="superscript"/>
                <w:lang w:val="de-DE"/>
              </w:rPr>
            </w:pPr>
            <w:r w:rsidRPr="00A828C4">
              <w:rPr>
                <w:sz w:val="22"/>
                <w:lang w:val="de-DE"/>
              </w:rPr>
              <w:t>Al-Ce 4x35mm</w:t>
            </w:r>
            <w:r w:rsidRPr="00A828C4">
              <w:rPr>
                <w:sz w:val="22"/>
                <w:vertAlign w:val="superscript"/>
                <w:lang w:val="de-DE"/>
              </w:rPr>
              <w:t>2</w:t>
            </w:r>
            <w:r w:rsidRPr="00A828C4">
              <w:rPr>
                <w:sz w:val="22"/>
                <w:lang w:val="de-DE"/>
              </w:rPr>
              <w:t>+1x25mm</w:t>
            </w:r>
            <w:r w:rsidRPr="00A828C4">
              <w:rPr>
                <w:sz w:val="22"/>
                <w:vertAlign w:val="superscript"/>
                <w:lang w:val="de-DE"/>
              </w:rPr>
              <w:t>2</w:t>
            </w:r>
          </w:p>
        </w:tc>
        <w:tc>
          <w:tcPr>
            <w:tcW w:w="850" w:type="dxa"/>
          </w:tcPr>
          <w:p w:rsidR="00934FC4" w:rsidRPr="00A828C4" w:rsidRDefault="00934FC4" w:rsidP="006E23BA">
            <w:pPr>
              <w:jc w:val="center"/>
              <w:rPr>
                <w:sz w:val="22"/>
                <w:lang w:val="de-DE"/>
              </w:rPr>
            </w:pPr>
            <w:r w:rsidRPr="00A828C4">
              <w:rPr>
                <w:sz w:val="22"/>
                <w:lang w:val="de-DE"/>
              </w:rPr>
              <w:t>2</w:t>
            </w:r>
            <w:r>
              <w:rPr>
                <w:sz w:val="22"/>
                <w:lang w:val="de-DE"/>
              </w:rPr>
              <w:t>5</w:t>
            </w:r>
            <w:r w:rsidRPr="00A828C4">
              <w:rPr>
                <w:sz w:val="22"/>
                <w:lang w:val="de-DE"/>
              </w:rPr>
              <w:t>0</w:t>
            </w:r>
          </w:p>
        </w:tc>
        <w:tc>
          <w:tcPr>
            <w:tcW w:w="567" w:type="dxa"/>
          </w:tcPr>
          <w:p w:rsidR="00934FC4" w:rsidRPr="00A828C4" w:rsidRDefault="00934FC4" w:rsidP="006E23BA">
            <w:pPr>
              <w:jc w:val="center"/>
              <w:rPr>
                <w:sz w:val="22"/>
                <w:lang w:val="de-DE"/>
              </w:rPr>
            </w:pPr>
            <w:r w:rsidRPr="00A828C4">
              <w:rPr>
                <w:sz w:val="22"/>
                <w:lang w:val="de-DE"/>
              </w:rPr>
              <w:t>1</w:t>
            </w:r>
          </w:p>
        </w:tc>
        <w:tc>
          <w:tcPr>
            <w:tcW w:w="896" w:type="dxa"/>
          </w:tcPr>
          <w:p w:rsidR="00934FC4" w:rsidRPr="00A828C4" w:rsidRDefault="00934FC4" w:rsidP="006E23BA">
            <w:pPr>
              <w:jc w:val="center"/>
              <w:rPr>
                <w:sz w:val="22"/>
                <w:lang w:val="de-DE"/>
              </w:rPr>
            </w:pPr>
            <w:r w:rsidRPr="00A828C4">
              <w:rPr>
                <w:sz w:val="22"/>
                <w:lang w:val="de-DE"/>
              </w:rPr>
              <w:t>8.1</w:t>
            </w:r>
          </w:p>
        </w:tc>
        <w:tc>
          <w:tcPr>
            <w:tcW w:w="720" w:type="dxa"/>
          </w:tcPr>
          <w:p w:rsidR="00934FC4" w:rsidRPr="00A828C4" w:rsidRDefault="00934FC4" w:rsidP="006E23BA">
            <w:pPr>
              <w:jc w:val="center"/>
              <w:rPr>
                <w:sz w:val="22"/>
                <w:lang w:val="de-DE"/>
              </w:rPr>
            </w:pPr>
            <w:r w:rsidRPr="00A828C4">
              <w:rPr>
                <w:sz w:val="22"/>
                <w:lang w:val="de-DE"/>
              </w:rPr>
              <w:t>6.8</w:t>
            </w:r>
          </w:p>
        </w:tc>
        <w:tc>
          <w:tcPr>
            <w:tcW w:w="1080" w:type="dxa"/>
          </w:tcPr>
          <w:p w:rsidR="00934FC4" w:rsidRPr="00A828C4" w:rsidRDefault="00934FC4" w:rsidP="006E23BA">
            <w:pPr>
              <w:jc w:val="center"/>
              <w:rPr>
                <w:sz w:val="22"/>
                <w:lang w:val="de-DE"/>
              </w:rPr>
            </w:pPr>
            <w:r w:rsidRPr="00A828C4">
              <w:rPr>
                <w:sz w:val="22"/>
                <w:lang w:val="de-DE"/>
              </w:rPr>
              <w:t>50</w:t>
            </w:r>
          </w:p>
        </w:tc>
        <w:tc>
          <w:tcPr>
            <w:tcW w:w="540" w:type="dxa"/>
          </w:tcPr>
          <w:p w:rsidR="00934FC4" w:rsidRPr="00A828C4" w:rsidRDefault="00934FC4" w:rsidP="006E23BA">
            <w:pPr>
              <w:jc w:val="center"/>
              <w:rPr>
                <w:sz w:val="22"/>
                <w:lang w:val="de-DE"/>
              </w:rPr>
            </w:pPr>
            <w:r w:rsidRPr="00A828C4">
              <w:rPr>
                <w:sz w:val="22"/>
                <w:lang w:val="de-DE"/>
              </w:rPr>
              <w:t>0.7</w:t>
            </w:r>
          </w:p>
        </w:tc>
        <w:tc>
          <w:tcPr>
            <w:tcW w:w="720" w:type="dxa"/>
          </w:tcPr>
          <w:p w:rsidR="00934FC4" w:rsidRPr="00A828C4" w:rsidRDefault="00934FC4" w:rsidP="006E23BA">
            <w:pPr>
              <w:jc w:val="center"/>
              <w:rPr>
                <w:sz w:val="22"/>
                <w:lang w:val="de-DE"/>
              </w:rPr>
            </w:pPr>
            <w:r w:rsidRPr="00A828C4">
              <w:rPr>
                <w:sz w:val="22"/>
                <w:lang w:val="de-DE"/>
              </w:rPr>
              <w:t>7</w:t>
            </w:r>
          </w:p>
        </w:tc>
        <w:tc>
          <w:tcPr>
            <w:tcW w:w="900" w:type="dxa"/>
          </w:tcPr>
          <w:p w:rsidR="00934FC4" w:rsidRPr="00A828C4" w:rsidRDefault="00934FC4" w:rsidP="006E23BA">
            <w:pPr>
              <w:jc w:val="center"/>
              <w:rPr>
                <w:sz w:val="22"/>
                <w:lang w:val="de-DE"/>
              </w:rPr>
            </w:pPr>
            <w:r w:rsidRPr="00A828C4">
              <w:rPr>
                <w:sz w:val="22"/>
                <w:lang w:val="de-DE"/>
              </w:rPr>
              <w:t>0.235</w:t>
            </w:r>
          </w:p>
        </w:tc>
        <w:tc>
          <w:tcPr>
            <w:tcW w:w="900" w:type="dxa"/>
          </w:tcPr>
          <w:p w:rsidR="00934FC4" w:rsidRPr="00A828C4" w:rsidRDefault="00934FC4" w:rsidP="006E23BA">
            <w:pPr>
              <w:jc w:val="center"/>
              <w:rPr>
                <w:sz w:val="22"/>
                <w:lang w:val="de-DE"/>
              </w:rPr>
            </w:pPr>
            <w:r w:rsidRPr="00A828C4">
              <w:rPr>
                <w:sz w:val="22"/>
                <w:lang w:val="de-DE"/>
              </w:rPr>
              <w:t>87*</w:t>
            </w:r>
          </w:p>
        </w:tc>
      </w:tr>
      <w:tr w:rsidR="00934FC4" w:rsidTr="006E23BA">
        <w:tc>
          <w:tcPr>
            <w:tcW w:w="2835" w:type="dxa"/>
          </w:tcPr>
          <w:p w:rsidR="00934FC4" w:rsidRPr="00A828C4" w:rsidRDefault="00934FC4" w:rsidP="006E23BA">
            <w:pPr>
              <w:rPr>
                <w:sz w:val="22"/>
                <w:vertAlign w:val="superscript"/>
                <w:lang w:val="de-DE"/>
              </w:rPr>
            </w:pPr>
            <w:r w:rsidRPr="00A828C4">
              <w:rPr>
                <w:sz w:val="22"/>
                <w:lang w:val="de-DE"/>
              </w:rPr>
              <w:t>Al-Ce 4x35mm</w:t>
            </w:r>
            <w:r w:rsidRPr="00A828C4">
              <w:rPr>
                <w:sz w:val="22"/>
                <w:vertAlign w:val="superscript"/>
                <w:lang w:val="de-DE"/>
              </w:rPr>
              <w:t>2</w:t>
            </w:r>
          </w:p>
        </w:tc>
        <w:tc>
          <w:tcPr>
            <w:tcW w:w="850" w:type="dxa"/>
          </w:tcPr>
          <w:p w:rsidR="00934FC4" w:rsidRPr="00A828C4" w:rsidRDefault="00934FC4" w:rsidP="006E23BA">
            <w:pPr>
              <w:jc w:val="center"/>
              <w:rPr>
                <w:sz w:val="22"/>
                <w:lang w:val="de-DE"/>
              </w:rPr>
            </w:pPr>
            <w:r w:rsidRPr="00A828C4">
              <w:rPr>
                <w:sz w:val="22"/>
                <w:lang w:val="de-DE"/>
              </w:rPr>
              <w:t>2</w:t>
            </w:r>
            <w:r>
              <w:rPr>
                <w:sz w:val="22"/>
                <w:lang w:val="de-DE"/>
              </w:rPr>
              <w:t>5</w:t>
            </w:r>
            <w:r w:rsidRPr="00A828C4">
              <w:rPr>
                <w:sz w:val="22"/>
                <w:lang w:val="de-DE"/>
              </w:rPr>
              <w:t>0</w:t>
            </w:r>
          </w:p>
        </w:tc>
        <w:tc>
          <w:tcPr>
            <w:tcW w:w="567" w:type="dxa"/>
          </w:tcPr>
          <w:p w:rsidR="00934FC4" w:rsidRPr="00A828C4" w:rsidRDefault="00934FC4" w:rsidP="006E23BA">
            <w:pPr>
              <w:jc w:val="center"/>
              <w:rPr>
                <w:sz w:val="22"/>
                <w:lang w:val="de-DE"/>
              </w:rPr>
            </w:pPr>
            <w:r w:rsidRPr="00A828C4">
              <w:rPr>
                <w:sz w:val="22"/>
                <w:lang w:val="de-DE"/>
              </w:rPr>
              <w:t>1</w:t>
            </w:r>
          </w:p>
        </w:tc>
        <w:tc>
          <w:tcPr>
            <w:tcW w:w="896" w:type="dxa"/>
          </w:tcPr>
          <w:p w:rsidR="00934FC4" w:rsidRPr="00A828C4" w:rsidRDefault="00934FC4" w:rsidP="006E23BA">
            <w:pPr>
              <w:jc w:val="center"/>
              <w:rPr>
                <w:sz w:val="22"/>
                <w:lang w:val="de-DE"/>
              </w:rPr>
            </w:pPr>
            <w:r w:rsidRPr="00A828C4">
              <w:rPr>
                <w:sz w:val="22"/>
                <w:lang w:val="de-DE"/>
              </w:rPr>
              <w:t>8.1</w:t>
            </w:r>
          </w:p>
        </w:tc>
        <w:tc>
          <w:tcPr>
            <w:tcW w:w="720" w:type="dxa"/>
          </w:tcPr>
          <w:p w:rsidR="00934FC4" w:rsidRPr="00A828C4" w:rsidRDefault="00934FC4" w:rsidP="006E23BA">
            <w:pPr>
              <w:jc w:val="center"/>
              <w:rPr>
                <w:sz w:val="22"/>
                <w:lang w:val="de-DE"/>
              </w:rPr>
            </w:pPr>
          </w:p>
        </w:tc>
        <w:tc>
          <w:tcPr>
            <w:tcW w:w="1080" w:type="dxa"/>
          </w:tcPr>
          <w:p w:rsidR="00934FC4" w:rsidRPr="00A828C4" w:rsidRDefault="00934FC4" w:rsidP="006E23BA">
            <w:pPr>
              <w:jc w:val="center"/>
              <w:rPr>
                <w:sz w:val="22"/>
                <w:lang w:val="de-DE"/>
              </w:rPr>
            </w:pPr>
            <w:r w:rsidRPr="00A828C4">
              <w:rPr>
                <w:sz w:val="22"/>
                <w:lang w:val="de-DE"/>
              </w:rPr>
              <w:t>50</w:t>
            </w:r>
          </w:p>
        </w:tc>
        <w:tc>
          <w:tcPr>
            <w:tcW w:w="540" w:type="dxa"/>
          </w:tcPr>
          <w:p w:rsidR="00934FC4" w:rsidRPr="00A828C4" w:rsidRDefault="00934FC4" w:rsidP="006E23BA">
            <w:pPr>
              <w:jc w:val="center"/>
              <w:rPr>
                <w:sz w:val="22"/>
                <w:lang w:val="de-DE"/>
              </w:rPr>
            </w:pPr>
            <w:r w:rsidRPr="00A828C4">
              <w:rPr>
                <w:sz w:val="22"/>
                <w:lang w:val="de-DE"/>
              </w:rPr>
              <w:t>0.7</w:t>
            </w:r>
          </w:p>
        </w:tc>
        <w:tc>
          <w:tcPr>
            <w:tcW w:w="720" w:type="dxa"/>
          </w:tcPr>
          <w:p w:rsidR="00934FC4" w:rsidRPr="00A828C4" w:rsidRDefault="00934FC4" w:rsidP="006E23BA">
            <w:pPr>
              <w:jc w:val="center"/>
              <w:rPr>
                <w:sz w:val="22"/>
                <w:lang w:val="de-DE"/>
              </w:rPr>
            </w:pPr>
            <w:r w:rsidRPr="00A828C4">
              <w:rPr>
                <w:sz w:val="22"/>
                <w:lang w:val="de-DE"/>
              </w:rPr>
              <w:t>7</w:t>
            </w:r>
          </w:p>
        </w:tc>
        <w:tc>
          <w:tcPr>
            <w:tcW w:w="900" w:type="dxa"/>
          </w:tcPr>
          <w:p w:rsidR="00934FC4" w:rsidRPr="00A828C4" w:rsidRDefault="00934FC4" w:rsidP="006E23BA">
            <w:pPr>
              <w:jc w:val="center"/>
              <w:rPr>
                <w:sz w:val="22"/>
                <w:lang w:val="de-DE"/>
              </w:rPr>
            </w:pPr>
            <w:r w:rsidRPr="00A828C4">
              <w:rPr>
                <w:sz w:val="22"/>
                <w:lang w:val="de-DE"/>
              </w:rPr>
              <w:t>0.235</w:t>
            </w:r>
          </w:p>
        </w:tc>
        <w:tc>
          <w:tcPr>
            <w:tcW w:w="900" w:type="dxa"/>
          </w:tcPr>
          <w:p w:rsidR="00934FC4" w:rsidRPr="00A828C4" w:rsidRDefault="00934FC4" w:rsidP="006E23BA">
            <w:pPr>
              <w:jc w:val="center"/>
              <w:rPr>
                <w:sz w:val="22"/>
                <w:lang w:val="de-DE"/>
              </w:rPr>
            </w:pPr>
            <w:r w:rsidRPr="00A828C4">
              <w:rPr>
                <w:sz w:val="22"/>
                <w:lang w:val="de-DE"/>
              </w:rPr>
              <w:t>105*</w:t>
            </w:r>
          </w:p>
        </w:tc>
      </w:tr>
      <w:tr w:rsidR="00934FC4" w:rsidTr="006E23BA">
        <w:tc>
          <w:tcPr>
            <w:tcW w:w="2835" w:type="dxa"/>
          </w:tcPr>
          <w:p w:rsidR="00934FC4" w:rsidRPr="00A828C4" w:rsidRDefault="00934FC4" w:rsidP="006E23BA">
            <w:pPr>
              <w:rPr>
                <w:sz w:val="22"/>
                <w:vertAlign w:val="superscript"/>
                <w:lang w:val="de-DE"/>
              </w:rPr>
            </w:pPr>
            <w:r w:rsidRPr="00A828C4">
              <w:rPr>
                <w:sz w:val="22"/>
                <w:lang w:val="de-DE"/>
              </w:rPr>
              <w:t>Al-Ce 4x25</w:t>
            </w:r>
          </w:p>
        </w:tc>
        <w:tc>
          <w:tcPr>
            <w:tcW w:w="850" w:type="dxa"/>
          </w:tcPr>
          <w:p w:rsidR="00934FC4" w:rsidRPr="00A828C4" w:rsidRDefault="00934FC4" w:rsidP="006E23BA">
            <w:pPr>
              <w:jc w:val="center"/>
              <w:rPr>
                <w:sz w:val="22"/>
                <w:lang w:val="de-DE"/>
              </w:rPr>
            </w:pPr>
            <w:r w:rsidRPr="00A828C4">
              <w:rPr>
                <w:sz w:val="22"/>
                <w:lang w:val="de-DE"/>
              </w:rPr>
              <w:t>2</w:t>
            </w:r>
            <w:r>
              <w:rPr>
                <w:sz w:val="22"/>
                <w:lang w:val="de-DE"/>
              </w:rPr>
              <w:t>5</w:t>
            </w:r>
            <w:r w:rsidRPr="00A828C4">
              <w:rPr>
                <w:sz w:val="22"/>
                <w:lang w:val="de-DE"/>
              </w:rPr>
              <w:t>0</w:t>
            </w:r>
          </w:p>
        </w:tc>
        <w:tc>
          <w:tcPr>
            <w:tcW w:w="567" w:type="dxa"/>
          </w:tcPr>
          <w:p w:rsidR="00934FC4" w:rsidRPr="00A828C4" w:rsidRDefault="00934FC4" w:rsidP="006E23BA">
            <w:pPr>
              <w:jc w:val="center"/>
              <w:rPr>
                <w:sz w:val="22"/>
                <w:lang w:val="de-DE"/>
              </w:rPr>
            </w:pPr>
            <w:r w:rsidRPr="00A828C4">
              <w:rPr>
                <w:sz w:val="22"/>
                <w:lang w:val="de-DE"/>
              </w:rPr>
              <w:t>1</w:t>
            </w:r>
          </w:p>
        </w:tc>
        <w:tc>
          <w:tcPr>
            <w:tcW w:w="896" w:type="dxa"/>
          </w:tcPr>
          <w:p w:rsidR="00934FC4" w:rsidRPr="00A828C4" w:rsidRDefault="00934FC4" w:rsidP="006E23BA">
            <w:pPr>
              <w:jc w:val="center"/>
              <w:rPr>
                <w:sz w:val="22"/>
                <w:lang w:val="de-DE"/>
              </w:rPr>
            </w:pPr>
            <w:r w:rsidRPr="00A828C4">
              <w:rPr>
                <w:sz w:val="22"/>
                <w:lang w:val="de-DE"/>
              </w:rPr>
              <w:t>6.8</w:t>
            </w:r>
          </w:p>
        </w:tc>
        <w:tc>
          <w:tcPr>
            <w:tcW w:w="720" w:type="dxa"/>
          </w:tcPr>
          <w:p w:rsidR="00934FC4" w:rsidRPr="00A828C4" w:rsidRDefault="00934FC4" w:rsidP="006E23BA">
            <w:pPr>
              <w:jc w:val="center"/>
              <w:rPr>
                <w:sz w:val="22"/>
                <w:lang w:val="de-DE"/>
              </w:rPr>
            </w:pPr>
          </w:p>
        </w:tc>
        <w:tc>
          <w:tcPr>
            <w:tcW w:w="1080" w:type="dxa"/>
          </w:tcPr>
          <w:p w:rsidR="00934FC4" w:rsidRPr="00A828C4" w:rsidRDefault="00934FC4" w:rsidP="006E23BA">
            <w:pPr>
              <w:jc w:val="center"/>
              <w:rPr>
                <w:sz w:val="22"/>
                <w:lang w:val="de-DE"/>
              </w:rPr>
            </w:pPr>
            <w:r w:rsidRPr="00A828C4">
              <w:rPr>
                <w:sz w:val="22"/>
                <w:lang w:val="de-DE"/>
              </w:rPr>
              <w:t>50</w:t>
            </w:r>
          </w:p>
        </w:tc>
        <w:tc>
          <w:tcPr>
            <w:tcW w:w="540" w:type="dxa"/>
          </w:tcPr>
          <w:p w:rsidR="00934FC4" w:rsidRPr="00A828C4" w:rsidRDefault="00934FC4" w:rsidP="006E23BA">
            <w:pPr>
              <w:jc w:val="center"/>
              <w:rPr>
                <w:sz w:val="22"/>
                <w:lang w:val="de-DE"/>
              </w:rPr>
            </w:pPr>
            <w:r w:rsidRPr="00A828C4">
              <w:rPr>
                <w:sz w:val="22"/>
                <w:lang w:val="de-DE"/>
              </w:rPr>
              <w:t>0.7</w:t>
            </w:r>
          </w:p>
        </w:tc>
        <w:tc>
          <w:tcPr>
            <w:tcW w:w="720" w:type="dxa"/>
          </w:tcPr>
          <w:p w:rsidR="00934FC4" w:rsidRPr="00A828C4" w:rsidRDefault="00934FC4" w:rsidP="006E23BA">
            <w:pPr>
              <w:jc w:val="center"/>
              <w:rPr>
                <w:sz w:val="22"/>
                <w:lang w:val="de-DE"/>
              </w:rPr>
            </w:pPr>
            <w:r w:rsidRPr="00A828C4">
              <w:rPr>
                <w:sz w:val="22"/>
                <w:lang w:val="de-DE"/>
              </w:rPr>
              <w:t>7</w:t>
            </w:r>
          </w:p>
        </w:tc>
        <w:tc>
          <w:tcPr>
            <w:tcW w:w="900" w:type="dxa"/>
          </w:tcPr>
          <w:p w:rsidR="00934FC4" w:rsidRPr="00A828C4" w:rsidRDefault="00934FC4" w:rsidP="006E23BA">
            <w:pPr>
              <w:jc w:val="center"/>
              <w:rPr>
                <w:sz w:val="22"/>
                <w:lang w:val="de-DE"/>
              </w:rPr>
            </w:pPr>
            <w:r w:rsidRPr="00A828C4">
              <w:rPr>
                <w:sz w:val="22"/>
                <w:lang w:val="de-DE"/>
              </w:rPr>
              <w:t>0.235</w:t>
            </w:r>
          </w:p>
        </w:tc>
        <w:tc>
          <w:tcPr>
            <w:tcW w:w="900" w:type="dxa"/>
          </w:tcPr>
          <w:p w:rsidR="00934FC4" w:rsidRPr="00A828C4" w:rsidRDefault="00934FC4" w:rsidP="006E23BA">
            <w:pPr>
              <w:jc w:val="center"/>
              <w:rPr>
                <w:sz w:val="22"/>
                <w:lang w:val="de-DE"/>
              </w:rPr>
            </w:pPr>
            <w:r w:rsidRPr="00A828C4">
              <w:rPr>
                <w:sz w:val="22"/>
                <w:lang w:val="de-DE"/>
              </w:rPr>
              <w:t>125*</w:t>
            </w:r>
          </w:p>
        </w:tc>
      </w:tr>
      <w:tr w:rsidR="00934FC4" w:rsidTr="006E23BA">
        <w:tc>
          <w:tcPr>
            <w:tcW w:w="2835" w:type="dxa"/>
          </w:tcPr>
          <w:p w:rsidR="00934FC4" w:rsidRPr="00342835" w:rsidRDefault="00934FC4" w:rsidP="006E23BA">
            <w:pPr>
              <w:rPr>
                <w:sz w:val="22"/>
                <w:lang w:val="de-DE"/>
              </w:rPr>
            </w:pPr>
            <w:r w:rsidRPr="00342835">
              <w:rPr>
                <w:sz w:val="22"/>
                <w:lang w:val="de-DE"/>
              </w:rPr>
              <w:t>NN SKS 2x(3x70+54.6+2x16)mm</w:t>
            </w:r>
            <w:r w:rsidRPr="00342835">
              <w:rPr>
                <w:sz w:val="22"/>
                <w:vertAlign w:val="superscript"/>
                <w:lang w:val="de-DE"/>
              </w:rPr>
              <w:t>2</w:t>
            </w:r>
          </w:p>
        </w:tc>
        <w:tc>
          <w:tcPr>
            <w:tcW w:w="850" w:type="dxa"/>
          </w:tcPr>
          <w:p w:rsidR="00934FC4" w:rsidRPr="00342835" w:rsidRDefault="00934FC4" w:rsidP="006E23BA">
            <w:pPr>
              <w:jc w:val="center"/>
              <w:rPr>
                <w:sz w:val="22"/>
                <w:lang w:val="de-DE"/>
              </w:rPr>
            </w:pPr>
            <w:r w:rsidRPr="00342835">
              <w:rPr>
                <w:sz w:val="22"/>
                <w:lang w:val="de-DE"/>
              </w:rPr>
              <w:t>250</w:t>
            </w:r>
          </w:p>
        </w:tc>
        <w:tc>
          <w:tcPr>
            <w:tcW w:w="567" w:type="dxa"/>
          </w:tcPr>
          <w:p w:rsidR="00934FC4" w:rsidRPr="00342835" w:rsidRDefault="00934FC4" w:rsidP="006E23BA">
            <w:pPr>
              <w:jc w:val="center"/>
              <w:rPr>
                <w:sz w:val="22"/>
                <w:lang w:val="de-DE"/>
              </w:rPr>
            </w:pPr>
            <w:r w:rsidRPr="00342835">
              <w:rPr>
                <w:sz w:val="22"/>
                <w:lang w:val="de-DE"/>
              </w:rPr>
              <w:t>1</w:t>
            </w:r>
          </w:p>
        </w:tc>
        <w:tc>
          <w:tcPr>
            <w:tcW w:w="896" w:type="dxa"/>
          </w:tcPr>
          <w:p w:rsidR="00934FC4" w:rsidRPr="00342835" w:rsidRDefault="00934FC4" w:rsidP="006E23BA">
            <w:pPr>
              <w:jc w:val="center"/>
              <w:rPr>
                <w:sz w:val="22"/>
                <w:lang w:val="de-DE"/>
              </w:rPr>
            </w:pPr>
            <w:r w:rsidRPr="00342835">
              <w:rPr>
                <w:sz w:val="22"/>
                <w:lang w:val="de-DE"/>
              </w:rPr>
              <w:t>41</w:t>
            </w:r>
          </w:p>
        </w:tc>
        <w:tc>
          <w:tcPr>
            <w:tcW w:w="720" w:type="dxa"/>
          </w:tcPr>
          <w:p w:rsidR="00934FC4" w:rsidRPr="00342835" w:rsidRDefault="00934FC4" w:rsidP="006E23BA">
            <w:pPr>
              <w:jc w:val="center"/>
              <w:rPr>
                <w:sz w:val="22"/>
                <w:lang w:val="de-DE"/>
              </w:rPr>
            </w:pPr>
          </w:p>
        </w:tc>
        <w:tc>
          <w:tcPr>
            <w:tcW w:w="1080" w:type="dxa"/>
          </w:tcPr>
          <w:p w:rsidR="00934FC4" w:rsidRPr="00342835" w:rsidRDefault="00934FC4" w:rsidP="006E23BA">
            <w:pPr>
              <w:jc w:val="center"/>
              <w:rPr>
                <w:sz w:val="22"/>
                <w:lang w:val="de-DE"/>
              </w:rPr>
            </w:pPr>
            <w:r w:rsidRPr="00342835">
              <w:rPr>
                <w:sz w:val="22"/>
                <w:lang w:val="de-DE"/>
              </w:rPr>
              <w:t>50</w:t>
            </w:r>
          </w:p>
        </w:tc>
        <w:tc>
          <w:tcPr>
            <w:tcW w:w="540" w:type="dxa"/>
          </w:tcPr>
          <w:p w:rsidR="00934FC4" w:rsidRPr="00342835" w:rsidRDefault="00934FC4" w:rsidP="006E23BA">
            <w:pPr>
              <w:jc w:val="center"/>
              <w:rPr>
                <w:sz w:val="22"/>
                <w:lang w:val="de-DE"/>
              </w:rPr>
            </w:pPr>
            <w:r w:rsidRPr="00342835">
              <w:rPr>
                <w:sz w:val="22"/>
                <w:lang w:val="de-DE"/>
              </w:rPr>
              <w:t>0.7</w:t>
            </w:r>
          </w:p>
        </w:tc>
        <w:tc>
          <w:tcPr>
            <w:tcW w:w="720" w:type="dxa"/>
          </w:tcPr>
          <w:p w:rsidR="00934FC4" w:rsidRPr="00342835" w:rsidRDefault="00934FC4" w:rsidP="006E23BA">
            <w:pPr>
              <w:jc w:val="center"/>
              <w:rPr>
                <w:sz w:val="22"/>
                <w:lang w:val="de-DE"/>
              </w:rPr>
            </w:pPr>
            <w:r w:rsidRPr="00342835">
              <w:rPr>
                <w:sz w:val="22"/>
                <w:lang w:val="de-DE"/>
              </w:rPr>
              <w:t>7</w:t>
            </w:r>
          </w:p>
        </w:tc>
        <w:tc>
          <w:tcPr>
            <w:tcW w:w="900" w:type="dxa"/>
          </w:tcPr>
          <w:p w:rsidR="00934FC4" w:rsidRPr="00342835" w:rsidRDefault="00934FC4" w:rsidP="006E23BA">
            <w:pPr>
              <w:jc w:val="center"/>
              <w:rPr>
                <w:sz w:val="22"/>
                <w:lang w:val="de-DE"/>
              </w:rPr>
            </w:pPr>
            <w:r w:rsidRPr="00342835">
              <w:rPr>
                <w:sz w:val="22"/>
                <w:lang w:val="de-DE"/>
              </w:rPr>
              <w:t>0.235</w:t>
            </w:r>
          </w:p>
        </w:tc>
        <w:tc>
          <w:tcPr>
            <w:tcW w:w="900" w:type="dxa"/>
          </w:tcPr>
          <w:p w:rsidR="00934FC4" w:rsidRPr="00342835" w:rsidRDefault="00934FC4" w:rsidP="006E23BA">
            <w:pPr>
              <w:jc w:val="center"/>
              <w:rPr>
                <w:sz w:val="22"/>
                <w:lang w:val="de-DE"/>
              </w:rPr>
            </w:pPr>
            <w:r w:rsidRPr="00342835">
              <w:rPr>
                <w:sz w:val="22"/>
                <w:lang w:val="de-DE"/>
              </w:rPr>
              <w:t>41</w:t>
            </w:r>
          </w:p>
        </w:tc>
      </w:tr>
      <w:tr w:rsidR="00934FC4" w:rsidTr="006E23BA">
        <w:tc>
          <w:tcPr>
            <w:tcW w:w="2835" w:type="dxa"/>
          </w:tcPr>
          <w:p w:rsidR="00934FC4" w:rsidRPr="00854DAA" w:rsidRDefault="00934FC4" w:rsidP="006E23BA">
            <w:pPr>
              <w:rPr>
                <w:b/>
                <w:sz w:val="22"/>
                <w:lang w:val="de-DE"/>
              </w:rPr>
            </w:pPr>
            <w:r w:rsidRPr="00854DAA">
              <w:rPr>
                <w:b/>
                <w:sz w:val="22"/>
                <w:lang w:val="de-DE"/>
              </w:rPr>
              <w:t>NN SKS (3x70+54.6+2x16)mm</w:t>
            </w:r>
            <w:r w:rsidRPr="00854DAA">
              <w:rPr>
                <w:b/>
                <w:sz w:val="22"/>
                <w:vertAlign w:val="superscript"/>
                <w:lang w:val="de-DE"/>
              </w:rPr>
              <w:t>2</w:t>
            </w:r>
          </w:p>
        </w:tc>
        <w:tc>
          <w:tcPr>
            <w:tcW w:w="850" w:type="dxa"/>
          </w:tcPr>
          <w:p w:rsidR="00934FC4" w:rsidRPr="00854DAA" w:rsidRDefault="00934FC4" w:rsidP="006E23BA">
            <w:pPr>
              <w:jc w:val="center"/>
              <w:rPr>
                <w:b/>
                <w:sz w:val="22"/>
                <w:lang w:val="de-DE"/>
              </w:rPr>
            </w:pPr>
            <w:r w:rsidRPr="00854DAA">
              <w:rPr>
                <w:b/>
                <w:sz w:val="22"/>
                <w:lang w:val="de-DE"/>
              </w:rPr>
              <w:t>2</w:t>
            </w:r>
            <w:r>
              <w:rPr>
                <w:b/>
                <w:sz w:val="22"/>
                <w:lang w:val="de-DE"/>
              </w:rPr>
              <w:t>5</w:t>
            </w:r>
            <w:r w:rsidRPr="00854DAA">
              <w:rPr>
                <w:b/>
                <w:sz w:val="22"/>
                <w:lang w:val="de-DE"/>
              </w:rPr>
              <w:t>0</w:t>
            </w:r>
          </w:p>
        </w:tc>
        <w:tc>
          <w:tcPr>
            <w:tcW w:w="567" w:type="dxa"/>
          </w:tcPr>
          <w:p w:rsidR="00934FC4" w:rsidRPr="00854DAA" w:rsidRDefault="00934FC4" w:rsidP="006E23BA">
            <w:pPr>
              <w:jc w:val="center"/>
              <w:rPr>
                <w:b/>
                <w:sz w:val="22"/>
                <w:lang w:val="de-DE"/>
              </w:rPr>
            </w:pPr>
            <w:r w:rsidRPr="00854DAA">
              <w:rPr>
                <w:b/>
                <w:sz w:val="22"/>
                <w:lang w:val="de-DE"/>
              </w:rPr>
              <w:t>1</w:t>
            </w:r>
          </w:p>
        </w:tc>
        <w:tc>
          <w:tcPr>
            <w:tcW w:w="896" w:type="dxa"/>
          </w:tcPr>
          <w:p w:rsidR="00934FC4" w:rsidRPr="00854DAA" w:rsidRDefault="00934FC4" w:rsidP="006E23BA">
            <w:pPr>
              <w:jc w:val="center"/>
              <w:rPr>
                <w:b/>
                <w:sz w:val="22"/>
                <w:lang w:val="de-DE"/>
              </w:rPr>
            </w:pPr>
            <w:r w:rsidRPr="00854DAA">
              <w:rPr>
                <w:b/>
                <w:sz w:val="22"/>
                <w:lang w:val="de-DE"/>
              </w:rPr>
              <w:t>41</w:t>
            </w:r>
          </w:p>
        </w:tc>
        <w:tc>
          <w:tcPr>
            <w:tcW w:w="720" w:type="dxa"/>
          </w:tcPr>
          <w:p w:rsidR="00934FC4" w:rsidRPr="00854DAA" w:rsidRDefault="00934FC4" w:rsidP="006E23BA">
            <w:pPr>
              <w:jc w:val="center"/>
              <w:rPr>
                <w:b/>
                <w:sz w:val="22"/>
                <w:lang w:val="de-DE"/>
              </w:rPr>
            </w:pPr>
          </w:p>
        </w:tc>
        <w:tc>
          <w:tcPr>
            <w:tcW w:w="1080" w:type="dxa"/>
          </w:tcPr>
          <w:p w:rsidR="00934FC4" w:rsidRPr="00854DAA" w:rsidRDefault="00934FC4" w:rsidP="006E23BA">
            <w:pPr>
              <w:jc w:val="center"/>
              <w:rPr>
                <w:b/>
                <w:sz w:val="22"/>
                <w:lang w:val="de-DE"/>
              </w:rPr>
            </w:pPr>
            <w:r w:rsidRPr="00854DAA">
              <w:rPr>
                <w:b/>
                <w:sz w:val="22"/>
                <w:lang w:val="de-DE"/>
              </w:rPr>
              <w:t>50</w:t>
            </w:r>
          </w:p>
        </w:tc>
        <w:tc>
          <w:tcPr>
            <w:tcW w:w="540" w:type="dxa"/>
          </w:tcPr>
          <w:p w:rsidR="00934FC4" w:rsidRPr="00854DAA" w:rsidRDefault="00934FC4" w:rsidP="006E23BA">
            <w:pPr>
              <w:jc w:val="center"/>
              <w:rPr>
                <w:b/>
                <w:sz w:val="22"/>
                <w:lang w:val="de-DE"/>
              </w:rPr>
            </w:pPr>
            <w:r w:rsidRPr="00854DAA">
              <w:rPr>
                <w:b/>
                <w:sz w:val="22"/>
                <w:lang w:val="de-DE"/>
              </w:rPr>
              <w:t>0.7</w:t>
            </w:r>
          </w:p>
        </w:tc>
        <w:tc>
          <w:tcPr>
            <w:tcW w:w="720" w:type="dxa"/>
          </w:tcPr>
          <w:p w:rsidR="00934FC4" w:rsidRPr="00854DAA" w:rsidRDefault="00934FC4" w:rsidP="006E23BA">
            <w:pPr>
              <w:jc w:val="center"/>
              <w:rPr>
                <w:b/>
                <w:sz w:val="22"/>
                <w:lang w:val="de-DE"/>
              </w:rPr>
            </w:pPr>
            <w:r w:rsidRPr="00854DAA">
              <w:rPr>
                <w:b/>
                <w:sz w:val="22"/>
                <w:lang w:val="de-DE"/>
              </w:rPr>
              <w:t>7</w:t>
            </w:r>
          </w:p>
        </w:tc>
        <w:tc>
          <w:tcPr>
            <w:tcW w:w="900" w:type="dxa"/>
          </w:tcPr>
          <w:p w:rsidR="00934FC4" w:rsidRPr="00854DAA" w:rsidRDefault="00934FC4" w:rsidP="006E23BA">
            <w:pPr>
              <w:jc w:val="center"/>
              <w:rPr>
                <w:b/>
                <w:sz w:val="22"/>
                <w:lang w:val="de-DE"/>
              </w:rPr>
            </w:pPr>
            <w:r w:rsidRPr="00854DAA">
              <w:rPr>
                <w:b/>
                <w:sz w:val="22"/>
                <w:lang w:val="de-DE"/>
              </w:rPr>
              <w:t>0.235</w:t>
            </w:r>
          </w:p>
        </w:tc>
        <w:tc>
          <w:tcPr>
            <w:tcW w:w="900" w:type="dxa"/>
          </w:tcPr>
          <w:p w:rsidR="00934FC4" w:rsidRPr="00854DAA" w:rsidRDefault="00934FC4" w:rsidP="006E23BA">
            <w:pPr>
              <w:jc w:val="center"/>
              <w:rPr>
                <w:b/>
                <w:sz w:val="22"/>
                <w:lang w:val="de-DE"/>
              </w:rPr>
            </w:pPr>
            <w:r w:rsidRPr="00854DAA">
              <w:rPr>
                <w:b/>
                <w:sz w:val="22"/>
                <w:lang w:val="de-DE"/>
              </w:rPr>
              <w:t>41</w:t>
            </w:r>
          </w:p>
        </w:tc>
      </w:tr>
      <w:tr w:rsidR="00934FC4" w:rsidTr="006E23BA">
        <w:tc>
          <w:tcPr>
            <w:tcW w:w="2835" w:type="dxa"/>
          </w:tcPr>
          <w:p w:rsidR="00934FC4" w:rsidRPr="00A828C4" w:rsidRDefault="00934FC4" w:rsidP="006E23BA">
            <w:pPr>
              <w:rPr>
                <w:sz w:val="22"/>
                <w:lang w:val="de-DE"/>
              </w:rPr>
            </w:pPr>
            <w:r w:rsidRPr="00A828C4">
              <w:rPr>
                <w:sz w:val="22"/>
                <w:lang w:val="de-DE"/>
              </w:rPr>
              <w:t>NN SKS 2x(3x35+54.6+2x16)mm</w:t>
            </w:r>
            <w:r w:rsidRPr="00A828C4">
              <w:rPr>
                <w:sz w:val="22"/>
                <w:vertAlign w:val="superscript"/>
                <w:lang w:val="de-DE"/>
              </w:rPr>
              <w:t>2</w:t>
            </w:r>
          </w:p>
        </w:tc>
        <w:tc>
          <w:tcPr>
            <w:tcW w:w="850" w:type="dxa"/>
          </w:tcPr>
          <w:p w:rsidR="00934FC4" w:rsidRPr="00A828C4" w:rsidRDefault="00934FC4" w:rsidP="006E23BA">
            <w:pPr>
              <w:jc w:val="center"/>
              <w:rPr>
                <w:sz w:val="22"/>
                <w:lang w:val="de-DE"/>
              </w:rPr>
            </w:pPr>
            <w:r w:rsidRPr="00A828C4">
              <w:rPr>
                <w:sz w:val="22"/>
                <w:lang w:val="de-DE"/>
              </w:rPr>
              <w:t>2</w:t>
            </w:r>
            <w:r>
              <w:rPr>
                <w:sz w:val="22"/>
                <w:lang w:val="de-DE"/>
              </w:rPr>
              <w:t>5</w:t>
            </w:r>
            <w:r w:rsidRPr="00A828C4">
              <w:rPr>
                <w:sz w:val="22"/>
                <w:lang w:val="de-DE"/>
              </w:rPr>
              <w:t>0</w:t>
            </w:r>
          </w:p>
        </w:tc>
        <w:tc>
          <w:tcPr>
            <w:tcW w:w="567" w:type="dxa"/>
          </w:tcPr>
          <w:p w:rsidR="00934FC4" w:rsidRPr="00A828C4" w:rsidRDefault="00934FC4" w:rsidP="006E23BA">
            <w:pPr>
              <w:jc w:val="center"/>
              <w:rPr>
                <w:sz w:val="22"/>
                <w:lang w:val="de-DE"/>
              </w:rPr>
            </w:pPr>
            <w:r w:rsidRPr="00A828C4">
              <w:rPr>
                <w:sz w:val="22"/>
                <w:lang w:val="de-DE"/>
              </w:rPr>
              <w:t>1</w:t>
            </w:r>
          </w:p>
        </w:tc>
        <w:tc>
          <w:tcPr>
            <w:tcW w:w="896" w:type="dxa"/>
          </w:tcPr>
          <w:p w:rsidR="00934FC4" w:rsidRPr="00A828C4" w:rsidRDefault="00934FC4" w:rsidP="006E23BA">
            <w:pPr>
              <w:jc w:val="center"/>
              <w:rPr>
                <w:sz w:val="22"/>
                <w:lang w:val="de-DE"/>
              </w:rPr>
            </w:pPr>
            <w:r w:rsidRPr="00A828C4">
              <w:rPr>
                <w:sz w:val="22"/>
                <w:lang w:val="de-DE"/>
              </w:rPr>
              <w:t>34</w:t>
            </w:r>
          </w:p>
        </w:tc>
        <w:tc>
          <w:tcPr>
            <w:tcW w:w="720" w:type="dxa"/>
          </w:tcPr>
          <w:p w:rsidR="00934FC4" w:rsidRPr="00A828C4" w:rsidRDefault="00934FC4" w:rsidP="006E23BA">
            <w:pPr>
              <w:jc w:val="center"/>
              <w:rPr>
                <w:sz w:val="22"/>
                <w:lang w:val="de-DE"/>
              </w:rPr>
            </w:pPr>
          </w:p>
        </w:tc>
        <w:tc>
          <w:tcPr>
            <w:tcW w:w="1080" w:type="dxa"/>
          </w:tcPr>
          <w:p w:rsidR="00934FC4" w:rsidRPr="00A828C4" w:rsidRDefault="00934FC4" w:rsidP="006E23BA">
            <w:pPr>
              <w:jc w:val="center"/>
              <w:rPr>
                <w:sz w:val="22"/>
                <w:lang w:val="de-DE"/>
              </w:rPr>
            </w:pPr>
            <w:r w:rsidRPr="00A828C4">
              <w:rPr>
                <w:sz w:val="22"/>
                <w:lang w:val="de-DE"/>
              </w:rPr>
              <w:t>50</w:t>
            </w:r>
          </w:p>
        </w:tc>
        <w:tc>
          <w:tcPr>
            <w:tcW w:w="540" w:type="dxa"/>
          </w:tcPr>
          <w:p w:rsidR="00934FC4" w:rsidRPr="00A828C4" w:rsidRDefault="00934FC4" w:rsidP="006E23BA">
            <w:pPr>
              <w:jc w:val="center"/>
              <w:rPr>
                <w:sz w:val="22"/>
                <w:lang w:val="de-DE"/>
              </w:rPr>
            </w:pPr>
            <w:r w:rsidRPr="00A828C4">
              <w:rPr>
                <w:sz w:val="22"/>
                <w:lang w:val="de-DE"/>
              </w:rPr>
              <w:t>0.7</w:t>
            </w:r>
          </w:p>
        </w:tc>
        <w:tc>
          <w:tcPr>
            <w:tcW w:w="720" w:type="dxa"/>
          </w:tcPr>
          <w:p w:rsidR="00934FC4" w:rsidRPr="00A828C4" w:rsidRDefault="00934FC4" w:rsidP="006E23BA">
            <w:pPr>
              <w:jc w:val="center"/>
              <w:rPr>
                <w:sz w:val="22"/>
                <w:lang w:val="de-DE"/>
              </w:rPr>
            </w:pPr>
            <w:r w:rsidRPr="00A828C4">
              <w:rPr>
                <w:sz w:val="22"/>
                <w:lang w:val="de-DE"/>
              </w:rPr>
              <w:t>7</w:t>
            </w:r>
          </w:p>
        </w:tc>
        <w:tc>
          <w:tcPr>
            <w:tcW w:w="900" w:type="dxa"/>
          </w:tcPr>
          <w:p w:rsidR="00934FC4" w:rsidRPr="00A828C4" w:rsidRDefault="00934FC4" w:rsidP="006E23BA">
            <w:pPr>
              <w:jc w:val="center"/>
              <w:rPr>
                <w:sz w:val="22"/>
                <w:lang w:val="de-DE"/>
              </w:rPr>
            </w:pPr>
            <w:r w:rsidRPr="00A828C4">
              <w:rPr>
                <w:sz w:val="22"/>
                <w:lang w:val="de-DE"/>
              </w:rPr>
              <w:t>0.235</w:t>
            </w:r>
          </w:p>
        </w:tc>
        <w:tc>
          <w:tcPr>
            <w:tcW w:w="900" w:type="dxa"/>
          </w:tcPr>
          <w:p w:rsidR="00934FC4" w:rsidRPr="00A828C4" w:rsidRDefault="00934FC4" w:rsidP="006E23BA">
            <w:pPr>
              <w:jc w:val="center"/>
              <w:rPr>
                <w:sz w:val="22"/>
                <w:lang w:val="de-DE"/>
              </w:rPr>
            </w:pPr>
            <w:r w:rsidRPr="00A828C4">
              <w:rPr>
                <w:sz w:val="22"/>
                <w:lang w:val="de-DE"/>
              </w:rPr>
              <w:t>50*</w:t>
            </w:r>
          </w:p>
        </w:tc>
      </w:tr>
      <w:tr w:rsidR="00934FC4" w:rsidTr="006E23BA">
        <w:tc>
          <w:tcPr>
            <w:tcW w:w="2835" w:type="dxa"/>
          </w:tcPr>
          <w:p w:rsidR="00934FC4" w:rsidRPr="00C8248E" w:rsidRDefault="00934FC4" w:rsidP="006E23BA">
            <w:pPr>
              <w:rPr>
                <w:sz w:val="22"/>
                <w:lang w:val="de-DE"/>
              </w:rPr>
            </w:pPr>
            <w:r w:rsidRPr="00C8248E">
              <w:rPr>
                <w:sz w:val="22"/>
                <w:lang w:val="de-DE"/>
              </w:rPr>
              <w:t>NN SKS (3x35+54.6+2x16)mm</w:t>
            </w:r>
            <w:r w:rsidRPr="00C8248E">
              <w:rPr>
                <w:sz w:val="22"/>
                <w:vertAlign w:val="superscript"/>
                <w:lang w:val="de-DE"/>
              </w:rPr>
              <w:t>2</w:t>
            </w:r>
          </w:p>
        </w:tc>
        <w:tc>
          <w:tcPr>
            <w:tcW w:w="850" w:type="dxa"/>
          </w:tcPr>
          <w:p w:rsidR="00934FC4" w:rsidRPr="00C8248E" w:rsidRDefault="00934FC4" w:rsidP="006E23BA">
            <w:pPr>
              <w:jc w:val="center"/>
              <w:rPr>
                <w:sz w:val="22"/>
                <w:lang w:val="de-DE"/>
              </w:rPr>
            </w:pPr>
            <w:r w:rsidRPr="00C8248E">
              <w:rPr>
                <w:sz w:val="22"/>
                <w:lang w:val="de-DE"/>
              </w:rPr>
              <w:t>2</w:t>
            </w:r>
            <w:r>
              <w:rPr>
                <w:sz w:val="22"/>
                <w:lang w:val="de-DE"/>
              </w:rPr>
              <w:t>5</w:t>
            </w:r>
            <w:r w:rsidRPr="00C8248E">
              <w:rPr>
                <w:sz w:val="22"/>
                <w:lang w:val="de-DE"/>
              </w:rPr>
              <w:t>0</w:t>
            </w:r>
          </w:p>
        </w:tc>
        <w:tc>
          <w:tcPr>
            <w:tcW w:w="567" w:type="dxa"/>
          </w:tcPr>
          <w:p w:rsidR="00934FC4" w:rsidRPr="00C8248E" w:rsidRDefault="00934FC4" w:rsidP="006E23BA">
            <w:pPr>
              <w:jc w:val="center"/>
              <w:rPr>
                <w:sz w:val="22"/>
                <w:lang w:val="de-DE"/>
              </w:rPr>
            </w:pPr>
            <w:r w:rsidRPr="00C8248E">
              <w:rPr>
                <w:sz w:val="22"/>
                <w:lang w:val="de-DE"/>
              </w:rPr>
              <w:t>1</w:t>
            </w:r>
          </w:p>
        </w:tc>
        <w:tc>
          <w:tcPr>
            <w:tcW w:w="896" w:type="dxa"/>
          </w:tcPr>
          <w:p w:rsidR="00934FC4" w:rsidRPr="00C8248E" w:rsidRDefault="00934FC4" w:rsidP="006E23BA">
            <w:pPr>
              <w:jc w:val="center"/>
              <w:rPr>
                <w:sz w:val="22"/>
                <w:lang w:val="de-DE"/>
              </w:rPr>
            </w:pPr>
            <w:r w:rsidRPr="00C8248E">
              <w:rPr>
                <w:sz w:val="22"/>
                <w:lang w:val="de-DE"/>
              </w:rPr>
              <w:t>34</w:t>
            </w:r>
          </w:p>
        </w:tc>
        <w:tc>
          <w:tcPr>
            <w:tcW w:w="720" w:type="dxa"/>
          </w:tcPr>
          <w:p w:rsidR="00934FC4" w:rsidRPr="00C8248E" w:rsidRDefault="00934FC4" w:rsidP="006E23BA">
            <w:pPr>
              <w:jc w:val="center"/>
              <w:rPr>
                <w:sz w:val="22"/>
                <w:lang w:val="de-DE"/>
              </w:rPr>
            </w:pPr>
          </w:p>
        </w:tc>
        <w:tc>
          <w:tcPr>
            <w:tcW w:w="1080" w:type="dxa"/>
          </w:tcPr>
          <w:p w:rsidR="00934FC4" w:rsidRPr="00C8248E" w:rsidRDefault="00934FC4" w:rsidP="006E23BA">
            <w:pPr>
              <w:jc w:val="center"/>
              <w:rPr>
                <w:sz w:val="22"/>
                <w:lang w:val="de-DE"/>
              </w:rPr>
            </w:pPr>
            <w:r w:rsidRPr="00C8248E">
              <w:rPr>
                <w:sz w:val="22"/>
                <w:lang w:val="de-DE"/>
              </w:rPr>
              <w:t>50</w:t>
            </w:r>
          </w:p>
        </w:tc>
        <w:tc>
          <w:tcPr>
            <w:tcW w:w="540" w:type="dxa"/>
          </w:tcPr>
          <w:p w:rsidR="00934FC4" w:rsidRPr="00C8248E" w:rsidRDefault="00934FC4" w:rsidP="006E23BA">
            <w:pPr>
              <w:jc w:val="center"/>
              <w:rPr>
                <w:sz w:val="22"/>
                <w:lang w:val="de-DE"/>
              </w:rPr>
            </w:pPr>
            <w:r w:rsidRPr="00C8248E">
              <w:rPr>
                <w:sz w:val="22"/>
                <w:lang w:val="de-DE"/>
              </w:rPr>
              <w:t>0.7</w:t>
            </w:r>
          </w:p>
        </w:tc>
        <w:tc>
          <w:tcPr>
            <w:tcW w:w="720" w:type="dxa"/>
          </w:tcPr>
          <w:p w:rsidR="00934FC4" w:rsidRPr="00C8248E" w:rsidRDefault="00934FC4" w:rsidP="006E23BA">
            <w:pPr>
              <w:jc w:val="center"/>
              <w:rPr>
                <w:sz w:val="22"/>
                <w:lang w:val="de-DE"/>
              </w:rPr>
            </w:pPr>
            <w:r w:rsidRPr="00C8248E">
              <w:rPr>
                <w:sz w:val="22"/>
                <w:lang w:val="de-DE"/>
              </w:rPr>
              <w:t>7</w:t>
            </w:r>
          </w:p>
        </w:tc>
        <w:tc>
          <w:tcPr>
            <w:tcW w:w="900" w:type="dxa"/>
          </w:tcPr>
          <w:p w:rsidR="00934FC4" w:rsidRPr="00C8248E" w:rsidRDefault="00934FC4" w:rsidP="006E23BA">
            <w:pPr>
              <w:jc w:val="center"/>
              <w:rPr>
                <w:sz w:val="22"/>
                <w:lang w:val="de-DE"/>
              </w:rPr>
            </w:pPr>
            <w:r w:rsidRPr="00C8248E">
              <w:rPr>
                <w:sz w:val="22"/>
                <w:lang w:val="de-DE"/>
              </w:rPr>
              <w:t>0.235</w:t>
            </w:r>
          </w:p>
        </w:tc>
        <w:tc>
          <w:tcPr>
            <w:tcW w:w="900" w:type="dxa"/>
          </w:tcPr>
          <w:p w:rsidR="00934FC4" w:rsidRPr="00C8248E" w:rsidRDefault="00934FC4" w:rsidP="006E23BA">
            <w:pPr>
              <w:jc w:val="center"/>
              <w:rPr>
                <w:sz w:val="22"/>
                <w:lang w:val="de-DE"/>
              </w:rPr>
            </w:pPr>
            <w:r w:rsidRPr="00C8248E">
              <w:rPr>
                <w:sz w:val="22"/>
                <w:lang w:val="de-DE"/>
              </w:rPr>
              <w:t>100*</w:t>
            </w:r>
          </w:p>
        </w:tc>
      </w:tr>
      <w:tr w:rsidR="00934FC4" w:rsidTr="006E23BA">
        <w:tc>
          <w:tcPr>
            <w:tcW w:w="2835" w:type="dxa"/>
          </w:tcPr>
          <w:p w:rsidR="00934FC4" w:rsidRPr="00A828C4" w:rsidRDefault="00934FC4" w:rsidP="006E23BA">
            <w:pPr>
              <w:rPr>
                <w:sz w:val="22"/>
                <w:vertAlign w:val="superscript"/>
                <w:lang w:val="de-DE"/>
              </w:rPr>
            </w:pPr>
            <w:r w:rsidRPr="00A828C4">
              <w:rPr>
                <w:sz w:val="22"/>
                <w:lang w:val="de-DE"/>
              </w:rPr>
              <w:t>NN SKS 2x(4x16)mm</w:t>
            </w:r>
            <w:r w:rsidRPr="00A828C4">
              <w:rPr>
                <w:sz w:val="22"/>
                <w:vertAlign w:val="superscript"/>
                <w:lang w:val="de-DE"/>
              </w:rPr>
              <w:t>2</w:t>
            </w:r>
          </w:p>
        </w:tc>
        <w:tc>
          <w:tcPr>
            <w:tcW w:w="850" w:type="dxa"/>
          </w:tcPr>
          <w:p w:rsidR="00934FC4" w:rsidRPr="00A828C4" w:rsidRDefault="00934FC4" w:rsidP="006E23BA">
            <w:pPr>
              <w:jc w:val="center"/>
              <w:rPr>
                <w:sz w:val="22"/>
                <w:lang w:val="de-DE"/>
              </w:rPr>
            </w:pPr>
            <w:r w:rsidRPr="00A828C4">
              <w:rPr>
                <w:sz w:val="22"/>
                <w:lang w:val="de-DE"/>
              </w:rPr>
              <w:t>2</w:t>
            </w:r>
            <w:r>
              <w:rPr>
                <w:sz w:val="22"/>
                <w:lang w:val="de-DE"/>
              </w:rPr>
              <w:t>5</w:t>
            </w:r>
            <w:r w:rsidRPr="00A828C4">
              <w:rPr>
                <w:sz w:val="22"/>
                <w:lang w:val="de-DE"/>
              </w:rPr>
              <w:t>0</w:t>
            </w:r>
          </w:p>
        </w:tc>
        <w:tc>
          <w:tcPr>
            <w:tcW w:w="567" w:type="dxa"/>
          </w:tcPr>
          <w:p w:rsidR="00934FC4" w:rsidRPr="00A828C4" w:rsidRDefault="00934FC4" w:rsidP="006E23BA">
            <w:pPr>
              <w:jc w:val="center"/>
              <w:rPr>
                <w:sz w:val="22"/>
                <w:lang w:val="de-DE"/>
              </w:rPr>
            </w:pPr>
            <w:r w:rsidRPr="00A828C4">
              <w:rPr>
                <w:sz w:val="22"/>
                <w:lang w:val="de-DE"/>
              </w:rPr>
              <w:t>1</w:t>
            </w:r>
          </w:p>
        </w:tc>
        <w:tc>
          <w:tcPr>
            <w:tcW w:w="896" w:type="dxa"/>
          </w:tcPr>
          <w:p w:rsidR="00934FC4" w:rsidRPr="00A828C4" w:rsidRDefault="00934FC4" w:rsidP="006E23BA">
            <w:pPr>
              <w:jc w:val="center"/>
              <w:rPr>
                <w:sz w:val="22"/>
                <w:lang w:val="de-DE"/>
              </w:rPr>
            </w:pPr>
            <w:r w:rsidRPr="00A828C4">
              <w:rPr>
                <w:sz w:val="22"/>
                <w:lang w:val="de-DE"/>
              </w:rPr>
              <w:t>16.6</w:t>
            </w:r>
          </w:p>
        </w:tc>
        <w:tc>
          <w:tcPr>
            <w:tcW w:w="720" w:type="dxa"/>
          </w:tcPr>
          <w:p w:rsidR="00934FC4" w:rsidRPr="00A828C4" w:rsidRDefault="00934FC4" w:rsidP="006E23BA">
            <w:pPr>
              <w:jc w:val="center"/>
              <w:rPr>
                <w:sz w:val="22"/>
                <w:lang w:val="de-DE"/>
              </w:rPr>
            </w:pPr>
          </w:p>
        </w:tc>
        <w:tc>
          <w:tcPr>
            <w:tcW w:w="1080" w:type="dxa"/>
          </w:tcPr>
          <w:p w:rsidR="00934FC4" w:rsidRPr="00A828C4" w:rsidRDefault="00934FC4" w:rsidP="006E23BA">
            <w:pPr>
              <w:jc w:val="center"/>
              <w:rPr>
                <w:sz w:val="22"/>
                <w:lang w:val="de-DE"/>
              </w:rPr>
            </w:pPr>
            <w:r w:rsidRPr="00A828C4">
              <w:rPr>
                <w:sz w:val="22"/>
                <w:lang w:val="de-DE"/>
              </w:rPr>
              <w:t>50</w:t>
            </w:r>
          </w:p>
        </w:tc>
        <w:tc>
          <w:tcPr>
            <w:tcW w:w="540" w:type="dxa"/>
          </w:tcPr>
          <w:p w:rsidR="00934FC4" w:rsidRPr="00A828C4" w:rsidRDefault="00934FC4" w:rsidP="006E23BA">
            <w:pPr>
              <w:jc w:val="center"/>
              <w:rPr>
                <w:sz w:val="22"/>
                <w:lang w:val="de-DE"/>
              </w:rPr>
            </w:pPr>
            <w:r w:rsidRPr="00A828C4">
              <w:rPr>
                <w:sz w:val="22"/>
                <w:lang w:val="de-DE"/>
              </w:rPr>
              <w:t>0.7</w:t>
            </w:r>
          </w:p>
        </w:tc>
        <w:tc>
          <w:tcPr>
            <w:tcW w:w="720" w:type="dxa"/>
          </w:tcPr>
          <w:p w:rsidR="00934FC4" w:rsidRPr="00A828C4" w:rsidRDefault="00934FC4" w:rsidP="006E23BA">
            <w:pPr>
              <w:jc w:val="center"/>
              <w:rPr>
                <w:sz w:val="22"/>
                <w:lang w:val="de-DE"/>
              </w:rPr>
            </w:pPr>
            <w:r w:rsidRPr="00A828C4">
              <w:rPr>
                <w:sz w:val="22"/>
                <w:lang w:val="de-DE"/>
              </w:rPr>
              <w:t>7</w:t>
            </w:r>
          </w:p>
        </w:tc>
        <w:tc>
          <w:tcPr>
            <w:tcW w:w="900" w:type="dxa"/>
          </w:tcPr>
          <w:p w:rsidR="00934FC4" w:rsidRPr="00A828C4" w:rsidRDefault="00934FC4" w:rsidP="006E23BA">
            <w:pPr>
              <w:jc w:val="center"/>
              <w:rPr>
                <w:sz w:val="22"/>
                <w:lang w:val="de-DE"/>
              </w:rPr>
            </w:pPr>
            <w:r w:rsidRPr="00A828C4">
              <w:rPr>
                <w:sz w:val="22"/>
                <w:lang w:val="de-DE"/>
              </w:rPr>
              <w:t>0.235</w:t>
            </w:r>
          </w:p>
        </w:tc>
        <w:tc>
          <w:tcPr>
            <w:tcW w:w="900" w:type="dxa"/>
          </w:tcPr>
          <w:p w:rsidR="00934FC4" w:rsidRPr="00A828C4" w:rsidRDefault="00934FC4" w:rsidP="006E23BA">
            <w:pPr>
              <w:jc w:val="center"/>
              <w:rPr>
                <w:sz w:val="22"/>
                <w:lang w:val="de-DE"/>
              </w:rPr>
            </w:pPr>
            <w:r w:rsidRPr="00A828C4">
              <w:rPr>
                <w:sz w:val="22"/>
                <w:lang w:val="de-DE"/>
              </w:rPr>
              <w:t>103*</w:t>
            </w:r>
          </w:p>
        </w:tc>
      </w:tr>
      <w:tr w:rsidR="00934FC4" w:rsidTr="006E23BA">
        <w:tc>
          <w:tcPr>
            <w:tcW w:w="2835" w:type="dxa"/>
          </w:tcPr>
          <w:p w:rsidR="00934FC4" w:rsidRPr="0043672B" w:rsidRDefault="00934FC4" w:rsidP="006E23BA">
            <w:pPr>
              <w:rPr>
                <w:sz w:val="22"/>
                <w:lang w:val="de-DE"/>
              </w:rPr>
            </w:pPr>
            <w:r w:rsidRPr="0043672B">
              <w:rPr>
                <w:sz w:val="22"/>
                <w:lang w:val="de-DE"/>
              </w:rPr>
              <w:t>NN SKS 4x16mm</w:t>
            </w:r>
            <w:r w:rsidRPr="0043672B">
              <w:rPr>
                <w:sz w:val="22"/>
                <w:vertAlign w:val="superscript"/>
                <w:lang w:val="de-DE"/>
              </w:rPr>
              <w:t>2</w:t>
            </w:r>
          </w:p>
        </w:tc>
        <w:tc>
          <w:tcPr>
            <w:tcW w:w="850" w:type="dxa"/>
          </w:tcPr>
          <w:p w:rsidR="00934FC4" w:rsidRPr="0043672B" w:rsidRDefault="00934FC4" w:rsidP="006E23BA">
            <w:pPr>
              <w:jc w:val="center"/>
              <w:rPr>
                <w:sz w:val="22"/>
                <w:lang w:val="de-DE"/>
              </w:rPr>
            </w:pPr>
            <w:r w:rsidRPr="0043672B">
              <w:rPr>
                <w:sz w:val="22"/>
                <w:lang w:val="de-DE"/>
              </w:rPr>
              <w:t>250</w:t>
            </w:r>
          </w:p>
        </w:tc>
        <w:tc>
          <w:tcPr>
            <w:tcW w:w="567" w:type="dxa"/>
          </w:tcPr>
          <w:p w:rsidR="00934FC4" w:rsidRPr="0043672B" w:rsidRDefault="00934FC4" w:rsidP="006E23BA">
            <w:pPr>
              <w:jc w:val="center"/>
              <w:rPr>
                <w:sz w:val="22"/>
                <w:lang w:val="de-DE"/>
              </w:rPr>
            </w:pPr>
            <w:r w:rsidRPr="0043672B">
              <w:rPr>
                <w:sz w:val="22"/>
                <w:lang w:val="de-DE"/>
              </w:rPr>
              <w:t>1</w:t>
            </w:r>
          </w:p>
        </w:tc>
        <w:tc>
          <w:tcPr>
            <w:tcW w:w="896" w:type="dxa"/>
          </w:tcPr>
          <w:p w:rsidR="00934FC4" w:rsidRPr="0043672B" w:rsidRDefault="00934FC4" w:rsidP="006E23BA">
            <w:pPr>
              <w:jc w:val="center"/>
              <w:rPr>
                <w:sz w:val="22"/>
                <w:lang w:val="de-DE"/>
              </w:rPr>
            </w:pPr>
            <w:r w:rsidRPr="0043672B">
              <w:rPr>
                <w:sz w:val="22"/>
                <w:lang w:val="de-DE"/>
              </w:rPr>
              <w:t>16.6</w:t>
            </w:r>
          </w:p>
        </w:tc>
        <w:tc>
          <w:tcPr>
            <w:tcW w:w="720" w:type="dxa"/>
          </w:tcPr>
          <w:p w:rsidR="00934FC4" w:rsidRPr="0043672B" w:rsidRDefault="00934FC4" w:rsidP="006E23BA">
            <w:pPr>
              <w:jc w:val="center"/>
              <w:rPr>
                <w:sz w:val="22"/>
                <w:lang w:val="de-DE"/>
              </w:rPr>
            </w:pPr>
          </w:p>
        </w:tc>
        <w:tc>
          <w:tcPr>
            <w:tcW w:w="1080" w:type="dxa"/>
          </w:tcPr>
          <w:p w:rsidR="00934FC4" w:rsidRPr="0043672B" w:rsidRDefault="00934FC4" w:rsidP="006E23BA">
            <w:pPr>
              <w:jc w:val="center"/>
              <w:rPr>
                <w:sz w:val="22"/>
                <w:lang w:val="de-DE"/>
              </w:rPr>
            </w:pPr>
            <w:r w:rsidRPr="0043672B">
              <w:rPr>
                <w:sz w:val="22"/>
                <w:lang w:val="de-DE"/>
              </w:rPr>
              <w:t>50</w:t>
            </w:r>
          </w:p>
        </w:tc>
        <w:tc>
          <w:tcPr>
            <w:tcW w:w="540" w:type="dxa"/>
          </w:tcPr>
          <w:p w:rsidR="00934FC4" w:rsidRPr="0043672B" w:rsidRDefault="00934FC4" w:rsidP="006E23BA">
            <w:pPr>
              <w:jc w:val="center"/>
              <w:rPr>
                <w:sz w:val="22"/>
                <w:lang w:val="de-DE"/>
              </w:rPr>
            </w:pPr>
            <w:r w:rsidRPr="0043672B">
              <w:rPr>
                <w:sz w:val="22"/>
                <w:lang w:val="de-DE"/>
              </w:rPr>
              <w:t>0.7</w:t>
            </w:r>
          </w:p>
        </w:tc>
        <w:tc>
          <w:tcPr>
            <w:tcW w:w="720" w:type="dxa"/>
          </w:tcPr>
          <w:p w:rsidR="00934FC4" w:rsidRPr="0043672B" w:rsidRDefault="00934FC4" w:rsidP="006E23BA">
            <w:pPr>
              <w:jc w:val="center"/>
              <w:rPr>
                <w:sz w:val="22"/>
                <w:lang w:val="de-DE"/>
              </w:rPr>
            </w:pPr>
            <w:r w:rsidRPr="0043672B">
              <w:rPr>
                <w:sz w:val="22"/>
                <w:lang w:val="de-DE"/>
              </w:rPr>
              <w:t>7</w:t>
            </w:r>
          </w:p>
        </w:tc>
        <w:tc>
          <w:tcPr>
            <w:tcW w:w="900" w:type="dxa"/>
          </w:tcPr>
          <w:p w:rsidR="00934FC4" w:rsidRPr="0043672B" w:rsidRDefault="00934FC4" w:rsidP="006E23BA">
            <w:pPr>
              <w:jc w:val="center"/>
              <w:rPr>
                <w:sz w:val="22"/>
                <w:lang w:val="de-DE"/>
              </w:rPr>
            </w:pPr>
            <w:r w:rsidRPr="0043672B">
              <w:rPr>
                <w:sz w:val="22"/>
                <w:lang w:val="de-DE"/>
              </w:rPr>
              <w:t>0.235</w:t>
            </w:r>
          </w:p>
        </w:tc>
        <w:tc>
          <w:tcPr>
            <w:tcW w:w="900" w:type="dxa"/>
          </w:tcPr>
          <w:p w:rsidR="00934FC4" w:rsidRPr="0043672B" w:rsidRDefault="00934FC4" w:rsidP="006E23BA">
            <w:pPr>
              <w:jc w:val="center"/>
              <w:rPr>
                <w:sz w:val="22"/>
                <w:lang w:val="de-DE"/>
              </w:rPr>
            </w:pPr>
            <w:r w:rsidRPr="0043672B">
              <w:rPr>
                <w:sz w:val="22"/>
                <w:lang w:val="de-DE"/>
              </w:rPr>
              <w:t>206*</w:t>
            </w:r>
          </w:p>
        </w:tc>
      </w:tr>
      <w:tr w:rsidR="00934FC4" w:rsidTr="006E23BA">
        <w:tc>
          <w:tcPr>
            <w:tcW w:w="2835" w:type="dxa"/>
          </w:tcPr>
          <w:p w:rsidR="00934FC4" w:rsidRPr="00A828C4" w:rsidRDefault="00934FC4" w:rsidP="006E23BA">
            <w:pPr>
              <w:rPr>
                <w:sz w:val="22"/>
                <w:vertAlign w:val="superscript"/>
                <w:lang w:val="de-DE"/>
              </w:rPr>
            </w:pPr>
            <w:r w:rsidRPr="00A828C4">
              <w:rPr>
                <w:sz w:val="22"/>
                <w:lang w:val="de-DE"/>
              </w:rPr>
              <w:t>NN SKS 2x(2x16)mm</w:t>
            </w:r>
            <w:r w:rsidRPr="00A828C4">
              <w:rPr>
                <w:sz w:val="22"/>
                <w:vertAlign w:val="superscript"/>
                <w:lang w:val="de-DE"/>
              </w:rPr>
              <w:t>2</w:t>
            </w:r>
          </w:p>
        </w:tc>
        <w:tc>
          <w:tcPr>
            <w:tcW w:w="850" w:type="dxa"/>
          </w:tcPr>
          <w:p w:rsidR="00934FC4" w:rsidRPr="00A828C4" w:rsidRDefault="00934FC4" w:rsidP="006E23BA">
            <w:pPr>
              <w:jc w:val="center"/>
              <w:rPr>
                <w:sz w:val="22"/>
                <w:lang w:val="de-DE"/>
              </w:rPr>
            </w:pPr>
            <w:r w:rsidRPr="00A828C4">
              <w:rPr>
                <w:sz w:val="22"/>
                <w:lang w:val="de-DE"/>
              </w:rPr>
              <w:t>2</w:t>
            </w:r>
            <w:r>
              <w:rPr>
                <w:sz w:val="22"/>
                <w:lang w:val="de-DE"/>
              </w:rPr>
              <w:t>5</w:t>
            </w:r>
            <w:r w:rsidRPr="00A828C4">
              <w:rPr>
                <w:sz w:val="22"/>
                <w:lang w:val="de-DE"/>
              </w:rPr>
              <w:t>0</w:t>
            </w:r>
          </w:p>
        </w:tc>
        <w:tc>
          <w:tcPr>
            <w:tcW w:w="567" w:type="dxa"/>
          </w:tcPr>
          <w:p w:rsidR="00934FC4" w:rsidRPr="00A828C4" w:rsidRDefault="00934FC4" w:rsidP="006E23BA">
            <w:pPr>
              <w:jc w:val="center"/>
              <w:rPr>
                <w:sz w:val="22"/>
                <w:lang w:val="de-DE"/>
              </w:rPr>
            </w:pPr>
            <w:r w:rsidRPr="00A828C4">
              <w:rPr>
                <w:sz w:val="22"/>
                <w:lang w:val="de-DE"/>
              </w:rPr>
              <w:t>1</w:t>
            </w:r>
          </w:p>
        </w:tc>
        <w:tc>
          <w:tcPr>
            <w:tcW w:w="896" w:type="dxa"/>
          </w:tcPr>
          <w:p w:rsidR="00934FC4" w:rsidRPr="00A828C4" w:rsidRDefault="00934FC4" w:rsidP="006E23BA">
            <w:pPr>
              <w:jc w:val="center"/>
              <w:rPr>
                <w:sz w:val="22"/>
                <w:lang w:val="de-DE"/>
              </w:rPr>
            </w:pPr>
            <w:r w:rsidRPr="00A828C4">
              <w:rPr>
                <w:sz w:val="22"/>
                <w:lang w:val="de-DE"/>
              </w:rPr>
              <w:t>15</w:t>
            </w:r>
          </w:p>
        </w:tc>
        <w:tc>
          <w:tcPr>
            <w:tcW w:w="720" w:type="dxa"/>
          </w:tcPr>
          <w:p w:rsidR="00934FC4" w:rsidRPr="00A828C4" w:rsidRDefault="00934FC4" w:rsidP="006E23BA">
            <w:pPr>
              <w:jc w:val="center"/>
              <w:rPr>
                <w:sz w:val="22"/>
                <w:lang w:val="de-DE"/>
              </w:rPr>
            </w:pPr>
          </w:p>
        </w:tc>
        <w:tc>
          <w:tcPr>
            <w:tcW w:w="1080" w:type="dxa"/>
          </w:tcPr>
          <w:p w:rsidR="00934FC4" w:rsidRPr="00A828C4" w:rsidRDefault="00934FC4" w:rsidP="006E23BA">
            <w:pPr>
              <w:jc w:val="center"/>
              <w:rPr>
                <w:sz w:val="22"/>
                <w:lang w:val="de-DE"/>
              </w:rPr>
            </w:pPr>
            <w:r w:rsidRPr="00A828C4">
              <w:rPr>
                <w:sz w:val="22"/>
                <w:lang w:val="de-DE"/>
              </w:rPr>
              <w:t>50</w:t>
            </w:r>
          </w:p>
        </w:tc>
        <w:tc>
          <w:tcPr>
            <w:tcW w:w="540" w:type="dxa"/>
          </w:tcPr>
          <w:p w:rsidR="00934FC4" w:rsidRPr="00A828C4" w:rsidRDefault="00934FC4" w:rsidP="006E23BA">
            <w:pPr>
              <w:jc w:val="center"/>
              <w:rPr>
                <w:sz w:val="22"/>
                <w:lang w:val="de-DE"/>
              </w:rPr>
            </w:pPr>
            <w:r w:rsidRPr="00A828C4">
              <w:rPr>
                <w:sz w:val="22"/>
                <w:lang w:val="de-DE"/>
              </w:rPr>
              <w:t>0.7</w:t>
            </w:r>
          </w:p>
        </w:tc>
        <w:tc>
          <w:tcPr>
            <w:tcW w:w="720" w:type="dxa"/>
          </w:tcPr>
          <w:p w:rsidR="00934FC4" w:rsidRPr="00A828C4" w:rsidRDefault="00934FC4" w:rsidP="006E23BA">
            <w:pPr>
              <w:jc w:val="center"/>
              <w:rPr>
                <w:sz w:val="22"/>
                <w:lang w:val="de-DE"/>
              </w:rPr>
            </w:pPr>
            <w:r w:rsidRPr="00A828C4">
              <w:rPr>
                <w:sz w:val="22"/>
                <w:lang w:val="de-DE"/>
              </w:rPr>
              <w:t>7</w:t>
            </w:r>
          </w:p>
        </w:tc>
        <w:tc>
          <w:tcPr>
            <w:tcW w:w="900" w:type="dxa"/>
          </w:tcPr>
          <w:p w:rsidR="00934FC4" w:rsidRPr="00A828C4" w:rsidRDefault="00934FC4" w:rsidP="006E23BA">
            <w:pPr>
              <w:jc w:val="center"/>
              <w:rPr>
                <w:sz w:val="22"/>
                <w:lang w:val="de-DE"/>
              </w:rPr>
            </w:pPr>
            <w:r w:rsidRPr="00A828C4">
              <w:rPr>
                <w:sz w:val="22"/>
                <w:lang w:val="de-DE"/>
              </w:rPr>
              <w:t>0.235</w:t>
            </w:r>
          </w:p>
        </w:tc>
        <w:tc>
          <w:tcPr>
            <w:tcW w:w="900" w:type="dxa"/>
          </w:tcPr>
          <w:p w:rsidR="00934FC4" w:rsidRPr="00A828C4" w:rsidRDefault="00934FC4" w:rsidP="006E23BA">
            <w:pPr>
              <w:jc w:val="center"/>
              <w:rPr>
                <w:sz w:val="22"/>
                <w:lang w:val="de-DE"/>
              </w:rPr>
            </w:pPr>
            <w:r w:rsidRPr="00A828C4">
              <w:rPr>
                <w:sz w:val="22"/>
                <w:lang w:val="de-DE"/>
              </w:rPr>
              <w:t>114*</w:t>
            </w:r>
          </w:p>
        </w:tc>
      </w:tr>
      <w:tr w:rsidR="00934FC4" w:rsidTr="006E23BA">
        <w:tc>
          <w:tcPr>
            <w:tcW w:w="2835" w:type="dxa"/>
          </w:tcPr>
          <w:p w:rsidR="00934FC4" w:rsidRPr="0043672B" w:rsidRDefault="00934FC4" w:rsidP="006E23BA">
            <w:pPr>
              <w:rPr>
                <w:sz w:val="22"/>
                <w:vertAlign w:val="superscript"/>
                <w:lang w:val="de-DE"/>
              </w:rPr>
            </w:pPr>
            <w:r w:rsidRPr="0043672B">
              <w:rPr>
                <w:sz w:val="22"/>
                <w:lang w:val="de-DE"/>
              </w:rPr>
              <w:t>NN SKS 2x16mm</w:t>
            </w:r>
            <w:r w:rsidRPr="0043672B">
              <w:rPr>
                <w:sz w:val="22"/>
                <w:vertAlign w:val="superscript"/>
                <w:lang w:val="de-DE"/>
              </w:rPr>
              <w:t>2</w:t>
            </w:r>
          </w:p>
        </w:tc>
        <w:tc>
          <w:tcPr>
            <w:tcW w:w="850" w:type="dxa"/>
          </w:tcPr>
          <w:p w:rsidR="00934FC4" w:rsidRPr="0043672B" w:rsidRDefault="00934FC4" w:rsidP="006E23BA">
            <w:pPr>
              <w:jc w:val="center"/>
              <w:rPr>
                <w:sz w:val="22"/>
                <w:lang w:val="de-DE"/>
              </w:rPr>
            </w:pPr>
            <w:r w:rsidRPr="0043672B">
              <w:rPr>
                <w:sz w:val="22"/>
                <w:lang w:val="de-DE"/>
              </w:rPr>
              <w:t>250</w:t>
            </w:r>
          </w:p>
        </w:tc>
        <w:tc>
          <w:tcPr>
            <w:tcW w:w="567" w:type="dxa"/>
          </w:tcPr>
          <w:p w:rsidR="00934FC4" w:rsidRPr="0043672B" w:rsidRDefault="00934FC4" w:rsidP="006E23BA">
            <w:pPr>
              <w:jc w:val="center"/>
              <w:rPr>
                <w:sz w:val="22"/>
                <w:lang w:val="de-DE"/>
              </w:rPr>
            </w:pPr>
            <w:r w:rsidRPr="0043672B">
              <w:rPr>
                <w:sz w:val="22"/>
                <w:lang w:val="de-DE"/>
              </w:rPr>
              <w:t>1</w:t>
            </w:r>
          </w:p>
        </w:tc>
        <w:tc>
          <w:tcPr>
            <w:tcW w:w="896" w:type="dxa"/>
          </w:tcPr>
          <w:p w:rsidR="00934FC4" w:rsidRPr="0043672B" w:rsidRDefault="00934FC4" w:rsidP="006E23BA">
            <w:pPr>
              <w:jc w:val="center"/>
              <w:rPr>
                <w:sz w:val="22"/>
                <w:lang w:val="de-DE"/>
              </w:rPr>
            </w:pPr>
            <w:r w:rsidRPr="0043672B">
              <w:rPr>
                <w:sz w:val="22"/>
                <w:lang w:val="de-DE"/>
              </w:rPr>
              <w:t>15</w:t>
            </w:r>
          </w:p>
        </w:tc>
        <w:tc>
          <w:tcPr>
            <w:tcW w:w="720" w:type="dxa"/>
          </w:tcPr>
          <w:p w:rsidR="00934FC4" w:rsidRPr="0043672B" w:rsidRDefault="00934FC4" w:rsidP="006E23BA">
            <w:pPr>
              <w:jc w:val="center"/>
              <w:rPr>
                <w:sz w:val="22"/>
                <w:lang w:val="de-DE"/>
              </w:rPr>
            </w:pPr>
          </w:p>
        </w:tc>
        <w:tc>
          <w:tcPr>
            <w:tcW w:w="1080" w:type="dxa"/>
          </w:tcPr>
          <w:p w:rsidR="00934FC4" w:rsidRPr="0043672B" w:rsidRDefault="00934FC4" w:rsidP="006E23BA">
            <w:pPr>
              <w:jc w:val="center"/>
              <w:rPr>
                <w:sz w:val="22"/>
                <w:lang w:val="de-DE"/>
              </w:rPr>
            </w:pPr>
            <w:r w:rsidRPr="0043672B">
              <w:rPr>
                <w:sz w:val="22"/>
                <w:lang w:val="de-DE"/>
              </w:rPr>
              <w:t>50</w:t>
            </w:r>
          </w:p>
        </w:tc>
        <w:tc>
          <w:tcPr>
            <w:tcW w:w="540" w:type="dxa"/>
          </w:tcPr>
          <w:p w:rsidR="00934FC4" w:rsidRPr="0043672B" w:rsidRDefault="00934FC4" w:rsidP="006E23BA">
            <w:pPr>
              <w:jc w:val="center"/>
              <w:rPr>
                <w:sz w:val="22"/>
                <w:lang w:val="de-DE"/>
              </w:rPr>
            </w:pPr>
            <w:r w:rsidRPr="0043672B">
              <w:rPr>
                <w:sz w:val="22"/>
                <w:lang w:val="de-DE"/>
              </w:rPr>
              <w:t>0.7</w:t>
            </w:r>
          </w:p>
        </w:tc>
        <w:tc>
          <w:tcPr>
            <w:tcW w:w="720" w:type="dxa"/>
          </w:tcPr>
          <w:p w:rsidR="00934FC4" w:rsidRPr="0043672B" w:rsidRDefault="00934FC4" w:rsidP="006E23BA">
            <w:pPr>
              <w:jc w:val="center"/>
              <w:rPr>
                <w:sz w:val="22"/>
                <w:lang w:val="de-DE"/>
              </w:rPr>
            </w:pPr>
            <w:r w:rsidRPr="0043672B">
              <w:rPr>
                <w:sz w:val="22"/>
                <w:lang w:val="de-DE"/>
              </w:rPr>
              <w:t>7</w:t>
            </w:r>
          </w:p>
        </w:tc>
        <w:tc>
          <w:tcPr>
            <w:tcW w:w="900" w:type="dxa"/>
          </w:tcPr>
          <w:p w:rsidR="00934FC4" w:rsidRPr="0043672B" w:rsidRDefault="00934FC4" w:rsidP="006E23BA">
            <w:pPr>
              <w:jc w:val="center"/>
              <w:rPr>
                <w:sz w:val="22"/>
                <w:lang w:val="de-DE"/>
              </w:rPr>
            </w:pPr>
            <w:r w:rsidRPr="0043672B">
              <w:rPr>
                <w:sz w:val="22"/>
                <w:lang w:val="de-DE"/>
              </w:rPr>
              <w:t>0.235</w:t>
            </w:r>
          </w:p>
        </w:tc>
        <w:tc>
          <w:tcPr>
            <w:tcW w:w="900" w:type="dxa"/>
          </w:tcPr>
          <w:p w:rsidR="00934FC4" w:rsidRPr="0043672B" w:rsidRDefault="00934FC4" w:rsidP="006E23BA">
            <w:pPr>
              <w:jc w:val="center"/>
              <w:rPr>
                <w:sz w:val="22"/>
                <w:lang w:val="de-DE"/>
              </w:rPr>
            </w:pPr>
            <w:r w:rsidRPr="0043672B">
              <w:rPr>
                <w:sz w:val="22"/>
                <w:lang w:val="de-DE"/>
              </w:rPr>
              <w:t>228*</w:t>
            </w:r>
          </w:p>
        </w:tc>
      </w:tr>
      <w:tr w:rsidR="00934FC4" w:rsidTr="006E23BA">
        <w:tc>
          <w:tcPr>
            <w:tcW w:w="2835" w:type="dxa"/>
          </w:tcPr>
          <w:p w:rsidR="00934FC4" w:rsidRPr="00A828C4" w:rsidRDefault="00934FC4" w:rsidP="006E23BA">
            <w:pPr>
              <w:rPr>
                <w:sz w:val="22"/>
                <w:lang w:val="de-DE"/>
              </w:rPr>
            </w:pPr>
            <w:r w:rsidRPr="00A828C4">
              <w:rPr>
                <w:sz w:val="22"/>
                <w:lang w:val="de-DE"/>
              </w:rPr>
              <w:t>(Al-Ce 4x50mm</w:t>
            </w:r>
            <w:r w:rsidRPr="00A828C4">
              <w:rPr>
                <w:sz w:val="22"/>
                <w:vertAlign w:val="superscript"/>
                <w:lang w:val="de-DE"/>
              </w:rPr>
              <w:t>2</w:t>
            </w:r>
            <w:r w:rsidRPr="00A828C4">
              <w:rPr>
                <w:sz w:val="22"/>
                <w:lang w:val="de-DE"/>
              </w:rPr>
              <w:t>)+NN SKS (3x70+54.6+2x16)mm</w:t>
            </w:r>
            <w:r w:rsidRPr="00A828C4">
              <w:rPr>
                <w:sz w:val="22"/>
                <w:vertAlign w:val="superscript"/>
                <w:lang w:val="de-DE"/>
              </w:rPr>
              <w:t>2</w:t>
            </w:r>
          </w:p>
        </w:tc>
        <w:tc>
          <w:tcPr>
            <w:tcW w:w="850" w:type="dxa"/>
          </w:tcPr>
          <w:p w:rsidR="00934FC4" w:rsidRPr="00A828C4" w:rsidRDefault="00934FC4" w:rsidP="006E23BA">
            <w:pPr>
              <w:jc w:val="center"/>
              <w:rPr>
                <w:sz w:val="22"/>
                <w:lang w:val="de-DE"/>
              </w:rPr>
            </w:pPr>
            <w:r w:rsidRPr="00A828C4">
              <w:rPr>
                <w:sz w:val="22"/>
                <w:lang w:val="de-DE"/>
              </w:rPr>
              <w:t>2</w:t>
            </w:r>
            <w:r>
              <w:rPr>
                <w:sz w:val="22"/>
                <w:lang w:val="de-DE"/>
              </w:rPr>
              <w:t>5</w:t>
            </w:r>
            <w:r w:rsidRPr="00A828C4">
              <w:rPr>
                <w:sz w:val="22"/>
                <w:lang w:val="de-DE"/>
              </w:rPr>
              <w:t>0</w:t>
            </w:r>
          </w:p>
        </w:tc>
        <w:tc>
          <w:tcPr>
            <w:tcW w:w="567" w:type="dxa"/>
          </w:tcPr>
          <w:p w:rsidR="00934FC4" w:rsidRPr="00A828C4" w:rsidRDefault="00934FC4" w:rsidP="006E23BA">
            <w:pPr>
              <w:jc w:val="center"/>
              <w:rPr>
                <w:sz w:val="22"/>
                <w:lang w:val="de-DE"/>
              </w:rPr>
            </w:pPr>
            <w:r w:rsidRPr="00A828C4">
              <w:rPr>
                <w:sz w:val="22"/>
                <w:lang w:val="de-DE"/>
              </w:rPr>
              <w:t>1</w:t>
            </w:r>
          </w:p>
        </w:tc>
        <w:tc>
          <w:tcPr>
            <w:tcW w:w="896" w:type="dxa"/>
          </w:tcPr>
          <w:p w:rsidR="00934FC4" w:rsidRPr="00A828C4" w:rsidRDefault="00934FC4" w:rsidP="006E23BA">
            <w:pPr>
              <w:jc w:val="center"/>
              <w:rPr>
                <w:sz w:val="22"/>
                <w:lang w:val="de-DE"/>
              </w:rPr>
            </w:pPr>
            <w:r w:rsidRPr="00A828C4">
              <w:rPr>
                <w:sz w:val="22"/>
                <w:lang w:val="de-DE"/>
              </w:rPr>
              <w:t>9.6</w:t>
            </w:r>
          </w:p>
        </w:tc>
        <w:tc>
          <w:tcPr>
            <w:tcW w:w="720" w:type="dxa"/>
          </w:tcPr>
          <w:p w:rsidR="00934FC4" w:rsidRPr="00A828C4" w:rsidRDefault="00934FC4" w:rsidP="006E23BA">
            <w:pPr>
              <w:jc w:val="center"/>
              <w:rPr>
                <w:sz w:val="22"/>
                <w:lang w:val="de-DE"/>
              </w:rPr>
            </w:pPr>
          </w:p>
        </w:tc>
        <w:tc>
          <w:tcPr>
            <w:tcW w:w="1080" w:type="dxa"/>
          </w:tcPr>
          <w:p w:rsidR="00934FC4" w:rsidRPr="00A828C4" w:rsidRDefault="00934FC4" w:rsidP="006E23BA">
            <w:pPr>
              <w:jc w:val="center"/>
              <w:rPr>
                <w:sz w:val="22"/>
                <w:lang w:val="de-DE"/>
              </w:rPr>
            </w:pPr>
            <w:r w:rsidRPr="00A828C4">
              <w:rPr>
                <w:sz w:val="22"/>
                <w:lang w:val="de-DE"/>
              </w:rPr>
              <w:t>50</w:t>
            </w:r>
          </w:p>
        </w:tc>
        <w:tc>
          <w:tcPr>
            <w:tcW w:w="540" w:type="dxa"/>
          </w:tcPr>
          <w:p w:rsidR="00934FC4" w:rsidRPr="00A828C4" w:rsidRDefault="00934FC4" w:rsidP="006E23BA">
            <w:pPr>
              <w:jc w:val="center"/>
              <w:rPr>
                <w:sz w:val="22"/>
                <w:lang w:val="de-DE"/>
              </w:rPr>
            </w:pPr>
            <w:r w:rsidRPr="00A828C4">
              <w:rPr>
                <w:sz w:val="22"/>
                <w:lang w:val="de-DE"/>
              </w:rPr>
              <w:t>0.7</w:t>
            </w:r>
          </w:p>
        </w:tc>
        <w:tc>
          <w:tcPr>
            <w:tcW w:w="720" w:type="dxa"/>
          </w:tcPr>
          <w:p w:rsidR="00934FC4" w:rsidRPr="00A828C4" w:rsidRDefault="00934FC4" w:rsidP="006E23BA">
            <w:pPr>
              <w:jc w:val="center"/>
              <w:rPr>
                <w:sz w:val="22"/>
                <w:lang w:val="de-DE"/>
              </w:rPr>
            </w:pPr>
            <w:r w:rsidRPr="00A828C4">
              <w:rPr>
                <w:sz w:val="22"/>
                <w:lang w:val="de-DE"/>
              </w:rPr>
              <w:t>7</w:t>
            </w:r>
          </w:p>
        </w:tc>
        <w:tc>
          <w:tcPr>
            <w:tcW w:w="900" w:type="dxa"/>
          </w:tcPr>
          <w:p w:rsidR="00934FC4" w:rsidRPr="00A828C4" w:rsidRDefault="00934FC4" w:rsidP="006E23BA">
            <w:pPr>
              <w:jc w:val="center"/>
              <w:rPr>
                <w:sz w:val="22"/>
                <w:lang w:val="de-DE"/>
              </w:rPr>
            </w:pPr>
            <w:r w:rsidRPr="00A828C4">
              <w:rPr>
                <w:sz w:val="22"/>
                <w:lang w:val="de-DE"/>
              </w:rPr>
              <w:t>0.235</w:t>
            </w:r>
          </w:p>
        </w:tc>
        <w:tc>
          <w:tcPr>
            <w:tcW w:w="900" w:type="dxa"/>
          </w:tcPr>
          <w:p w:rsidR="00934FC4" w:rsidRPr="00A828C4" w:rsidRDefault="00934FC4" w:rsidP="006E23BA">
            <w:pPr>
              <w:jc w:val="center"/>
              <w:rPr>
                <w:sz w:val="22"/>
                <w:lang w:val="de-DE"/>
              </w:rPr>
            </w:pPr>
            <w:r w:rsidRPr="00A828C4">
              <w:rPr>
                <w:sz w:val="22"/>
                <w:lang w:val="de-DE"/>
              </w:rPr>
              <w:t>43</w:t>
            </w:r>
          </w:p>
        </w:tc>
      </w:tr>
    </w:tbl>
    <w:p w:rsidR="00934FC4" w:rsidRPr="00A828C4" w:rsidRDefault="00934FC4" w:rsidP="00934FC4">
      <w:pPr>
        <w:rPr>
          <w:lang w:val="de-DE"/>
        </w:rPr>
      </w:pPr>
      <w:r w:rsidRPr="00A828C4">
        <w:rPr>
          <w:lang w:val="de-DE"/>
        </w:rPr>
        <w:t>*) Date vrednosti daleko prevazilaze praktično primenjene raspone. Za ove slučajeve merodavan je ugib provodnika, odnosno visina provodnika iznad zemlje kao i maksimalni jednostrani raspon kod mreža sa užadima, pa je i u ovim slučajevima maksimalni jednostrani raspon a samim tim i srednji raspon ograničen na oko 40m.</w:t>
      </w:r>
    </w:p>
    <w:p w:rsidR="00934FC4" w:rsidRPr="001B69A1" w:rsidRDefault="00934FC4" w:rsidP="00934FC4">
      <w:pPr>
        <w:rPr>
          <w:rFonts w:ascii="Arial" w:hAnsi="Arial" w:cs="Arial"/>
          <w:lang w:val="de-DE"/>
        </w:rPr>
      </w:pPr>
    </w:p>
    <w:p w:rsidR="00934FC4" w:rsidRPr="00A828C4" w:rsidRDefault="00934FC4" w:rsidP="00934FC4">
      <w:pPr>
        <w:rPr>
          <w:szCs w:val="24"/>
          <w:lang w:val="es-ES"/>
        </w:rPr>
      </w:pPr>
      <w:r w:rsidRPr="00A828C4">
        <w:rPr>
          <w:szCs w:val="24"/>
          <w:lang w:val="es-ES"/>
        </w:rPr>
        <w:t>Na osnovu prethodne tabele zaključujemo da linijski noseći stubovi tipa 9/200 primenjeni kao linijski noseći za predhodne slučajeve zadovoljavaju za srednje raspone do 40m.</w:t>
      </w:r>
    </w:p>
    <w:p w:rsidR="00D40BDD" w:rsidRDefault="00D40BDD" w:rsidP="00934FC4">
      <w:pPr>
        <w:rPr>
          <w:rFonts w:ascii="Arial" w:hAnsi="Arial" w:cs="Arial"/>
          <w:lang w:val="de-DE"/>
        </w:rPr>
      </w:pPr>
    </w:p>
    <w:p w:rsidR="00934FC4" w:rsidRPr="00B10D52" w:rsidRDefault="00934FC4" w:rsidP="00934FC4">
      <w:pPr>
        <w:pStyle w:val="Heading4"/>
        <w:rPr>
          <w:szCs w:val="24"/>
        </w:rPr>
      </w:pPr>
      <w:r>
        <w:rPr>
          <w:szCs w:val="24"/>
        </w:rPr>
        <w:t>Ugaonozatezni</w:t>
      </w:r>
      <w:r w:rsidRPr="00B10D52">
        <w:rPr>
          <w:szCs w:val="24"/>
        </w:rPr>
        <w:t xml:space="preserve"> stub 9/</w:t>
      </w:r>
      <w:r>
        <w:rPr>
          <w:szCs w:val="24"/>
        </w:rPr>
        <w:t>1000</w:t>
      </w:r>
    </w:p>
    <w:p w:rsidR="00934FC4" w:rsidRPr="00AC26AD" w:rsidRDefault="00934FC4" w:rsidP="00934FC4">
      <w:pPr>
        <w:rPr>
          <w:rFonts w:ascii="Arial" w:hAnsi="Arial" w:cs="Arial"/>
          <w:lang w:val="de-DE"/>
        </w:rPr>
      </w:pPr>
    </w:p>
    <w:p w:rsidR="00934FC4" w:rsidRPr="00A828C4" w:rsidRDefault="00934FC4" w:rsidP="00934FC4">
      <w:pPr>
        <w:rPr>
          <w:szCs w:val="24"/>
          <w:lang w:val="es-ES"/>
        </w:rPr>
      </w:pPr>
      <w:r w:rsidRPr="00A828C4">
        <w:rPr>
          <w:szCs w:val="24"/>
          <w:lang w:val="es-ES"/>
        </w:rPr>
        <w:t>Kao i za noseći stub analiziraćemo maksimalne uglove skretanja trase za različite uslove primene, za koje se ovaj stub može primeniti.</w:t>
      </w:r>
    </w:p>
    <w:p w:rsidR="00934FC4" w:rsidRPr="00AC26AD" w:rsidRDefault="00934FC4" w:rsidP="00934FC4">
      <w:pPr>
        <w:rPr>
          <w:rFonts w:ascii="Arial" w:hAnsi="Arial" w:cs="Arial"/>
          <w:lang w:val="de-DE"/>
        </w:rPr>
      </w:pPr>
      <w:r w:rsidRPr="00A828C4">
        <w:rPr>
          <w:szCs w:val="24"/>
          <w:lang w:val="es-ES"/>
        </w:rPr>
        <w:t>U skladu sa članom 17. Pravilnika za statičku proveru stubova ne uzima se istovremeno dejstvo vetra na provodnike i dejstvo sile zatezanja provodnika. U ovom slučaju merodavan je stav 2. člana 17, odnosno rezultantna sila usled zatezanja provodnika.</w:t>
      </w:r>
    </w:p>
    <w:p w:rsidR="00934FC4" w:rsidRDefault="00934FC4" w:rsidP="00934FC4">
      <w:pPr>
        <w:rPr>
          <w:szCs w:val="24"/>
          <w:lang w:val="es-ES"/>
        </w:rPr>
      </w:pPr>
    </w:p>
    <w:p w:rsidR="00D40BDD" w:rsidRPr="00A828C4" w:rsidRDefault="00D40BDD" w:rsidP="00934FC4">
      <w:pPr>
        <w:rPr>
          <w:szCs w:val="24"/>
          <w:lang w:val="es-ES"/>
        </w:rPr>
      </w:pPr>
    </w:p>
    <w:p w:rsidR="00934FC4" w:rsidRPr="00A828C4" w:rsidRDefault="00934FC4" w:rsidP="00934FC4">
      <w:pPr>
        <w:rPr>
          <w:szCs w:val="24"/>
          <w:lang w:val="es-ES"/>
        </w:rPr>
      </w:pPr>
      <w:r w:rsidRPr="00A828C4">
        <w:rPr>
          <w:szCs w:val="24"/>
          <w:lang w:val="es-ES"/>
        </w:rPr>
        <w:t>U skladu sa tim rezultantna sila na stub usled zatezanja provodnika iznosi:</w:t>
      </w:r>
    </w:p>
    <w:p w:rsidR="00934FC4" w:rsidRPr="00AC26AD" w:rsidRDefault="00934FC4" w:rsidP="00934FC4">
      <w:pPr>
        <w:rPr>
          <w:rFonts w:ascii="Arial" w:hAnsi="Arial" w:cs="Arial"/>
          <w:lang w:val="de-DE"/>
        </w:rPr>
      </w:pPr>
    </w:p>
    <w:tbl>
      <w:tblPr>
        <w:tblW w:w="0" w:type="auto"/>
        <w:tblLook w:val="00A0" w:firstRow="1" w:lastRow="0" w:firstColumn="1" w:lastColumn="0" w:noHBand="0" w:noVBand="0"/>
      </w:tblPr>
      <w:tblGrid>
        <w:gridCol w:w="3608"/>
        <w:gridCol w:w="2120"/>
        <w:gridCol w:w="3843"/>
      </w:tblGrid>
      <w:tr w:rsidR="00934FC4" w:rsidRPr="00E33F82" w:rsidTr="006E23BA">
        <w:tc>
          <w:tcPr>
            <w:tcW w:w="3637" w:type="dxa"/>
          </w:tcPr>
          <w:p w:rsidR="00934FC4" w:rsidRPr="00E33F82" w:rsidRDefault="00934FC4" w:rsidP="006E23BA">
            <w:pPr>
              <w:jc w:val="center"/>
              <w:rPr>
                <w:rFonts w:ascii="Arial" w:hAnsi="Arial" w:cs="Arial"/>
                <w:lang w:val="de-DE"/>
              </w:rPr>
            </w:pPr>
            <w:r w:rsidRPr="00E33F82">
              <w:rPr>
                <w:rFonts w:ascii="Arial" w:hAnsi="Arial" w:cs="Arial"/>
                <w:position w:val="-28"/>
              </w:rPr>
              <w:object w:dxaOrig="2520" w:dyaOrig="680">
                <v:shape id="_x0000_i1038" type="#_x0000_t75" style="width:125.25pt;height:33.75pt" o:ole="" fillcolor="window">
                  <v:imagedata r:id="rId43" o:title=""/>
                </v:shape>
                <o:OLEObject Type="Embed" ProgID="Equation.3" ShapeID="_x0000_i1038" DrawAspect="Content" ObjectID="_1783780027" r:id="rId44"/>
              </w:object>
            </w:r>
          </w:p>
        </w:tc>
        <w:tc>
          <w:tcPr>
            <w:tcW w:w="6051" w:type="dxa"/>
            <w:gridSpan w:val="2"/>
          </w:tcPr>
          <w:p w:rsidR="00934FC4" w:rsidRPr="00E33F82" w:rsidRDefault="00934FC4" w:rsidP="006E23BA">
            <w:pPr>
              <w:rPr>
                <w:sz w:val="22"/>
                <w:lang w:val="de-DE"/>
              </w:rPr>
            </w:pPr>
            <w:r w:rsidRPr="00E33F82">
              <w:rPr>
                <w:sz w:val="22"/>
                <w:lang w:val="de-DE"/>
              </w:rPr>
              <w:t xml:space="preserve">- </w:t>
            </w:r>
            <w:r w:rsidRPr="00E33F82">
              <w:rPr>
                <w:position w:val="-6"/>
                <w:sz w:val="22"/>
              </w:rPr>
              <w:object w:dxaOrig="200" w:dyaOrig="220">
                <v:shape id="_x0000_i1039" type="#_x0000_t75" style="width:9pt;height:10.5pt" o:ole="" fillcolor="window">
                  <v:imagedata r:id="rId45" o:title=""/>
                </v:shape>
                <o:OLEObject Type="Embed" ProgID="Equation.3" ShapeID="_x0000_i1039" DrawAspect="Content" ObjectID="_1783780028" r:id="rId46"/>
              </w:object>
            </w:r>
            <w:r w:rsidRPr="00E33F82">
              <w:rPr>
                <w:sz w:val="22"/>
                <w:lang w:val="de-DE"/>
              </w:rPr>
              <w:t>- broj provodnika datog preseka</w:t>
            </w:r>
          </w:p>
          <w:p w:rsidR="00934FC4" w:rsidRPr="00E33F82" w:rsidRDefault="00934FC4" w:rsidP="006E23BA">
            <w:pPr>
              <w:rPr>
                <w:sz w:val="22"/>
              </w:rPr>
            </w:pPr>
            <w:r w:rsidRPr="00E33F82">
              <w:rPr>
                <w:sz w:val="22"/>
              </w:rPr>
              <w:t xml:space="preserve">- </w:t>
            </w:r>
            <w:r w:rsidRPr="00E33F82">
              <w:rPr>
                <w:position w:val="-12"/>
                <w:sz w:val="22"/>
              </w:rPr>
              <w:object w:dxaOrig="279" w:dyaOrig="360">
                <v:shape id="_x0000_i1040" type="#_x0000_t75" style="width:14.25pt;height:18.75pt" o:ole="" fillcolor="window">
                  <v:imagedata r:id="rId47" o:title=""/>
                </v:shape>
                <o:OLEObject Type="Embed" ProgID="Equation.3" ShapeID="_x0000_i1040" DrawAspect="Content" ObjectID="_1783780029" r:id="rId48"/>
              </w:object>
            </w:r>
            <w:r w:rsidRPr="00E33F82">
              <w:rPr>
                <w:sz w:val="22"/>
              </w:rPr>
              <w:t xml:space="preserve"> - maksimalno zatezanje i-tog provodnika</w:t>
            </w:r>
          </w:p>
          <w:p w:rsidR="00934FC4" w:rsidRPr="00E33F82" w:rsidRDefault="00934FC4" w:rsidP="006E23BA">
            <w:pPr>
              <w:rPr>
                <w:sz w:val="22"/>
              </w:rPr>
            </w:pPr>
            <w:r w:rsidRPr="00E33F82">
              <w:rPr>
                <w:sz w:val="22"/>
              </w:rPr>
              <w:t xml:space="preserve">- </w:t>
            </w:r>
            <w:r w:rsidRPr="00E33F82">
              <w:rPr>
                <w:position w:val="-12"/>
                <w:sz w:val="22"/>
              </w:rPr>
              <w:object w:dxaOrig="260" w:dyaOrig="360">
                <v:shape id="_x0000_i1041" type="#_x0000_t75" style="width:12.75pt;height:18.75pt" o:ole="" fillcolor="window">
                  <v:imagedata r:id="rId49" o:title=""/>
                </v:shape>
                <o:OLEObject Type="Embed" ProgID="Equation.3" ShapeID="_x0000_i1041" DrawAspect="Content" ObjectID="_1783780030" r:id="rId50"/>
              </w:object>
            </w:r>
            <w:r w:rsidRPr="00E33F82">
              <w:rPr>
                <w:sz w:val="22"/>
              </w:rPr>
              <w:t xml:space="preserve"> - računski presek  i-tog provodnika</w:t>
            </w:r>
          </w:p>
          <w:p w:rsidR="00934FC4" w:rsidRPr="00E33F82" w:rsidRDefault="00934FC4" w:rsidP="006E23BA">
            <w:pPr>
              <w:rPr>
                <w:rFonts w:ascii="Arial" w:hAnsi="Arial" w:cs="Arial"/>
                <w:sz w:val="22"/>
              </w:rPr>
            </w:pPr>
            <w:r w:rsidRPr="00E33F82">
              <w:rPr>
                <w:sz w:val="22"/>
              </w:rPr>
              <w:t xml:space="preserve">- </w:t>
            </w:r>
            <w:r w:rsidRPr="00E33F82">
              <w:rPr>
                <w:position w:val="-6"/>
                <w:sz w:val="22"/>
              </w:rPr>
              <w:object w:dxaOrig="220" w:dyaOrig="220">
                <v:shape id="_x0000_i1042" type="#_x0000_t75" style="width:10.5pt;height:10.5pt" o:ole="" fillcolor="window">
                  <v:imagedata r:id="rId51" o:title=""/>
                </v:shape>
                <o:OLEObject Type="Embed" ProgID="Equation.3" ShapeID="_x0000_i1042" DrawAspect="Content" ObjectID="_1783780031" r:id="rId52"/>
              </w:object>
            </w:r>
            <w:r w:rsidRPr="00E33F82">
              <w:rPr>
                <w:sz w:val="22"/>
              </w:rPr>
              <w:t xml:space="preserve"> - ugao skretanja trase</w:t>
            </w:r>
          </w:p>
        </w:tc>
      </w:tr>
      <w:tr w:rsidR="00934FC4" w:rsidRPr="00E33F82" w:rsidTr="006E23BA">
        <w:tc>
          <w:tcPr>
            <w:tcW w:w="5827" w:type="dxa"/>
            <w:gridSpan w:val="2"/>
          </w:tcPr>
          <w:p w:rsidR="00934FC4" w:rsidRPr="00E33F82" w:rsidRDefault="00934FC4" w:rsidP="006E23BA">
            <w:pPr>
              <w:rPr>
                <w:szCs w:val="24"/>
                <w:lang w:val="es-ES"/>
              </w:rPr>
            </w:pPr>
            <w:r w:rsidRPr="00E33F82">
              <w:rPr>
                <w:szCs w:val="24"/>
                <w:lang w:val="es-ES"/>
              </w:rPr>
              <w:t>Iz datog izraza možemo izračunati maksimalni ugao skretanja trase :</w:t>
            </w:r>
          </w:p>
        </w:tc>
        <w:tc>
          <w:tcPr>
            <w:tcW w:w="3861" w:type="dxa"/>
          </w:tcPr>
          <w:p w:rsidR="006B3FF6" w:rsidRDefault="006B3FF6" w:rsidP="006E23BA">
            <w:pPr>
              <w:rPr>
                <w:rFonts w:ascii="Arial" w:hAnsi="Arial" w:cs="Arial"/>
              </w:rPr>
            </w:pPr>
          </w:p>
          <w:p w:rsidR="00934FC4" w:rsidRPr="00E33F82" w:rsidRDefault="00934FC4" w:rsidP="006E23BA">
            <w:pPr>
              <w:rPr>
                <w:rFonts w:ascii="Arial" w:hAnsi="Arial" w:cs="Arial"/>
                <w:lang w:val="es-ES"/>
              </w:rPr>
            </w:pPr>
            <w:r w:rsidRPr="00E33F82">
              <w:rPr>
                <w:rFonts w:ascii="Arial" w:hAnsi="Arial" w:cs="Arial"/>
                <w:position w:val="-62"/>
              </w:rPr>
              <w:object w:dxaOrig="3100" w:dyaOrig="1020">
                <v:shape id="_x0000_i1043" type="#_x0000_t75" style="width:154.5pt;height:51.75pt" o:ole="" fillcolor="window">
                  <v:imagedata r:id="rId53" o:title=""/>
                </v:shape>
                <o:OLEObject Type="Embed" ProgID="Equation.3" ShapeID="_x0000_i1043" DrawAspect="Content" ObjectID="_1783780032" r:id="rId54"/>
              </w:object>
            </w:r>
          </w:p>
        </w:tc>
      </w:tr>
    </w:tbl>
    <w:p w:rsidR="00934FC4" w:rsidRPr="00AC26AD" w:rsidRDefault="00934FC4" w:rsidP="00934FC4">
      <w:pPr>
        <w:rPr>
          <w:rFonts w:ascii="Arial" w:hAnsi="Arial" w:cs="Arial"/>
        </w:rPr>
      </w:pPr>
    </w:p>
    <w:p w:rsidR="00934FC4" w:rsidRPr="00E43D34" w:rsidRDefault="00934FC4" w:rsidP="00934FC4">
      <w:pPr>
        <w:rPr>
          <w:szCs w:val="24"/>
          <w:lang w:val="es-ES"/>
        </w:rPr>
      </w:pPr>
      <w:r w:rsidRPr="00E43D34">
        <w:rPr>
          <w:szCs w:val="24"/>
          <w:lang w:val="es-ES"/>
        </w:rPr>
        <w:t>Rezultati proračuna su dati u sledećoj tabeli:</w:t>
      </w:r>
    </w:p>
    <w:p w:rsidR="00934FC4" w:rsidRDefault="00934FC4" w:rsidP="00934FC4">
      <w:pPr>
        <w:ind w:firstLine="720"/>
        <w:rPr>
          <w:rFonts w:ascii="Arial" w:hAnsi="Arial" w:cs="Arial"/>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3"/>
        <w:gridCol w:w="850"/>
        <w:gridCol w:w="709"/>
        <w:gridCol w:w="709"/>
        <w:gridCol w:w="850"/>
        <w:gridCol w:w="567"/>
        <w:gridCol w:w="567"/>
        <w:gridCol w:w="851"/>
        <w:gridCol w:w="1826"/>
      </w:tblGrid>
      <w:tr w:rsidR="00934FC4" w:rsidRPr="00084D02" w:rsidTr="006E23BA">
        <w:trPr>
          <w:cantSplit/>
          <w:jc w:val="center"/>
        </w:trPr>
        <w:tc>
          <w:tcPr>
            <w:tcW w:w="3093" w:type="dxa"/>
            <w:vMerge w:val="restart"/>
          </w:tcPr>
          <w:p w:rsidR="00934FC4" w:rsidRPr="00E43D34" w:rsidRDefault="00934FC4" w:rsidP="006E23BA">
            <w:pPr>
              <w:rPr>
                <w:sz w:val="22"/>
              </w:rPr>
            </w:pPr>
            <w:r w:rsidRPr="00E43D34">
              <w:rPr>
                <w:sz w:val="22"/>
              </w:rPr>
              <w:t>Vrsta , broj i presek provodnika</w:t>
            </w:r>
          </w:p>
          <w:p w:rsidR="00934FC4" w:rsidRPr="00E43D34" w:rsidRDefault="00934FC4" w:rsidP="006E23BA">
            <w:pPr>
              <w:rPr>
                <w:sz w:val="22"/>
              </w:rPr>
            </w:pPr>
          </w:p>
        </w:tc>
        <w:tc>
          <w:tcPr>
            <w:tcW w:w="850" w:type="dxa"/>
            <w:vMerge w:val="restart"/>
          </w:tcPr>
          <w:p w:rsidR="00934FC4" w:rsidRPr="00E43D34" w:rsidRDefault="00934FC4" w:rsidP="006E23BA">
            <w:pPr>
              <w:rPr>
                <w:sz w:val="22"/>
              </w:rPr>
            </w:pPr>
            <w:r w:rsidRPr="00E43D34">
              <w:rPr>
                <w:sz w:val="22"/>
              </w:rPr>
              <w:t>F</w:t>
            </w:r>
          </w:p>
          <w:p w:rsidR="00934FC4" w:rsidRPr="00E43D34" w:rsidRDefault="00934FC4" w:rsidP="006E23BA">
            <w:pPr>
              <w:rPr>
                <w:sz w:val="22"/>
              </w:rPr>
            </w:pPr>
            <w:r w:rsidRPr="00E43D34">
              <w:rPr>
                <w:sz w:val="22"/>
              </w:rPr>
              <w:t>(daN)</w:t>
            </w:r>
          </w:p>
        </w:tc>
        <w:tc>
          <w:tcPr>
            <w:tcW w:w="2268" w:type="dxa"/>
            <w:gridSpan w:val="3"/>
          </w:tcPr>
          <w:p w:rsidR="00934FC4" w:rsidRPr="00E43D34" w:rsidRDefault="00934FC4" w:rsidP="006E23BA">
            <w:pPr>
              <w:rPr>
                <w:sz w:val="22"/>
              </w:rPr>
            </w:pPr>
            <w:r w:rsidRPr="00E43D34">
              <w:rPr>
                <w:sz w:val="22"/>
              </w:rPr>
              <w:t>Broj , zatezanje i racunski presek prve grupe provodnika</w:t>
            </w:r>
          </w:p>
        </w:tc>
        <w:tc>
          <w:tcPr>
            <w:tcW w:w="1985" w:type="dxa"/>
            <w:gridSpan w:val="3"/>
          </w:tcPr>
          <w:p w:rsidR="00934FC4" w:rsidRPr="00E43D34" w:rsidRDefault="00934FC4" w:rsidP="006E23BA">
            <w:pPr>
              <w:rPr>
                <w:sz w:val="22"/>
              </w:rPr>
            </w:pPr>
            <w:r w:rsidRPr="00E43D34">
              <w:rPr>
                <w:sz w:val="22"/>
              </w:rPr>
              <w:t>Broj, zatezanje i racunski presek druge grupe provodnika</w:t>
            </w:r>
          </w:p>
        </w:tc>
        <w:tc>
          <w:tcPr>
            <w:tcW w:w="1826" w:type="dxa"/>
            <w:vMerge w:val="restart"/>
          </w:tcPr>
          <w:p w:rsidR="00934FC4" w:rsidRPr="00E43D34" w:rsidRDefault="00934FC4" w:rsidP="006E23BA">
            <w:pPr>
              <w:rPr>
                <w:sz w:val="22"/>
              </w:rPr>
            </w:pPr>
            <w:r w:rsidRPr="00E43D34">
              <w:rPr>
                <w:sz w:val="22"/>
              </w:rPr>
              <w:t xml:space="preserve">Maksimalni ugao skretanja trase </w:t>
            </w:r>
            <w:r w:rsidRPr="00E43D34">
              <w:rPr>
                <w:position w:val="-12"/>
                <w:sz w:val="22"/>
              </w:rPr>
              <w:object w:dxaOrig="460" w:dyaOrig="360">
                <v:shape id="_x0000_i1044" type="#_x0000_t75" style="width:23.25pt;height:18.75pt" o:ole="" fillcolor="window">
                  <v:imagedata r:id="rId55" o:title=""/>
                </v:shape>
                <o:OLEObject Type="Embed" ProgID="Equation.3" ShapeID="_x0000_i1044" DrawAspect="Content" ObjectID="_1783780033" r:id="rId56"/>
              </w:object>
            </w:r>
            <w:r w:rsidRPr="00E43D34">
              <w:rPr>
                <w:sz w:val="22"/>
              </w:rPr>
              <w:t>(</w:t>
            </w:r>
            <w:r w:rsidRPr="00E43D34">
              <w:rPr>
                <w:sz w:val="22"/>
                <w:vertAlign w:val="superscript"/>
              </w:rPr>
              <w:t>0</w:t>
            </w:r>
            <w:r w:rsidRPr="00E43D34">
              <w:rPr>
                <w:sz w:val="22"/>
              </w:rPr>
              <w:t>)</w:t>
            </w:r>
          </w:p>
        </w:tc>
      </w:tr>
      <w:tr w:rsidR="00934FC4" w:rsidRPr="00084D02" w:rsidTr="006E23BA">
        <w:trPr>
          <w:cantSplit/>
          <w:jc w:val="center"/>
        </w:trPr>
        <w:tc>
          <w:tcPr>
            <w:tcW w:w="3093" w:type="dxa"/>
            <w:vMerge/>
          </w:tcPr>
          <w:p w:rsidR="00934FC4" w:rsidRPr="00E43D34" w:rsidRDefault="00934FC4" w:rsidP="006E23BA">
            <w:pPr>
              <w:rPr>
                <w:sz w:val="22"/>
              </w:rPr>
            </w:pPr>
          </w:p>
        </w:tc>
        <w:tc>
          <w:tcPr>
            <w:tcW w:w="850" w:type="dxa"/>
            <w:vMerge/>
          </w:tcPr>
          <w:p w:rsidR="00934FC4" w:rsidRPr="00E43D34" w:rsidRDefault="00934FC4" w:rsidP="006E23BA">
            <w:pPr>
              <w:rPr>
                <w:sz w:val="22"/>
              </w:rPr>
            </w:pPr>
          </w:p>
        </w:tc>
        <w:tc>
          <w:tcPr>
            <w:tcW w:w="709" w:type="dxa"/>
          </w:tcPr>
          <w:p w:rsidR="00934FC4" w:rsidRPr="00E43D34" w:rsidRDefault="00934FC4" w:rsidP="006E23BA">
            <w:pPr>
              <w:rPr>
                <w:sz w:val="22"/>
                <w:vertAlign w:val="subscript"/>
              </w:rPr>
            </w:pPr>
            <w:r w:rsidRPr="00E43D34">
              <w:rPr>
                <w:sz w:val="22"/>
              </w:rPr>
              <w:t>n</w:t>
            </w:r>
            <w:r w:rsidRPr="00E43D34">
              <w:rPr>
                <w:sz w:val="22"/>
                <w:vertAlign w:val="subscript"/>
              </w:rPr>
              <w:t xml:space="preserve">1 </w:t>
            </w:r>
          </w:p>
        </w:tc>
        <w:tc>
          <w:tcPr>
            <w:tcW w:w="709" w:type="dxa"/>
          </w:tcPr>
          <w:p w:rsidR="00934FC4" w:rsidRPr="00E43D34" w:rsidRDefault="00934FC4" w:rsidP="006E23BA">
            <w:pPr>
              <w:rPr>
                <w:sz w:val="22"/>
              </w:rPr>
            </w:pPr>
            <w:r w:rsidRPr="00E43D34">
              <w:rPr>
                <w:position w:val="-10"/>
                <w:sz w:val="22"/>
              </w:rPr>
              <w:object w:dxaOrig="279" w:dyaOrig="340">
                <v:shape id="_x0000_i1045" type="#_x0000_t75" style="width:14.25pt;height:16.5pt" o:ole="" fillcolor="window">
                  <v:imagedata r:id="rId57" o:title=""/>
                </v:shape>
                <o:OLEObject Type="Embed" ProgID="Equation.3" ShapeID="_x0000_i1045" DrawAspect="Content" ObjectID="_1783780034" r:id="rId58"/>
              </w:object>
            </w:r>
          </w:p>
        </w:tc>
        <w:tc>
          <w:tcPr>
            <w:tcW w:w="850" w:type="dxa"/>
          </w:tcPr>
          <w:p w:rsidR="00934FC4" w:rsidRPr="00E43D34" w:rsidRDefault="00934FC4" w:rsidP="006E23BA">
            <w:pPr>
              <w:rPr>
                <w:sz w:val="22"/>
                <w:vertAlign w:val="subscript"/>
              </w:rPr>
            </w:pPr>
            <w:r w:rsidRPr="00E43D34">
              <w:rPr>
                <w:sz w:val="22"/>
              </w:rPr>
              <w:t>S</w:t>
            </w:r>
            <w:r w:rsidRPr="00E43D34">
              <w:rPr>
                <w:sz w:val="22"/>
                <w:vertAlign w:val="subscript"/>
              </w:rPr>
              <w:t xml:space="preserve">1 </w:t>
            </w:r>
          </w:p>
        </w:tc>
        <w:tc>
          <w:tcPr>
            <w:tcW w:w="567" w:type="dxa"/>
          </w:tcPr>
          <w:p w:rsidR="00934FC4" w:rsidRPr="00E43D34" w:rsidRDefault="00934FC4" w:rsidP="006E23BA">
            <w:pPr>
              <w:rPr>
                <w:sz w:val="22"/>
                <w:vertAlign w:val="subscript"/>
              </w:rPr>
            </w:pPr>
            <w:r w:rsidRPr="00E43D34">
              <w:rPr>
                <w:sz w:val="22"/>
              </w:rPr>
              <w:t>n</w:t>
            </w:r>
            <w:r w:rsidRPr="00E43D34">
              <w:rPr>
                <w:sz w:val="22"/>
                <w:vertAlign w:val="subscript"/>
              </w:rPr>
              <w:t>2</w:t>
            </w:r>
          </w:p>
        </w:tc>
        <w:tc>
          <w:tcPr>
            <w:tcW w:w="567" w:type="dxa"/>
          </w:tcPr>
          <w:p w:rsidR="00934FC4" w:rsidRPr="00E43D34" w:rsidRDefault="00934FC4" w:rsidP="006E23BA">
            <w:pPr>
              <w:rPr>
                <w:sz w:val="22"/>
              </w:rPr>
            </w:pPr>
            <w:r w:rsidRPr="00E43D34">
              <w:rPr>
                <w:position w:val="-10"/>
                <w:sz w:val="22"/>
              </w:rPr>
              <w:object w:dxaOrig="300" w:dyaOrig="340">
                <v:shape id="_x0000_i1046" type="#_x0000_t75" style="width:15pt;height:16.5pt" o:ole="" fillcolor="window">
                  <v:imagedata r:id="rId59" o:title=""/>
                </v:shape>
                <o:OLEObject Type="Embed" ProgID="Equation.3" ShapeID="_x0000_i1046" DrawAspect="Content" ObjectID="_1783780035" r:id="rId60"/>
              </w:object>
            </w:r>
          </w:p>
        </w:tc>
        <w:tc>
          <w:tcPr>
            <w:tcW w:w="851" w:type="dxa"/>
          </w:tcPr>
          <w:p w:rsidR="00934FC4" w:rsidRPr="00E43D34" w:rsidRDefault="00934FC4" w:rsidP="006E23BA">
            <w:pPr>
              <w:rPr>
                <w:sz w:val="22"/>
                <w:vertAlign w:val="subscript"/>
              </w:rPr>
            </w:pPr>
            <w:r w:rsidRPr="00E43D34">
              <w:rPr>
                <w:sz w:val="22"/>
              </w:rPr>
              <w:t>S</w:t>
            </w:r>
            <w:r w:rsidRPr="00E43D34">
              <w:rPr>
                <w:sz w:val="22"/>
                <w:vertAlign w:val="subscript"/>
              </w:rPr>
              <w:t>2</w:t>
            </w:r>
          </w:p>
        </w:tc>
        <w:tc>
          <w:tcPr>
            <w:tcW w:w="1826" w:type="dxa"/>
            <w:vMerge/>
          </w:tcPr>
          <w:p w:rsidR="00934FC4" w:rsidRPr="00E43D34" w:rsidRDefault="00934FC4" w:rsidP="006E23BA">
            <w:pPr>
              <w:rPr>
                <w:sz w:val="22"/>
              </w:rPr>
            </w:pPr>
          </w:p>
        </w:tc>
      </w:tr>
      <w:tr w:rsidR="00934FC4" w:rsidRPr="00084D02" w:rsidTr="006E23BA">
        <w:trPr>
          <w:jc w:val="center"/>
        </w:trPr>
        <w:tc>
          <w:tcPr>
            <w:tcW w:w="3093" w:type="dxa"/>
          </w:tcPr>
          <w:p w:rsidR="00934FC4" w:rsidRPr="00E43D34" w:rsidRDefault="00934FC4" w:rsidP="006E23BA">
            <w:pPr>
              <w:rPr>
                <w:sz w:val="22"/>
                <w:vertAlign w:val="superscript"/>
              </w:rPr>
            </w:pPr>
            <w:r w:rsidRPr="00E43D34">
              <w:rPr>
                <w:sz w:val="22"/>
              </w:rPr>
              <w:t>Al-Ce 8x50mm</w:t>
            </w:r>
            <w:r w:rsidRPr="00E43D34">
              <w:rPr>
                <w:sz w:val="22"/>
                <w:vertAlign w:val="superscript"/>
              </w:rPr>
              <w:t>2</w:t>
            </w:r>
            <w:r w:rsidRPr="00E43D34">
              <w:rPr>
                <w:sz w:val="22"/>
              </w:rPr>
              <w:t>+1x25mm</w:t>
            </w:r>
            <w:r w:rsidRPr="00E43D34">
              <w:rPr>
                <w:sz w:val="22"/>
                <w:vertAlign w:val="superscript"/>
              </w:rPr>
              <w:t>2</w:t>
            </w:r>
          </w:p>
        </w:tc>
        <w:tc>
          <w:tcPr>
            <w:tcW w:w="850" w:type="dxa"/>
          </w:tcPr>
          <w:p w:rsidR="00934FC4" w:rsidRPr="00E43D34" w:rsidRDefault="00934FC4" w:rsidP="006E23BA">
            <w:pPr>
              <w:rPr>
                <w:sz w:val="22"/>
                <w:lang w:val="de-DE"/>
              </w:rPr>
            </w:pPr>
            <w:r w:rsidRPr="00E43D34">
              <w:rPr>
                <w:sz w:val="22"/>
                <w:lang w:val="de-DE"/>
              </w:rPr>
              <w:t>1000</w:t>
            </w:r>
          </w:p>
        </w:tc>
        <w:tc>
          <w:tcPr>
            <w:tcW w:w="709" w:type="dxa"/>
          </w:tcPr>
          <w:p w:rsidR="00934FC4" w:rsidRPr="00E43D34" w:rsidRDefault="00934FC4" w:rsidP="006E23BA">
            <w:pPr>
              <w:rPr>
                <w:sz w:val="22"/>
                <w:lang w:val="de-DE"/>
              </w:rPr>
            </w:pPr>
            <w:r w:rsidRPr="00E43D34">
              <w:rPr>
                <w:sz w:val="22"/>
                <w:lang w:val="de-DE"/>
              </w:rPr>
              <w:t>8</w:t>
            </w:r>
          </w:p>
        </w:tc>
        <w:tc>
          <w:tcPr>
            <w:tcW w:w="709" w:type="dxa"/>
          </w:tcPr>
          <w:p w:rsidR="00934FC4" w:rsidRPr="00E43D34" w:rsidRDefault="00934FC4" w:rsidP="006E23BA">
            <w:pPr>
              <w:rPr>
                <w:sz w:val="22"/>
                <w:lang w:val="de-DE"/>
              </w:rPr>
            </w:pPr>
            <w:r w:rsidRPr="00E43D34">
              <w:rPr>
                <w:sz w:val="22"/>
                <w:lang w:val="de-DE"/>
              </w:rPr>
              <w:t>3.8</w:t>
            </w:r>
          </w:p>
        </w:tc>
        <w:tc>
          <w:tcPr>
            <w:tcW w:w="850" w:type="dxa"/>
          </w:tcPr>
          <w:p w:rsidR="00934FC4" w:rsidRPr="00E43D34" w:rsidRDefault="00934FC4" w:rsidP="006E23BA">
            <w:pPr>
              <w:rPr>
                <w:sz w:val="22"/>
                <w:lang w:val="de-DE"/>
              </w:rPr>
            </w:pPr>
            <w:r w:rsidRPr="00E43D34">
              <w:rPr>
                <w:sz w:val="22"/>
                <w:lang w:val="de-DE"/>
              </w:rPr>
              <w:t>56.3</w:t>
            </w:r>
          </w:p>
        </w:tc>
        <w:tc>
          <w:tcPr>
            <w:tcW w:w="567" w:type="dxa"/>
          </w:tcPr>
          <w:p w:rsidR="00934FC4" w:rsidRPr="00E43D34" w:rsidRDefault="00934FC4" w:rsidP="006E23BA">
            <w:pPr>
              <w:rPr>
                <w:sz w:val="22"/>
                <w:lang w:val="de-DE"/>
              </w:rPr>
            </w:pPr>
            <w:r w:rsidRPr="00E43D34">
              <w:rPr>
                <w:sz w:val="22"/>
                <w:lang w:val="de-DE"/>
              </w:rPr>
              <w:t>1</w:t>
            </w:r>
          </w:p>
        </w:tc>
        <w:tc>
          <w:tcPr>
            <w:tcW w:w="567" w:type="dxa"/>
          </w:tcPr>
          <w:p w:rsidR="00934FC4" w:rsidRPr="00E43D34" w:rsidRDefault="00934FC4" w:rsidP="006E23BA">
            <w:pPr>
              <w:rPr>
                <w:sz w:val="22"/>
                <w:lang w:val="de-DE"/>
              </w:rPr>
            </w:pPr>
            <w:r w:rsidRPr="00E43D34">
              <w:rPr>
                <w:sz w:val="22"/>
                <w:lang w:val="de-DE"/>
              </w:rPr>
              <w:t>4.5</w:t>
            </w:r>
          </w:p>
        </w:tc>
        <w:tc>
          <w:tcPr>
            <w:tcW w:w="851" w:type="dxa"/>
          </w:tcPr>
          <w:p w:rsidR="00934FC4" w:rsidRPr="00E43D34" w:rsidRDefault="00934FC4" w:rsidP="006E23BA">
            <w:pPr>
              <w:rPr>
                <w:sz w:val="22"/>
                <w:lang w:val="de-DE"/>
              </w:rPr>
            </w:pPr>
            <w:r w:rsidRPr="00E43D34">
              <w:rPr>
                <w:sz w:val="22"/>
                <w:lang w:val="de-DE"/>
              </w:rPr>
              <w:t>27.8</w:t>
            </w:r>
          </w:p>
        </w:tc>
        <w:tc>
          <w:tcPr>
            <w:tcW w:w="1826" w:type="dxa"/>
          </w:tcPr>
          <w:p w:rsidR="00934FC4" w:rsidRPr="00E43D34" w:rsidRDefault="00934FC4" w:rsidP="006E23BA">
            <w:pPr>
              <w:rPr>
                <w:sz w:val="22"/>
                <w:lang w:val="de-DE"/>
              </w:rPr>
            </w:pPr>
            <w:r w:rsidRPr="00E43D34">
              <w:rPr>
                <w:sz w:val="22"/>
                <w:lang w:val="de-DE"/>
              </w:rPr>
              <w:t>31</w:t>
            </w:r>
          </w:p>
        </w:tc>
      </w:tr>
      <w:tr w:rsidR="00934FC4" w:rsidRPr="00084D02" w:rsidTr="006E23BA">
        <w:trPr>
          <w:jc w:val="center"/>
        </w:trPr>
        <w:tc>
          <w:tcPr>
            <w:tcW w:w="3093" w:type="dxa"/>
          </w:tcPr>
          <w:p w:rsidR="00934FC4" w:rsidRPr="00E43D34" w:rsidRDefault="00934FC4" w:rsidP="006E23BA">
            <w:pPr>
              <w:rPr>
                <w:sz w:val="22"/>
                <w:vertAlign w:val="superscript"/>
                <w:lang w:val="de-DE"/>
              </w:rPr>
            </w:pPr>
            <w:r w:rsidRPr="00E43D34">
              <w:rPr>
                <w:sz w:val="22"/>
                <w:lang w:val="de-DE"/>
              </w:rPr>
              <w:t>Al-Ce 8x50mm</w:t>
            </w:r>
            <w:r w:rsidRPr="00E43D34">
              <w:rPr>
                <w:sz w:val="22"/>
                <w:vertAlign w:val="superscript"/>
                <w:lang w:val="de-DE"/>
              </w:rPr>
              <w:t>2</w:t>
            </w:r>
          </w:p>
        </w:tc>
        <w:tc>
          <w:tcPr>
            <w:tcW w:w="850" w:type="dxa"/>
          </w:tcPr>
          <w:p w:rsidR="00934FC4" w:rsidRPr="00E43D34" w:rsidRDefault="00934FC4" w:rsidP="006E23BA">
            <w:pPr>
              <w:rPr>
                <w:sz w:val="22"/>
                <w:lang w:val="de-DE"/>
              </w:rPr>
            </w:pPr>
            <w:r w:rsidRPr="00E43D34">
              <w:rPr>
                <w:sz w:val="22"/>
                <w:lang w:val="de-DE"/>
              </w:rPr>
              <w:t>1000</w:t>
            </w:r>
          </w:p>
        </w:tc>
        <w:tc>
          <w:tcPr>
            <w:tcW w:w="709" w:type="dxa"/>
          </w:tcPr>
          <w:p w:rsidR="00934FC4" w:rsidRPr="00E43D34" w:rsidRDefault="00934FC4" w:rsidP="006E23BA">
            <w:pPr>
              <w:rPr>
                <w:sz w:val="22"/>
                <w:lang w:val="de-DE"/>
              </w:rPr>
            </w:pPr>
            <w:r w:rsidRPr="00E43D34">
              <w:rPr>
                <w:sz w:val="22"/>
                <w:lang w:val="de-DE"/>
              </w:rPr>
              <w:t>8</w:t>
            </w:r>
          </w:p>
        </w:tc>
        <w:tc>
          <w:tcPr>
            <w:tcW w:w="709" w:type="dxa"/>
          </w:tcPr>
          <w:p w:rsidR="00934FC4" w:rsidRPr="00E43D34" w:rsidRDefault="00934FC4" w:rsidP="006E23BA">
            <w:pPr>
              <w:rPr>
                <w:sz w:val="22"/>
                <w:lang w:val="de-DE"/>
              </w:rPr>
            </w:pPr>
            <w:r w:rsidRPr="00E43D34">
              <w:rPr>
                <w:sz w:val="22"/>
                <w:lang w:val="de-DE"/>
              </w:rPr>
              <w:t>3.8</w:t>
            </w:r>
          </w:p>
        </w:tc>
        <w:tc>
          <w:tcPr>
            <w:tcW w:w="850" w:type="dxa"/>
          </w:tcPr>
          <w:p w:rsidR="00934FC4" w:rsidRPr="00E43D34" w:rsidRDefault="00934FC4" w:rsidP="006E23BA">
            <w:pPr>
              <w:rPr>
                <w:sz w:val="22"/>
                <w:lang w:val="de-DE"/>
              </w:rPr>
            </w:pPr>
            <w:r w:rsidRPr="00E43D34">
              <w:rPr>
                <w:sz w:val="22"/>
                <w:lang w:val="de-DE"/>
              </w:rPr>
              <w:t>56.3</w:t>
            </w:r>
          </w:p>
        </w:tc>
        <w:tc>
          <w:tcPr>
            <w:tcW w:w="567" w:type="dxa"/>
          </w:tcPr>
          <w:p w:rsidR="00934FC4" w:rsidRPr="00E43D34" w:rsidRDefault="00934FC4" w:rsidP="006E23BA">
            <w:pPr>
              <w:rPr>
                <w:sz w:val="22"/>
                <w:lang w:val="de-DE"/>
              </w:rPr>
            </w:pPr>
          </w:p>
        </w:tc>
        <w:tc>
          <w:tcPr>
            <w:tcW w:w="567" w:type="dxa"/>
          </w:tcPr>
          <w:p w:rsidR="00934FC4" w:rsidRPr="00E43D34" w:rsidRDefault="00934FC4" w:rsidP="006E23BA">
            <w:pPr>
              <w:rPr>
                <w:sz w:val="22"/>
                <w:lang w:val="de-DE"/>
              </w:rPr>
            </w:pPr>
          </w:p>
        </w:tc>
        <w:tc>
          <w:tcPr>
            <w:tcW w:w="851" w:type="dxa"/>
          </w:tcPr>
          <w:p w:rsidR="00934FC4" w:rsidRPr="00E43D34" w:rsidRDefault="00934FC4" w:rsidP="006E23BA">
            <w:pPr>
              <w:rPr>
                <w:sz w:val="22"/>
                <w:lang w:val="de-DE"/>
              </w:rPr>
            </w:pPr>
          </w:p>
        </w:tc>
        <w:tc>
          <w:tcPr>
            <w:tcW w:w="1826" w:type="dxa"/>
          </w:tcPr>
          <w:p w:rsidR="00934FC4" w:rsidRPr="00E43D34" w:rsidRDefault="00934FC4" w:rsidP="006E23BA">
            <w:pPr>
              <w:rPr>
                <w:sz w:val="22"/>
                <w:lang w:val="de-DE"/>
              </w:rPr>
            </w:pPr>
            <w:r w:rsidRPr="00E43D34">
              <w:rPr>
                <w:sz w:val="22"/>
                <w:lang w:val="de-DE"/>
              </w:rPr>
              <w:t>33</w:t>
            </w:r>
          </w:p>
        </w:tc>
      </w:tr>
      <w:tr w:rsidR="00934FC4" w:rsidRPr="00084D02" w:rsidTr="006E23BA">
        <w:trPr>
          <w:jc w:val="center"/>
        </w:trPr>
        <w:tc>
          <w:tcPr>
            <w:tcW w:w="3093" w:type="dxa"/>
          </w:tcPr>
          <w:p w:rsidR="00934FC4" w:rsidRPr="00E43D34" w:rsidRDefault="00934FC4" w:rsidP="006E23BA">
            <w:pPr>
              <w:rPr>
                <w:sz w:val="22"/>
                <w:vertAlign w:val="superscript"/>
                <w:lang w:val="de-DE"/>
              </w:rPr>
            </w:pPr>
            <w:r w:rsidRPr="00E43D34">
              <w:rPr>
                <w:sz w:val="22"/>
                <w:lang w:val="de-DE"/>
              </w:rPr>
              <w:t>Al-Ce 4x50mm</w:t>
            </w:r>
            <w:r w:rsidRPr="00E43D34">
              <w:rPr>
                <w:sz w:val="22"/>
                <w:vertAlign w:val="superscript"/>
                <w:lang w:val="de-DE"/>
              </w:rPr>
              <w:t>2</w:t>
            </w:r>
            <w:r w:rsidRPr="00E43D34">
              <w:rPr>
                <w:sz w:val="22"/>
                <w:lang w:val="de-DE"/>
              </w:rPr>
              <w:t>+1x25mm</w:t>
            </w:r>
            <w:r w:rsidRPr="00E43D34">
              <w:rPr>
                <w:sz w:val="22"/>
                <w:vertAlign w:val="superscript"/>
                <w:lang w:val="de-DE"/>
              </w:rPr>
              <w:t>2</w:t>
            </w:r>
          </w:p>
        </w:tc>
        <w:tc>
          <w:tcPr>
            <w:tcW w:w="850" w:type="dxa"/>
          </w:tcPr>
          <w:p w:rsidR="00934FC4" w:rsidRPr="00E43D34" w:rsidRDefault="00934FC4" w:rsidP="006E23BA">
            <w:pPr>
              <w:rPr>
                <w:sz w:val="22"/>
                <w:lang w:val="de-DE"/>
              </w:rPr>
            </w:pPr>
            <w:r w:rsidRPr="00E43D34">
              <w:rPr>
                <w:sz w:val="22"/>
                <w:lang w:val="de-DE"/>
              </w:rPr>
              <w:t>1000</w:t>
            </w:r>
          </w:p>
        </w:tc>
        <w:tc>
          <w:tcPr>
            <w:tcW w:w="709" w:type="dxa"/>
          </w:tcPr>
          <w:p w:rsidR="00934FC4" w:rsidRPr="00E43D34" w:rsidRDefault="00934FC4" w:rsidP="006E23BA">
            <w:pPr>
              <w:rPr>
                <w:sz w:val="22"/>
                <w:lang w:val="de-DE"/>
              </w:rPr>
            </w:pPr>
            <w:r w:rsidRPr="00E43D34">
              <w:rPr>
                <w:sz w:val="22"/>
                <w:lang w:val="de-DE"/>
              </w:rPr>
              <w:t>4</w:t>
            </w:r>
          </w:p>
        </w:tc>
        <w:tc>
          <w:tcPr>
            <w:tcW w:w="709" w:type="dxa"/>
          </w:tcPr>
          <w:p w:rsidR="00934FC4" w:rsidRPr="00E43D34" w:rsidRDefault="00934FC4" w:rsidP="006E23BA">
            <w:pPr>
              <w:rPr>
                <w:sz w:val="22"/>
                <w:lang w:val="de-DE"/>
              </w:rPr>
            </w:pPr>
            <w:r w:rsidRPr="00E43D34">
              <w:rPr>
                <w:sz w:val="22"/>
                <w:lang w:val="de-DE"/>
              </w:rPr>
              <w:t>3.8</w:t>
            </w:r>
          </w:p>
        </w:tc>
        <w:tc>
          <w:tcPr>
            <w:tcW w:w="850" w:type="dxa"/>
          </w:tcPr>
          <w:p w:rsidR="00934FC4" w:rsidRPr="00E43D34" w:rsidRDefault="00934FC4" w:rsidP="006E23BA">
            <w:pPr>
              <w:rPr>
                <w:sz w:val="22"/>
                <w:lang w:val="de-DE"/>
              </w:rPr>
            </w:pPr>
            <w:r w:rsidRPr="00E43D34">
              <w:rPr>
                <w:sz w:val="22"/>
                <w:lang w:val="de-DE"/>
              </w:rPr>
              <w:t>56.3</w:t>
            </w:r>
          </w:p>
        </w:tc>
        <w:tc>
          <w:tcPr>
            <w:tcW w:w="567" w:type="dxa"/>
          </w:tcPr>
          <w:p w:rsidR="00934FC4" w:rsidRPr="00E43D34" w:rsidRDefault="00934FC4" w:rsidP="006E23BA">
            <w:pPr>
              <w:rPr>
                <w:sz w:val="22"/>
                <w:lang w:val="de-DE"/>
              </w:rPr>
            </w:pPr>
            <w:r w:rsidRPr="00E43D34">
              <w:rPr>
                <w:sz w:val="22"/>
                <w:lang w:val="de-DE"/>
              </w:rPr>
              <w:t>1</w:t>
            </w:r>
          </w:p>
        </w:tc>
        <w:tc>
          <w:tcPr>
            <w:tcW w:w="567" w:type="dxa"/>
          </w:tcPr>
          <w:p w:rsidR="00934FC4" w:rsidRPr="00E43D34" w:rsidRDefault="00934FC4" w:rsidP="006E23BA">
            <w:pPr>
              <w:rPr>
                <w:sz w:val="22"/>
                <w:lang w:val="de-DE"/>
              </w:rPr>
            </w:pPr>
            <w:r w:rsidRPr="00E43D34">
              <w:rPr>
                <w:sz w:val="22"/>
                <w:lang w:val="de-DE"/>
              </w:rPr>
              <w:t>4.5</w:t>
            </w:r>
          </w:p>
        </w:tc>
        <w:tc>
          <w:tcPr>
            <w:tcW w:w="851" w:type="dxa"/>
          </w:tcPr>
          <w:p w:rsidR="00934FC4" w:rsidRPr="00E43D34" w:rsidRDefault="00934FC4" w:rsidP="006E23BA">
            <w:pPr>
              <w:rPr>
                <w:sz w:val="22"/>
                <w:lang w:val="de-DE"/>
              </w:rPr>
            </w:pPr>
            <w:r w:rsidRPr="00E43D34">
              <w:rPr>
                <w:sz w:val="22"/>
                <w:lang w:val="de-DE"/>
              </w:rPr>
              <w:t>27.8</w:t>
            </w:r>
          </w:p>
        </w:tc>
        <w:tc>
          <w:tcPr>
            <w:tcW w:w="1826" w:type="dxa"/>
          </w:tcPr>
          <w:p w:rsidR="00934FC4" w:rsidRPr="00E43D34" w:rsidRDefault="00934FC4" w:rsidP="006E23BA">
            <w:pPr>
              <w:rPr>
                <w:sz w:val="22"/>
                <w:lang w:val="de-DE"/>
              </w:rPr>
            </w:pPr>
            <w:r w:rsidRPr="00E43D34">
              <w:rPr>
                <w:sz w:val="22"/>
                <w:lang w:val="de-DE"/>
              </w:rPr>
              <w:t>61**</w:t>
            </w:r>
          </w:p>
        </w:tc>
      </w:tr>
      <w:tr w:rsidR="00934FC4" w:rsidRPr="00084D02" w:rsidTr="006E23BA">
        <w:trPr>
          <w:jc w:val="center"/>
        </w:trPr>
        <w:tc>
          <w:tcPr>
            <w:tcW w:w="3093" w:type="dxa"/>
          </w:tcPr>
          <w:p w:rsidR="00934FC4" w:rsidRPr="00E43D34" w:rsidRDefault="00934FC4" w:rsidP="006E23BA">
            <w:pPr>
              <w:rPr>
                <w:sz w:val="22"/>
                <w:vertAlign w:val="superscript"/>
                <w:lang w:val="de-DE"/>
              </w:rPr>
            </w:pPr>
            <w:r w:rsidRPr="00E43D34">
              <w:rPr>
                <w:sz w:val="22"/>
                <w:lang w:val="de-DE"/>
              </w:rPr>
              <w:t>Al-Ce 4x50mm</w:t>
            </w:r>
            <w:r w:rsidRPr="00E43D34">
              <w:rPr>
                <w:sz w:val="22"/>
                <w:vertAlign w:val="superscript"/>
                <w:lang w:val="de-DE"/>
              </w:rPr>
              <w:t>2</w:t>
            </w:r>
          </w:p>
        </w:tc>
        <w:tc>
          <w:tcPr>
            <w:tcW w:w="850" w:type="dxa"/>
          </w:tcPr>
          <w:p w:rsidR="00934FC4" w:rsidRPr="00E43D34" w:rsidRDefault="00934FC4" w:rsidP="006E23BA">
            <w:pPr>
              <w:rPr>
                <w:sz w:val="22"/>
                <w:lang w:val="de-DE"/>
              </w:rPr>
            </w:pPr>
            <w:r w:rsidRPr="00E43D34">
              <w:rPr>
                <w:sz w:val="22"/>
                <w:lang w:val="de-DE"/>
              </w:rPr>
              <w:t>1000</w:t>
            </w:r>
          </w:p>
        </w:tc>
        <w:tc>
          <w:tcPr>
            <w:tcW w:w="709" w:type="dxa"/>
          </w:tcPr>
          <w:p w:rsidR="00934FC4" w:rsidRPr="00E43D34" w:rsidRDefault="00934FC4" w:rsidP="006E23BA">
            <w:pPr>
              <w:rPr>
                <w:sz w:val="22"/>
                <w:lang w:val="de-DE"/>
              </w:rPr>
            </w:pPr>
            <w:r w:rsidRPr="00E43D34">
              <w:rPr>
                <w:sz w:val="22"/>
                <w:lang w:val="de-DE"/>
              </w:rPr>
              <w:t>4</w:t>
            </w:r>
          </w:p>
        </w:tc>
        <w:tc>
          <w:tcPr>
            <w:tcW w:w="709" w:type="dxa"/>
          </w:tcPr>
          <w:p w:rsidR="00934FC4" w:rsidRPr="00E43D34" w:rsidRDefault="00934FC4" w:rsidP="006E23BA">
            <w:pPr>
              <w:rPr>
                <w:sz w:val="22"/>
                <w:lang w:val="de-DE"/>
              </w:rPr>
            </w:pPr>
            <w:r w:rsidRPr="00E43D34">
              <w:rPr>
                <w:sz w:val="22"/>
                <w:lang w:val="de-DE"/>
              </w:rPr>
              <w:t>3.8</w:t>
            </w:r>
          </w:p>
        </w:tc>
        <w:tc>
          <w:tcPr>
            <w:tcW w:w="850" w:type="dxa"/>
          </w:tcPr>
          <w:p w:rsidR="00934FC4" w:rsidRPr="00E43D34" w:rsidRDefault="00934FC4" w:rsidP="006E23BA">
            <w:pPr>
              <w:rPr>
                <w:sz w:val="22"/>
                <w:lang w:val="de-DE"/>
              </w:rPr>
            </w:pPr>
            <w:r w:rsidRPr="00E43D34">
              <w:rPr>
                <w:sz w:val="22"/>
                <w:lang w:val="de-DE"/>
              </w:rPr>
              <w:t>56.3</w:t>
            </w:r>
          </w:p>
        </w:tc>
        <w:tc>
          <w:tcPr>
            <w:tcW w:w="567" w:type="dxa"/>
          </w:tcPr>
          <w:p w:rsidR="00934FC4" w:rsidRPr="00E43D34" w:rsidRDefault="00934FC4" w:rsidP="006E23BA">
            <w:pPr>
              <w:rPr>
                <w:sz w:val="22"/>
                <w:lang w:val="de-DE"/>
              </w:rPr>
            </w:pPr>
          </w:p>
        </w:tc>
        <w:tc>
          <w:tcPr>
            <w:tcW w:w="567" w:type="dxa"/>
          </w:tcPr>
          <w:p w:rsidR="00934FC4" w:rsidRPr="00E43D34" w:rsidRDefault="00934FC4" w:rsidP="006E23BA">
            <w:pPr>
              <w:rPr>
                <w:sz w:val="22"/>
                <w:lang w:val="de-DE"/>
              </w:rPr>
            </w:pPr>
          </w:p>
        </w:tc>
        <w:tc>
          <w:tcPr>
            <w:tcW w:w="851" w:type="dxa"/>
          </w:tcPr>
          <w:p w:rsidR="00934FC4" w:rsidRPr="00E43D34" w:rsidRDefault="00934FC4" w:rsidP="006E23BA">
            <w:pPr>
              <w:rPr>
                <w:sz w:val="22"/>
                <w:lang w:val="de-DE"/>
              </w:rPr>
            </w:pPr>
          </w:p>
        </w:tc>
        <w:tc>
          <w:tcPr>
            <w:tcW w:w="1826" w:type="dxa"/>
          </w:tcPr>
          <w:p w:rsidR="00934FC4" w:rsidRPr="00E43D34" w:rsidRDefault="00934FC4" w:rsidP="006E23BA">
            <w:pPr>
              <w:rPr>
                <w:sz w:val="22"/>
                <w:lang w:val="de-DE"/>
              </w:rPr>
            </w:pPr>
            <w:r w:rsidRPr="00E43D34">
              <w:rPr>
                <w:sz w:val="22"/>
                <w:lang w:val="de-DE"/>
              </w:rPr>
              <w:t>71**</w:t>
            </w:r>
          </w:p>
        </w:tc>
      </w:tr>
      <w:tr w:rsidR="00934FC4" w:rsidRPr="00084D02" w:rsidTr="006E23BA">
        <w:trPr>
          <w:jc w:val="center"/>
        </w:trPr>
        <w:tc>
          <w:tcPr>
            <w:tcW w:w="3093" w:type="dxa"/>
          </w:tcPr>
          <w:p w:rsidR="00934FC4" w:rsidRPr="00E43D34" w:rsidRDefault="00934FC4" w:rsidP="006E23BA">
            <w:pPr>
              <w:rPr>
                <w:sz w:val="22"/>
                <w:vertAlign w:val="superscript"/>
                <w:lang w:val="de-DE"/>
              </w:rPr>
            </w:pPr>
            <w:r w:rsidRPr="00E43D34">
              <w:rPr>
                <w:sz w:val="22"/>
                <w:lang w:val="de-DE"/>
              </w:rPr>
              <w:t>Al-Ce 4x35mm</w:t>
            </w:r>
            <w:r w:rsidRPr="00E43D34">
              <w:rPr>
                <w:sz w:val="22"/>
                <w:vertAlign w:val="superscript"/>
                <w:lang w:val="de-DE"/>
              </w:rPr>
              <w:t>2</w:t>
            </w:r>
            <w:r w:rsidRPr="00E43D34">
              <w:rPr>
                <w:sz w:val="22"/>
                <w:lang w:val="de-DE"/>
              </w:rPr>
              <w:t>+1x25mm</w:t>
            </w:r>
            <w:r w:rsidRPr="00E43D34">
              <w:rPr>
                <w:sz w:val="22"/>
                <w:vertAlign w:val="superscript"/>
                <w:lang w:val="de-DE"/>
              </w:rPr>
              <w:t>2</w:t>
            </w:r>
          </w:p>
        </w:tc>
        <w:tc>
          <w:tcPr>
            <w:tcW w:w="850" w:type="dxa"/>
          </w:tcPr>
          <w:p w:rsidR="00934FC4" w:rsidRPr="00E43D34" w:rsidRDefault="00934FC4" w:rsidP="006E23BA">
            <w:pPr>
              <w:rPr>
                <w:sz w:val="22"/>
                <w:lang w:val="de-DE"/>
              </w:rPr>
            </w:pPr>
            <w:r w:rsidRPr="00E43D34">
              <w:rPr>
                <w:sz w:val="22"/>
                <w:lang w:val="de-DE"/>
              </w:rPr>
              <w:t>1000</w:t>
            </w:r>
          </w:p>
        </w:tc>
        <w:tc>
          <w:tcPr>
            <w:tcW w:w="709" w:type="dxa"/>
          </w:tcPr>
          <w:p w:rsidR="00934FC4" w:rsidRPr="00E43D34" w:rsidRDefault="00934FC4" w:rsidP="006E23BA">
            <w:pPr>
              <w:rPr>
                <w:sz w:val="22"/>
                <w:lang w:val="de-DE"/>
              </w:rPr>
            </w:pPr>
            <w:r w:rsidRPr="00E43D34">
              <w:rPr>
                <w:sz w:val="22"/>
                <w:lang w:val="de-DE"/>
              </w:rPr>
              <w:t>4</w:t>
            </w:r>
          </w:p>
        </w:tc>
        <w:tc>
          <w:tcPr>
            <w:tcW w:w="709" w:type="dxa"/>
          </w:tcPr>
          <w:p w:rsidR="00934FC4" w:rsidRPr="00E43D34" w:rsidRDefault="00934FC4" w:rsidP="006E23BA">
            <w:pPr>
              <w:rPr>
                <w:sz w:val="22"/>
                <w:lang w:val="de-DE"/>
              </w:rPr>
            </w:pPr>
            <w:r w:rsidRPr="00E43D34">
              <w:rPr>
                <w:sz w:val="22"/>
                <w:lang w:val="de-DE"/>
              </w:rPr>
              <w:t>4</w:t>
            </w:r>
          </w:p>
        </w:tc>
        <w:tc>
          <w:tcPr>
            <w:tcW w:w="850" w:type="dxa"/>
          </w:tcPr>
          <w:p w:rsidR="00934FC4" w:rsidRPr="00E43D34" w:rsidRDefault="00934FC4" w:rsidP="006E23BA">
            <w:pPr>
              <w:rPr>
                <w:sz w:val="22"/>
                <w:lang w:val="de-DE"/>
              </w:rPr>
            </w:pPr>
            <w:r w:rsidRPr="00E43D34">
              <w:rPr>
                <w:sz w:val="22"/>
                <w:lang w:val="de-DE"/>
              </w:rPr>
              <w:t>40</w:t>
            </w:r>
          </w:p>
        </w:tc>
        <w:tc>
          <w:tcPr>
            <w:tcW w:w="567" w:type="dxa"/>
          </w:tcPr>
          <w:p w:rsidR="00934FC4" w:rsidRPr="00E43D34" w:rsidRDefault="00934FC4" w:rsidP="006E23BA">
            <w:pPr>
              <w:rPr>
                <w:sz w:val="22"/>
                <w:lang w:val="de-DE"/>
              </w:rPr>
            </w:pPr>
            <w:r w:rsidRPr="00E43D34">
              <w:rPr>
                <w:sz w:val="22"/>
                <w:lang w:val="de-DE"/>
              </w:rPr>
              <w:t>1</w:t>
            </w:r>
          </w:p>
        </w:tc>
        <w:tc>
          <w:tcPr>
            <w:tcW w:w="567" w:type="dxa"/>
          </w:tcPr>
          <w:p w:rsidR="00934FC4" w:rsidRPr="00E43D34" w:rsidRDefault="00934FC4" w:rsidP="006E23BA">
            <w:pPr>
              <w:rPr>
                <w:sz w:val="22"/>
                <w:lang w:val="de-DE"/>
              </w:rPr>
            </w:pPr>
            <w:r w:rsidRPr="00E43D34">
              <w:rPr>
                <w:sz w:val="22"/>
                <w:lang w:val="de-DE"/>
              </w:rPr>
              <w:t>4.5</w:t>
            </w:r>
          </w:p>
        </w:tc>
        <w:tc>
          <w:tcPr>
            <w:tcW w:w="851" w:type="dxa"/>
          </w:tcPr>
          <w:p w:rsidR="00934FC4" w:rsidRPr="00E43D34" w:rsidRDefault="00934FC4" w:rsidP="006E23BA">
            <w:pPr>
              <w:rPr>
                <w:sz w:val="22"/>
                <w:lang w:val="de-DE"/>
              </w:rPr>
            </w:pPr>
            <w:r w:rsidRPr="00E43D34">
              <w:rPr>
                <w:sz w:val="22"/>
                <w:lang w:val="de-DE"/>
              </w:rPr>
              <w:t>27.8</w:t>
            </w:r>
          </w:p>
        </w:tc>
        <w:tc>
          <w:tcPr>
            <w:tcW w:w="1826" w:type="dxa"/>
          </w:tcPr>
          <w:p w:rsidR="00934FC4" w:rsidRPr="00E43D34" w:rsidRDefault="00934FC4" w:rsidP="006E23BA">
            <w:pPr>
              <w:rPr>
                <w:sz w:val="22"/>
                <w:lang w:val="de-DE"/>
              </w:rPr>
            </w:pPr>
            <w:r w:rsidRPr="00E43D34">
              <w:rPr>
                <w:sz w:val="22"/>
                <w:lang w:val="de-DE"/>
              </w:rPr>
              <w:t>81**</w:t>
            </w:r>
          </w:p>
        </w:tc>
      </w:tr>
      <w:tr w:rsidR="00934FC4" w:rsidRPr="00084D02" w:rsidTr="006E23BA">
        <w:trPr>
          <w:jc w:val="center"/>
        </w:trPr>
        <w:tc>
          <w:tcPr>
            <w:tcW w:w="3093" w:type="dxa"/>
          </w:tcPr>
          <w:p w:rsidR="00934FC4" w:rsidRPr="00E43D34" w:rsidRDefault="00934FC4" w:rsidP="006E23BA">
            <w:pPr>
              <w:rPr>
                <w:sz w:val="22"/>
                <w:vertAlign w:val="superscript"/>
                <w:lang w:val="de-DE"/>
              </w:rPr>
            </w:pPr>
            <w:r w:rsidRPr="00E43D34">
              <w:rPr>
                <w:sz w:val="22"/>
                <w:lang w:val="de-DE"/>
              </w:rPr>
              <w:t>Al-Ce 4x35mm</w:t>
            </w:r>
            <w:r w:rsidRPr="00E43D34">
              <w:rPr>
                <w:sz w:val="22"/>
                <w:vertAlign w:val="superscript"/>
                <w:lang w:val="de-DE"/>
              </w:rPr>
              <w:t>2</w:t>
            </w:r>
          </w:p>
        </w:tc>
        <w:tc>
          <w:tcPr>
            <w:tcW w:w="850" w:type="dxa"/>
          </w:tcPr>
          <w:p w:rsidR="00934FC4" w:rsidRPr="00E43D34" w:rsidRDefault="00934FC4" w:rsidP="006E23BA">
            <w:pPr>
              <w:rPr>
                <w:sz w:val="22"/>
                <w:lang w:val="de-DE"/>
              </w:rPr>
            </w:pPr>
            <w:r w:rsidRPr="00E43D34">
              <w:rPr>
                <w:sz w:val="22"/>
                <w:lang w:val="de-DE"/>
              </w:rPr>
              <w:t>1000</w:t>
            </w:r>
          </w:p>
        </w:tc>
        <w:tc>
          <w:tcPr>
            <w:tcW w:w="709" w:type="dxa"/>
          </w:tcPr>
          <w:p w:rsidR="00934FC4" w:rsidRPr="00E43D34" w:rsidRDefault="00934FC4" w:rsidP="006E23BA">
            <w:pPr>
              <w:rPr>
                <w:sz w:val="22"/>
                <w:lang w:val="de-DE"/>
              </w:rPr>
            </w:pPr>
            <w:r w:rsidRPr="00E43D34">
              <w:rPr>
                <w:sz w:val="22"/>
                <w:lang w:val="de-DE"/>
              </w:rPr>
              <w:t>4</w:t>
            </w:r>
          </w:p>
        </w:tc>
        <w:tc>
          <w:tcPr>
            <w:tcW w:w="709" w:type="dxa"/>
          </w:tcPr>
          <w:p w:rsidR="00934FC4" w:rsidRPr="00E43D34" w:rsidRDefault="00934FC4" w:rsidP="006E23BA">
            <w:pPr>
              <w:rPr>
                <w:sz w:val="22"/>
                <w:lang w:val="de-DE"/>
              </w:rPr>
            </w:pPr>
            <w:r w:rsidRPr="00E43D34">
              <w:rPr>
                <w:sz w:val="22"/>
                <w:lang w:val="de-DE"/>
              </w:rPr>
              <w:t>4</w:t>
            </w:r>
          </w:p>
        </w:tc>
        <w:tc>
          <w:tcPr>
            <w:tcW w:w="850" w:type="dxa"/>
          </w:tcPr>
          <w:p w:rsidR="00934FC4" w:rsidRPr="00E43D34" w:rsidRDefault="00934FC4" w:rsidP="006E23BA">
            <w:pPr>
              <w:rPr>
                <w:sz w:val="22"/>
                <w:lang w:val="de-DE"/>
              </w:rPr>
            </w:pPr>
            <w:r w:rsidRPr="00E43D34">
              <w:rPr>
                <w:sz w:val="22"/>
                <w:lang w:val="de-DE"/>
              </w:rPr>
              <w:t>40</w:t>
            </w:r>
          </w:p>
        </w:tc>
        <w:tc>
          <w:tcPr>
            <w:tcW w:w="567" w:type="dxa"/>
          </w:tcPr>
          <w:p w:rsidR="00934FC4" w:rsidRPr="00E43D34" w:rsidRDefault="00934FC4" w:rsidP="006E23BA">
            <w:pPr>
              <w:rPr>
                <w:sz w:val="22"/>
                <w:lang w:val="de-DE"/>
              </w:rPr>
            </w:pPr>
          </w:p>
        </w:tc>
        <w:tc>
          <w:tcPr>
            <w:tcW w:w="567" w:type="dxa"/>
          </w:tcPr>
          <w:p w:rsidR="00934FC4" w:rsidRPr="00E43D34" w:rsidRDefault="00934FC4" w:rsidP="006E23BA">
            <w:pPr>
              <w:rPr>
                <w:sz w:val="22"/>
                <w:lang w:val="de-DE"/>
              </w:rPr>
            </w:pPr>
          </w:p>
        </w:tc>
        <w:tc>
          <w:tcPr>
            <w:tcW w:w="851" w:type="dxa"/>
          </w:tcPr>
          <w:p w:rsidR="00934FC4" w:rsidRPr="00E43D34" w:rsidRDefault="00934FC4" w:rsidP="006E23BA">
            <w:pPr>
              <w:rPr>
                <w:sz w:val="22"/>
                <w:lang w:val="de-DE"/>
              </w:rPr>
            </w:pPr>
          </w:p>
        </w:tc>
        <w:tc>
          <w:tcPr>
            <w:tcW w:w="1826" w:type="dxa"/>
          </w:tcPr>
          <w:p w:rsidR="00934FC4" w:rsidRPr="00E43D34" w:rsidRDefault="00934FC4" w:rsidP="006E23BA">
            <w:pPr>
              <w:rPr>
                <w:sz w:val="22"/>
                <w:lang w:val="de-DE"/>
              </w:rPr>
            </w:pPr>
            <w:r w:rsidRPr="00E43D34">
              <w:rPr>
                <w:sz w:val="22"/>
                <w:lang w:val="de-DE"/>
              </w:rPr>
              <w:t>102**</w:t>
            </w:r>
          </w:p>
        </w:tc>
      </w:tr>
      <w:tr w:rsidR="00934FC4" w:rsidRPr="00084D02" w:rsidTr="006E23BA">
        <w:trPr>
          <w:jc w:val="center"/>
        </w:trPr>
        <w:tc>
          <w:tcPr>
            <w:tcW w:w="3093" w:type="dxa"/>
          </w:tcPr>
          <w:p w:rsidR="00934FC4" w:rsidRPr="00E43D34" w:rsidRDefault="00934FC4" w:rsidP="006E23BA">
            <w:pPr>
              <w:rPr>
                <w:sz w:val="22"/>
                <w:vertAlign w:val="superscript"/>
                <w:lang w:val="de-DE"/>
              </w:rPr>
            </w:pPr>
            <w:r w:rsidRPr="00E43D34">
              <w:rPr>
                <w:sz w:val="22"/>
                <w:lang w:val="de-DE"/>
              </w:rPr>
              <w:t>Al-Ce 4x25mm</w:t>
            </w:r>
            <w:r w:rsidRPr="00E43D34">
              <w:rPr>
                <w:sz w:val="22"/>
                <w:vertAlign w:val="superscript"/>
                <w:lang w:val="de-DE"/>
              </w:rPr>
              <w:t>2</w:t>
            </w:r>
          </w:p>
        </w:tc>
        <w:tc>
          <w:tcPr>
            <w:tcW w:w="850" w:type="dxa"/>
          </w:tcPr>
          <w:p w:rsidR="00934FC4" w:rsidRPr="00E43D34" w:rsidRDefault="00934FC4" w:rsidP="006E23BA">
            <w:pPr>
              <w:rPr>
                <w:sz w:val="22"/>
                <w:lang w:val="de-DE"/>
              </w:rPr>
            </w:pPr>
            <w:r w:rsidRPr="00E43D34">
              <w:rPr>
                <w:sz w:val="22"/>
                <w:lang w:val="de-DE"/>
              </w:rPr>
              <w:t>1000</w:t>
            </w:r>
          </w:p>
        </w:tc>
        <w:tc>
          <w:tcPr>
            <w:tcW w:w="709" w:type="dxa"/>
          </w:tcPr>
          <w:p w:rsidR="00934FC4" w:rsidRPr="00E43D34" w:rsidRDefault="00934FC4" w:rsidP="006E23BA">
            <w:pPr>
              <w:rPr>
                <w:sz w:val="22"/>
                <w:lang w:val="de-DE"/>
              </w:rPr>
            </w:pPr>
            <w:r w:rsidRPr="00E43D34">
              <w:rPr>
                <w:sz w:val="22"/>
                <w:lang w:val="de-DE"/>
              </w:rPr>
              <w:t>4</w:t>
            </w:r>
          </w:p>
        </w:tc>
        <w:tc>
          <w:tcPr>
            <w:tcW w:w="709" w:type="dxa"/>
          </w:tcPr>
          <w:p w:rsidR="00934FC4" w:rsidRPr="00E43D34" w:rsidRDefault="00934FC4" w:rsidP="006E23BA">
            <w:pPr>
              <w:rPr>
                <w:sz w:val="22"/>
                <w:lang w:val="de-DE"/>
              </w:rPr>
            </w:pPr>
            <w:r w:rsidRPr="00E43D34">
              <w:rPr>
                <w:sz w:val="22"/>
                <w:lang w:val="de-DE"/>
              </w:rPr>
              <w:t>4.5</w:t>
            </w:r>
          </w:p>
        </w:tc>
        <w:tc>
          <w:tcPr>
            <w:tcW w:w="850" w:type="dxa"/>
          </w:tcPr>
          <w:p w:rsidR="00934FC4" w:rsidRPr="00E43D34" w:rsidRDefault="00934FC4" w:rsidP="006E23BA">
            <w:pPr>
              <w:rPr>
                <w:sz w:val="22"/>
                <w:lang w:val="de-DE"/>
              </w:rPr>
            </w:pPr>
            <w:r w:rsidRPr="00E43D34">
              <w:rPr>
                <w:sz w:val="22"/>
                <w:lang w:val="de-DE"/>
              </w:rPr>
              <w:t>27.8</w:t>
            </w:r>
          </w:p>
        </w:tc>
        <w:tc>
          <w:tcPr>
            <w:tcW w:w="567" w:type="dxa"/>
          </w:tcPr>
          <w:p w:rsidR="00934FC4" w:rsidRPr="00E43D34" w:rsidRDefault="00934FC4" w:rsidP="006E23BA">
            <w:pPr>
              <w:rPr>
                <w:sz w:val="22"/>
                <w:lang w:val="de-DE"/>
              </w:rPr>
            </w:pPr>
          </w:p>
        </w:tc>
        <w:tc>
          <w:tcPr>
            <w:tcW w:w="567" w:type="dxa"/>
          </w:tcPr>
          <w:p w:rsidR="00934FC4" w:rsidRPr="00E43D34" w:rsidRDefault="00934FC4" w:rsidP="006E23BA">
            <w:pPr>
              <w:rPr>
                <w:sz w:val="22"/>
                <w:lang w:val="de-DE"/>
              </w:rPr>
            </w:pPr>
          </w:p>
        </w:tc>
        <w:tc>
          <w:tcPr>
            <w:tcW w:w="851" w:type="dxa"/>
          </w:tcPr>
          <w:p w:rsidR="00934FC4" w:rsidRPr="00E43D34" w:rsidRDefault="00934FC4" w:rsidP="006E23BA">
            <w:pPr>
              <w:rPr>
                <w:sz w:val="22"/>
                <w:lang w:val="de-DE"/>
              </w:rPr>
            </w:pPr>
          </w:p>
        </w:tc>
        <w:tc>
          <w:tcPr>
            <w:tcW w:w="1826" w:type="dxa"/>
          </w:tcPr>
          <w:p w:rsidR="00934FC4" w:rsidRPr="00E43D34" w:rsidRDefault="00934FC4" w:rsidP="006E23BA">
            <w:pPr>
              <w:rPr>
                <w:sz w:val="22"/>
                <w:lang w:val="de-DE"/>
              </w:rPr>
            </w:pPr>
            <w:r w:rsidRPr="00E43D34">
              <w:rPr>
                <w:sz w:val="22"/>
                <w:lang w:val="de-DE"/>
              </w:rPr>
              <w:t>175**</w:t>
            </w:r>
          </w:p>
        </w:tc>
      </w:tr>
      <w:tr w:rsidR="00934FC4" w:rsidRPr="00084D02" w:rsidTr="006E23BA">
        <w:trPr>
          <w:jc w:val="center"/>
        </w:trPr>
        <w:tc>
          <w:tcPr>
            <w:tcW w:w="3093" w:type="dxa"/>
          </w:tcPr>
          <w:p w:rsidR="00934FC4" w:rsidRPr="00582EF8" w:rsidRDefault="00934FC4" w:rsidP="006E23BA">
            <w:pPr>
              <w:rPr>
                <w:sz w:val="22"/>
                <w:lang w:val="de-DE"/>
              </w:rPr>
            </w:pPr>
            <w:r w:rsidRPr="00582EF8">
              <w:rPr>
                <w:sz w:val="22"/>
                <w:lang w:val="de-DE"/>
              </w:rPr>
              <w:t>NN SKS 2x(3x70+54.6+2x16)mm</w:t>
            </w:r>
            <w:r w:rsidRPr="00582EF8">
              <w:rPr>
                <w:sz w:val="22"/>
                <w:vertAlign w:val="superscript"/>
                <w:lang w:val="de-DE"/>
              </w:rPr>
              <w:t>2</w:t>
            </w:r>
          </w:p>
        </w:tc>
        <w:tc>
          <w:tcPr>
            <w:tcW w:w="850" w:type="dxa"/>
          </w:tcPr>
          <w:p w:rsidR="00934FC4" w:rsidRPr="00582EF8" w:rsidRDefault="00934FC4" w:rsidP="006E23BA">
            <w:pPr>
              <w:rPr>
                <w:sz w:val="22"/>
                <w:lang w:val="de-DE"/>
              </w:rPr>
            </w:pPr>
            <w:r w:rsidRPr="00582EF8">
              <w:rPr>
                <w:sz w:val="22"/>
                <w:lang w:val="de-DE"/>
              </w:rPr>
              <w:t>1000</w:t>
            </w:r>
          </w:p>
        </w:tc>
        <w:tc>
          <w:tcPr>
            <w:tcW w:w="709" w:type="dxa"/>
          </w:tcPr>
          <w:p w:rsidR="00934FC4" w:rsidRPr="00582EF8" w:rsidRDefault="00934FC4" w:rsidP="006E23BA">
            <w:pPr>
              <w:rPr>
                <w:sz w:val="22"/>
                <w:lang w:val="de-DE"/>
              </w:rPr>
            </w:pPr>
            <w:r w:rsidRPr="00582EF8">
              <w:rPr>
                <w:sz w:val="22"/>
                <w:lang w:val="de-DE"/>
              </w:rPr>
              <w:t>2</w:t>
            </w:r>
          </w:p>
        </w:tc>
        <w:tc>
          <w:tcPr>
            <w:tcW w:w="709" w:type="dxa"/>
          </w:tcPr>
          <w:p w:rsidR="00934FC4" w:rsidRPr="00582EF8" w:rsidRDefault="00934FC4" w:rsidP="006E23BA">
            <w:pPr>
              <w:rPr>
                <w:sz w:val="22"/>
                <w:lang w:val="de-DE"/>
              </w:rPr>
            </w:pPr>
            <w:r w:rsidRPr="00582EF8">
              <w:rPr>
                <w:sz w:val="22"/>
                <w:lang w:val="de-DE"/>
              </w:rPr>
              <w:t>8</w:t>
            </w:r>
          </w:p>
        </w:tc>
        <w:tc>
          <w:tcPr>
            <w:tcW w:w="850" w:type="dxa"/>
          </w:tcPr>
          <w:p w:rsidR="00934FC4" w:rsidRPr="00582EF8" w:rsidRDefault="00934FC4" w:rsidP="006E23BA">
            <w:pPr>
              <w:rPr>
                <w:sz w:val="22"/>
                <w:lang w:val="de-DE"/>
              </w:rPr>
            </w:pPr>
            <w:r w:rsidRPr="00582EF8">
              <w:rPr>
                <w:sz w:val="22"/>
                <w:lang w:val="de-DE"/>
              </w:rPr>
              <w:t>54.52</w:t>
            </w:r>
          </w:p>
        </w:tc>
        <w:tc>
          <w:tcPr>
            <w:tcW w:w="567" w:type="dxa"/>
          </w:tcPr>
          <w:p w:rsidR="00934FC4" w:rsidRPr="00582EF8" w:rsidRDefault="00934FC4" w:rsidP="006E23BA">
            <w:pPr>
              <w:rPr>
                <w:sz w:val="22"/>
                <w:lang w:val="de-DE"/>
              </w:rPr>
            </w:pPr>
          </w:p>
        </w:tc>
        <w:tc>
          <w:tcPr>
            <w:tcW w:w="567" w:type="dxa"/>
          </w:tcPr>
          <w:p w:rsidR="00934FC4" w:rsidRPr="00582EF8" w:rsidRDefault="00934FC4" w:rsidP="006E23BA">
            <w:pPr>
              <w:rPr>
                <w:sz w:val="22"/>
                <w:lang w:val="de-DE"/>
              </w:rPr>
            </w:pPr>
          </w:p>
        </w:tc>
        <w:tc>
          <w:tcPr>
            <w:tcW w:w="851" w:type="dxa"/>
          </w:tcPr>
          <w:p w:rsidR="00934FC4" w:rsidRPr="00582EF8" w:rsidRDefault="00934FC4" w:rsidP="006E23BA">
            <w:pPr>
              <w:rPr>
                <w:sz w:val="22"/>
                <w:lang w:val="de-DE"/>
              </w:rPr>
            </w:pPr>
          </w:p>
        </w:tc>
        <w:tc>
          <w:tcPr>
            <w:tcW w:w="1826" w:type="dxa"/>
          </w:tcPr>
          <w:p w:rsidR="00934FC4" w:rsidRPr="00582EF8" w:rsidRDefault="00934FC4" w:rsidP="006E23BA">
            <w:pPr>
              <w:rPr>
                <w:sz w:val="22"/>
                <w:lang w:val="de-DE"/>
              </w:rPr>
            </w:pPr>
            <w:r w:rsidRPr="00582EF8">
              <w:rPr>
                <w:sz w:val="22"/>
                <w:lang w:val="de-DE"/>
              </w:rPr>
              <w:t>69**</w:t>
            </w:r>
          </w:p>
        </w:tc>
      </w:tr>
      <w:tr w:rsidR="00934FC4" w:rsidRPr="00084D02" w:rsidTr="006E23BA">
        <w:trPr>
          <w:jc w:val="center"/>
        </w:trPr>
        <w:tc>
          <w:tcPr>
            <w:tcW w:w="3093" w:type="dxa"/>
          </w:tcPr>
          <w:p w:rsidR="00934FC4" w:rsidRPr="00854DAA" w:rsidRDefault="00934FC4" w:rsidP="006E23BA">
            <w:pPr>
              <w:rPr>
                <w:b/>
                <w:sz w:val="22"/>
                <w:lang w:val="de-DE"/>
              </w:rPr>
            </w:pPr>
            <w:r w:rsidRPr="00854DAA">
              <w:rPr>
                <w:b/>
                <w:sz w:val="22"/>
                <w:lang w:val="de-DE"/>
              </w:rPr>
              <w:t>NN SKS (3x70+54.6+2x16)mm</w:t>
            </w:r>
            <w:r w:rsidRPr="00854DAA">
              <w:rPr>
                <w:b/>
                <w:sz w:val="22"/>
                <w:vertAlign w:val="superscript"/>
                <w:lang w:val="de-DE"/>
              </w:rPr>
              <w:t>2</w:t>
            </w:r>
          </w:p>
        </w:tc>
        <w:tc>
          <w:tcPr>
            <w:tcW w:w="850" w:type="dxa"/>
          </w:tcPr>
          <w:p w:rsidR="00934FC4" w:rsidRPr="00854DAA" w:rsidRDefault="00934FC4" w:rsidP="006E23BA">
            <w:pPr>
              <w:rPr>
                <w:b/>
                <w:sz w:val="22"/>
                <w:lang w:val="de-DE"/>
              </w:rPr>
            </w:pPr>
            <w:r w:rsidRPr="00854DAA">
              <w:rPr>
                <w:b/>
                <w:sz w:val="22"/>
                <w:lang w:val="de-DE"/>
              </w:rPr>
              <w:t>1000</w:t>
            </w:r>
          </w:p>
        </w:tc>
        <w:tc>
          <w:tcPr>
            <w:tcW w:w="709" w:type="dxa"/>
          </w:tcPr>
          <w:p w:rsidR="00934FC4" w:rsidRPr="00854DAA" w:rsidRDefault="00934FC4" w:rsidP="006E23BA">
            <w:pPr>
              <w:rPr>
                <w:b/>
                <w:sz w:val="22"/>
                <w:lang w:val="de-DE"/>
              </w:rPr>
            </w:pPr>
            <w:r w:rsidRPr="00854DAA">
              <w:rPr>
                <w:b/>
                <w:sz w:val="22"/>
                <w:lang w:val="de-DE"/>
              </w:rPr>
              <w:t>1</w:t>
            </w:r>
          </w:p>
        </w:tc>
        <w:tc>
          <w:tcPr>
            <w:tcW w:w="709" w:type="dxa"/>
          </w:tcPr>
          <w:p w:rsidR="00934FC4" w:rsidRPr="00854DAA" w:rsidRDefault="00934FC4" w:rsidP="006E23BA">
            <w:pPr>
              <w:rPr>
                <w:b/>
                <w:sz w:val="22"/>
                <w:lang w:val="de-DE"/>
              </w:rPr>
            </w:pPr>
            <w:r w:rsidRPr="00854DAA">
              <w:rPr>
                <w:b/>
                <w:sz w:val="22"/>
                <w:lang w:val="de-DE"/>
              </w:rPr>
              <w:t>8</w:t>
            </w:r>
          </w:p>
        </w:tc>
        <w:tc>
          <w:tcPr>
            <w:tcW w:w="850" w:type="dxa"/>
          </w:tcPr>
          <w:p w:rsidR="00934FC4" w:rsidRPr="00854DAA" w:rsidRDefault="00934FC4" w:rsidP="006E23BA">
            <w:pPr>
              <w:rPr>
                <w:b/>
                <w:sz w:val="22"/>
                <w:lang w:val="de-DE"/>
              </w:rPr>
            </w:pPr>
            <w:r w:rsidRPr="00854DAA">
              <w:rPr>
                <w:b/>
                <w:sz w:val="22"/>
                <w:lang w:val="de-DE"/>
              </w:rPr>
              <w:t>54.52</w:t>
            </w:r>
          </w:p>
        </w:tc>
        <w:tc>
          <w:tcPr>
            <w:tcW w:w="567" w:type="dxa"/>
          </w:tcPr>
          <w:p w:rsidR="00934FC4" w:rsidRPr="00854DAA" w:rsidRDefault="00934FC4" w:rsidP="006E23BA">
            <w:pPr>
              <w:rPr>
                <w:b/>
                <w:sz w:val="22"/>
                <w:lang w:val="de-DE"/>
              </w:rPr>
            </w:pPr>
          </w:p>
        </w:tc>
        <w:tc>
          <w:tcPr>
            <w:tcW w:w="567" w:type="dxa"/>
          </w:tcPr>
          <w:p w:rsidR="00934FC4" w:rsidRPr="00854DAA" w:rsidRDefault="00934FC4" w:rsidP="006E23BA">
            <w:pPr>
              <w:rPr>
                <w:b/>
                <w:sz w:val="22"/>
                <w:lang w:val="de-DE"/>
              </w:rPr>
            </w:pPr>
          </w:p>
        </w:tc>
        <w:tc>
          <w:tcPr>
            <w:tcW w:w="851" w:type="dxa"/>
          </w:tcPr>
          <w:p w:rsidR="00934FC4" w:rsidRPr="00854DAA" w:rsidRDefault="00934FC4" w:rsidP="006E23BA">
            <w:pPr>
              <w:rPr>
                <w:b/>
                <w:sz w:val="22"/>
                <w:lang w:val="de-DE"/>
              </w:rPr>
            </w:pPr>
          </w:p>
        </w:tc>
        <w:tc>
          <w:tcPr>
            <w:tcW w:w="1826" w:type="dxa"/>
          </w:tcPr>
          <w:p w:rsidR="00934FC4" w:rsidRPr="00854DAA" w:rsidRDefault="00934FC4" w:rsidP="006E23BA">
            <w:pPr>
              <w:rPr>
                <w:b/>
                <w:sz w:val="22"/>
                <w:lang w:val="de-DE"/>
              </w:rPr>
            </w:pPr>
            <w:r w:rsidRPr="00854DAA">
              <w:rPr>
                <w:b/>
                <w:sz w:val="22"/>
                <w:lang w:val="de-DE"/>
              </w:rPr>
              <w:t>180**</w:t>
            </w:r>
          </w:p>
        </w:tc>
      </w:tr>
      <w:tr w:rsidR="00934FC4" w:rsidRPr="00084D02" w:rsidTr="006E23BA">
        <w:trPr>
          <w:jc w:val="center"/>
        </w:trPr>
        <w:tc>
          <w:tcPr>
            <w:tcW w:w="3093" w:type="dxa"/>
          </w:tcPr>
          <w:p w:rsidR="00934FC4" w:rsidRPr="00C8248E" w:rsidRDefault="00934FC4" w:rsidP="006E23BA">
            <w:pPr>
              <w:rPr>
                <w:sz w:val="22"/>
                <w:lang w:val="de-DE"/>
              </w:rPr>
            </w:pPr>
            <w:r w:rsidRPr="00C8248E">
              <w:rPr>
                <w:sz w:val="22"/>
                <w:lang w:val="de-DE"/>
              </w:rPr>
              <w:t>NN SKS 2x(3x35+54.6+2x16)mm</w:t>
            </w:r>
            <w:r w:rsidRPr="00C8248E">
              <w:rPr>
                <w:sz w:val="22"/>
                <w:vertAlign w:val="superscript"/>
                <w:lang w:val="de-DE"/>
              </w:rPr>
              <w:t>2</w:t>
            </w:r>
          </w:p>
        </w:tc>
        <w:tc>
          <w:tcPr>
            <w:tcW w:w="850" w:type="dxa"/>
          </w:tcPr>
          <w:p w:rsidR="00934FC4" w:rsidRPr="00C8248E" w:rsidRDefault="00934FC4" w:rsidP="006E23BA">
            <w:pPr>
              <w:rPr>
                <w:sz w:val="22"/>
                <w:lang w:val="de-DE"/>
              </w:rPr>
            </w:pPr>
            <w:r w:rsidRPr="00C8248E">
              <w:rPr>
                <w:sz w:val="22"/>
                <w:lang w:val="de-DE"/>
              </w:rPr>
              <w:t>1000</w:t>
            </w:r>
          </w:p>
        </w:tc>
        <w:tc>
          <w:tcPr>
            <w:tcW w:w="709" w:type="dxa"/>
          </w:tcPr>
          <w:p w:rsidR="00934FC4" w:rsidRPr="00C8248E" w:rsidRDefault="00934FC4" w:rsidP="006E23BA">
            <w:pPr>
              <w:rPr>
                <w:sz w:val="22"/>
                <w:lang w:val="de-DE"/>
              </w:rPr>
            </w:pPr>
            <w:r w:rsidRPr="00C8248E">
              <w:rPr>
                <w:sz w:val="22"/>
                <w:lang w:val="de-DE"/>
              </w:rPr>
              <w:t>2</w:t>
            </w:r>
          </w:p>
        </w:tc>
        <w:tc>
          <w:tcPr>
            <w:tcW w:w="709" w:type="dxa"/>
          </w:tcPr>
          <w:p w:rsidR="00934FC4" w:rsidRPr="00C8248E" w:rsidRDefault="00934FC4" w:rsidP="006E23BA">
            <w:pPr>
              <w:rPr>
                <w:sz w:val="22"/>
                <w:lang w:val="de-DE"/>
              </w:rPr>
            </w:pPr>
            <w:r w:rsidRPr="00C8248E">
              <w:rPr>
                <w:sz w:val="22"/>
                <w:lang w:val="de-DE"/>
              </w:rPr>
              <w:t>8</w:t>
            </w:r>
          </w:p>
        </w:tc>
        <w:tc>
          <w:tcPr>
            <w:tcW w:w="850" w:type="dxa"/>
          </w:tcPr>
          <w:p w:rsidR="00934FC4" w:rsidRPr="00C8248E" w:rsidRDefault="00934FC4" w:rsidP="006E23BA">
            <w:pPr>
              <w:rPr>
                <w:sz w:val="22"/>
                <w:lang w:val="de-DE"/>
              </w:rPr>
            </w:pPr>
            <w:r w:rsidRPr="00C8248E">
              <w:rPr>
                <w:sz w:val="22"/>
                <w:lang w:val="de-DE"/>
              </w:rPr>
              <w:t>54.52</w:t>
            </w:r>
          </w:p>
        </w:tc>
        <w:tc>
          <w:tcPr>
            <w:tcW w:w="567" w:type="dxa"/>
          </w:tcPr>
          <w:p w:rsidR="00934FC4" w:rsidRPr="00C8248E" w:rsidRDefault="00934FC4" w:rsidP="006E23BA">
            <w:pPr>
              <w:rPr>
                <w:sz w:val="22"/>
                <w:lang w:val="de-DE"/>
              </w:rPr>
            </w:pPr>
          </w:p>
        </w:tc>
        <w:tc>
          <w:tcPr>
            <w:tcW w:w="567" w:type="dxa"/>
          </w:tcPr>
          <w:p w:rsidR="00934FC4" w:rsidRPr="00C8248E" w:rsidRDefault="00934FC4" w:rsidP="006E23BA">
            <w:pPr>
              <w:rPr>
                <w:sz w:val="22"/>
                <w:lang w:val="de-DE"/>
              </w:rPr>
            </w:pPr>
          </w:p>
        </w:tc>
        <w:tc>
          <w:tcPr>
            <w:tcW w:w="851" w:type="dxa"/>
          </w:tcPr>
          <w:p w:rsidR="00934FC4" w:rsidRPr="00C8248E" w:rsidRDefault="00934FC4" w:rsidP="006E23BA">
            <w:pPr>
              <w:rPr>
                <w:sz w:val="22"/>
                <w:lang w:val="de-DE"/>
              </w:rPr>
            </w:pPr>
          </w:p>
        </w:tc>
        <w:tc>
          <w:tcPr>
            <w:tcW w:w="1826" w:type="dxa"/>
          </w:tcPr>
          <w:p w:rsidR="00934FC4" w:rsidRPr="00C8248E" w:rsidRDefault="00934FC4" w:rsidP="006E23BA">
            <w:pPr>
              <w:rPr>
                <w:sz w:val="22"/>
                <w:lang w:val="de-DE"/>
              </w:rPr>
            </w:pPr>
            <w:r w:rsidRPr="00C8248E">
              <w:rPr>
                <w:sz w:val="22"/>
                <w:lang w:val="de-DE"/>
              </w:rPr>
              <w:t>69**</w:t>
            </w:r>
          </w:p>
        </w:tc>
      </w:tr>
      <w:tr w:rsidR="00934FC4" w:rsidRPr="00084D02" w:rsidTr="006E23BA">
        <w:trPr>
          <w:jc w:val="center"/>
        </w:trPr>
        <w:tc>
          <w:tcPr>
            <w:tcW w:w="3093" w:type="dxa"/>
          </w:tcPr>
          <w:p w:rsidR="00934FC4" w:rsidRPr="00E43D34" w:rsidRDefault="00934FC4" w:rsidP="006E23BA">
            <w:pPr>
              <w:rPr>
                <w:sz w:val="22"/>
                <w:lang w:val="de-DE"/>
              </w:rPr>
            </w:pPr>
            <w:r w:rsidRPr="00E43D34">
              <w:rPr>
                <w:sz w:val="22"/>
                <w:lang w:val="de-DE"/>
              </w:rPr>
              <w:t>NN SKS (3x35+54.6+2x16)mm</w:t>
            </w:r>
            <w:r w:rsidRPr="00E43D34">
              <w:rPr>
                <w:sz w:val="22"/>
                <w:vertAlign w:val="superscript"/>
                <w:lang w:val="de-DE"/>
              </w:rPr>
              <w:t>2</w:t>
            </w:r>
          </w:p>
        </w:tc>
        <w:tc>
          <w:tcPr>
            <w:tcW w:w="850" w:type="dxa"/>
          </w:tcPr>
          <w:p w:rsidR="00934FC4" w:rsidRPr="00E43D34" w:rsidRDefault="00934FC4" w:rsidP="006E23BA">
            <w:pPr>
              <w:rPr>
                <w:sz w:val="22"/>
                <w:lang w:val="de-DE"/>
              </w:rPr>
            </w:pPr>
            <w:r w:rsidRPr="00E43D34">
              <w:rPr>
                <w:sz w:val="22"/>
                <w:lang w:val="de-DE"/>
              </w:rPr>
              <w:t>1000</w:t>
            </w:r>
          </w:p>
        </w:tc>
        <w:tc>
          <w:tcPr>
            <w:tcW w:w="709" w:type="dxa"/>
          </w:tcPr>
          <w:p w:rsidR="00934FC4" w:rsidRPr="00E43D34" w:rsidRDefault="00934FC4" w:rsidP="006E23BA">
            <w:pPr>
              <w:rPr>
                <w:sz w:val="22"/>
                <w:lang w:val="de-DE"/>
              </w:rPr>
            </w:pPr>
            <w:r w:rsidRPr="00E43D34">
              <w:rPr>
                <w:sz w:val="22"/>
                <w:lang w:val="de-DE"/>
              </w:rPr>
              <w:t>1</w:t>
            </w:r>
          </w:p>
        </w:tc>
        <w:tc>
          <w:tcPr>
            <w:tcW w:w="709" w:type="dxa"/>
          </w:tcPr>
          <w:p w:rsidR="00934FC4" w:rsidRPr="00E43D34" w:rsidRDefault="00934FC4" w:rsidP="006E23BA">
            <w:pPr>
              <w:rPr>
                <w:sz w:val="22"/>
                <w:lang w:val="de-DE"/>
              </w:rPr>
            </w:pPr>
            <w:r w:rsidRPr="00E43D34">
              <w:rPr>
                <w:sz w:val="22"/>
                <w:lang w:val="de-DE"/>
              </w:rPr>
              <w:t>8</w:t>
            </w:r>
          </w:p>
        </w:tc>
        <w:tc>
          <w:tcPr>
            <w:tcW w:w="850" w:type="dxa"/>
          </w:tcPr>
          <w:p w:rsidR="00934FC4" w:rsidRPr="00E43D34" w:rsidRDefault="00934FC4" w:rsidP="006E23BA">
            <w:pPr>
              <w:rPr>
                <w:sz w:val="22"/>
                <w:lang w:val="de-DE"/>
              </w:rPr>
            </w:pPr>
            <w:r w:rsidRPr="00E43D34">
              <w:rPr>
                <w:sz w:val="22"/>
                <w:lang w:val="de-DE"/>
              </w:rPr>
              <w:t>54.52</w:t>
            </w:r>
          </w:p>
        </w:tc>
        <w:tc>
          <w:tcPr>
            <w:tcW w:w="567" w:type="dxa"/>
          </w:tcPr>
          <w:p w:rsidR="00934FC4" w:rsidRPr="00E43D34" w:rsidRDefault="00934FC4" w:rsidP="006E23BA">
            <w:pPr>
              <w:rPr>
                <w:sz w:val="22"/>
                <w:lang w:val="de-DE"/>
              </w:rPr>
            </w:pPr>
          </w:p>
        </w:tc>
        <w:tc>
          <w:tcPr>
            <w:tcW w:w="567" w:type="dxa"/>
          </w:tcPr>
          <w:p w:rsidR="00934FC4" w:rsidRPr="00E43D34" w:rsidRDefault="00934FC4" w:rsidP="006E23BA">
            <w:pPr>
              <w:rPr>
                <w:sz w:val="22"/>
                <w:lang w:val="de-DE"/>
              </w:rPr>
            </w:pPr>
          </w:p>
        </w:tc>
        <w:tc>
          <w:tcPr>
            <w:tcW w:w="851" w:type="dxa"/>
          </w:tcPr>
          <w:p w:rsidR="00934FC4" w:rsidRPr="00E43D34" w:rsidRDefault="00934FC4" w:rsidP="006E23BA">
            <w:pPr>
              <w:rPr>
                <w:sz w:val="22"/>
                <w:lang w:val="de-DE"/>
              </w:rPr>
            </w:pPr>
          </w:p>
        </w:tc>
        <w:tc>
          <w:tcPr>
            <w:tcW w:w="1826" w:type="dxa"/>
          </w:tcPr>
          <w:p w:rsidR="00934FC4" w:rsidRPr="00E43D34" w:rsidRDefault="00934FC4" w:rsidP="006E23BA">
            <w:pPr>
              <w:rPr>
                <w:sz w:val="22"/>
                <w:lang w:val="de-DE"/>
              </w:rPr>
            </w:pPr>
            <w:r w:rsidRPr="00E43D34">
              <w:rPr>
                <w:sz w:val="22"/>
                <w:lang w:val="de-DE"/>
              </w:rPr>
              <w:t>180**</w:t>
            </w:r>
          </w:p>
        </w:tc>
      </w:tr>
      <w:tr w:rsidR="00934FC4" w:rsidRPr="00084D02" w:rsidTr="006E23BA">
        <w:trPr>
          <w:cantSplit/>
          <w:jc w:val="center"/>
        </w:trPr>
        <w:tc>
          <w:tcPr>
            <w:tcW w:w="3093" w:type="dxa"/>
          </w:tcPr>
          <w:p w:rsidR="00934FC4" w:rsidRPr="00E43D34" w:rsidRDefault="00934FC4" w:rsidP="006E23BA">
            <w:pPr>
              <w:rPr>
                <w:sz w:val="22"/>
                <w:vertAlign w:val="superscript"/>
                <w:lang w:val="de-DE"/>
              </w:rPr>
            </w:pPr>
            <w:r w:rsidRPr="00E43D34">
              <w:rPr>
                <w:sz w:val="22"/>
                <w:lang w:val="de-DE"/>
              </w:rPr>
              <w:t>NN SKS 2x(4x16)mm</w:t>
            </w:r>
            <w:r w:rsidRPr="00E43D34">
              <w:rPr>
                <w:sz w:val="22"/>
                <w:vertAlign w:val="superscript"/>
                <w:lang w:val="de-DE"/>
              </w:rPr>
              <w:t>2</w:t>
            </w:r>
          </w:p>
        </w:tc>
        <w:tc>
          <w:tcPr>
            <w:tcW w:w="850" w:type="dxa"/>
          </w:tcPr>
          <w:p w:rsidR="00934FC4" w:rsidRPr="00E43D34" w:rsidRDefault="00934FC4" w:rsidP="006E23BA">
            <w:pPr>
              <w:rPr>
                <w:sz w:val="22"/>
                <w:lang w:val="de-DE"/>
              </w:rPr>
            </w:pPr>
            <w:r w:rsidRPr="00E43D34">
              <w:rPr>
                <w:sz w:val="22"/>
                <w:lang w:val="de-DE"/>
              </w:rPr>
              <w:t>1000</w:t>
            </w:r>
          </w:p>
        </w:tc>
        <w:tc>
          <w:tcPr>
            <w:tcW w:w="709" w:type="dxa"/>
          </w:tcPr>
          <w:p w:rsidR="00934FC4" w:rsidRPr="00E43D34" w:rsidRDefault="00934FC4" w:rsidP="006E23BA">
            <w:pPr>
              <w:rPr>
                <w:sz w:val="22"/>
                <w:lang w:val="de-DE"/>
              </w:rPr>
            </w:pPr>
            <w:r w:rsidRPr="00E43D34">
              <w:rPr>
                <w:sz w:val="22"/>
                <w:lang w:val="de-DE"/>
              </w:rPr>
              <w:t>2</w:t>
            </w:r>
          </w:p>
        </w:tc>
        <w:tc>
          <w:tcPr>
            <w:tcW w:w="1559" w:type="dxa"/>
            <w:gridSpan w:val="2"/>
          </w:tcPr>
          <w:p w:rsidR="00934FC4" w:rsidRPr="00E43D34" w:rsidRDefault="00934FC4" w:rsidP="006E23BA">
            <w:pPr>
              <w:rPr>
                <w:sz w:val="22"/>
                <w:lang w:val="de-DE"/>
              </w:rPr>
            </w:pPr>
            <w:r w:rsidRPr="00E43D34">
              <w:rPr>
                <w:sz w:val="22"/>
                <w:lang w:val="de-DE"/>
              </w:rPr>
              <w:t>100 daN*</w:t>
            </w:r>
          </w:p>
        </w:tc>
        <w:tc>
          <w:tcPr>
            <w:tcW w:w="567" w:type="dxa"/>
          </w:tcPr>
          <w:p w:rsidR="00934FC4" w:rsidRPr="00E43D34" w:rsidRDefault="00934FC4" w:rsidP="006E23BA">
            <w:pPr>
              <w:rPr>
                <w:sz w:val="22"/>
                <w:lang w:val="de-DE"/>
              </w:rPr>
            </w:pPr>
          </w:p>
        </w:tc>
        <w:tc>
          <w:tcPr>
            <w:tcW w:w="567" w:type="dxa"/>
          </w:tcPr>
          <w:p w:rsidR="00934FC4" w:rsidRPr="00E43D34" w:rsidRDefault="00934FC4" w:rsidP="006E23BA">
            <w:pPr>
              <w:rPr>
                <w:sz w:val="22"/>
                <w:lang w:val="de-DE"/>
              </w:rPr>
            </w:pPr>
          </w:p>
        </w:tc>
        <w:tc>
          <w:tcPr>
            <w:tcW w:w="851" w:type="dxa"/>
          </w:tcPr>
          <w:p w:rsidR="00934FC4" w:rsidRPr="00E43D34" w:rsidRDefault="00934FC4" w:rsidP="006E23BA">
            <w:pPr>
              <w:rPr>
                <w:sz w:val="22"/>
                <w:lang w:val="de-DE"/>
              </w:rPr>
            </w:pPr>
          </w:p>
        </w:tc>
        <w:tc>
          <w:tcPr>
            <w:tcW w:w="1826" w:type="dxa"/>
          </w:tcPr>
          <w:p w:rsidR="00934FC4" w:rsidRPr="00E43D34" w:rsidRDefault="00934FC4" w:rsidP="006E23BA">
            <w:pPr>
              <w:rPr>
                <w:sz w:val="22"/>
                <w:lang w:val="de-DE"/>
              </w:rPr>
            </w:pPr>
            <w:r w:rsidRPr="00E43D34">
              <w:rPr>
                <w:sz w:val="22"/>
                <w:lang w:val="de-DE"/>
              </w:rPr>
              <w:t>180**</w:t>
            </w:r>
          </w:p>
        </w:tc>
      </w:tr>
      <w:tr w:rsidR="00934FC4" w:rsidRPr="00084D02" w:rsidTr="006E23BA">
        <w:trPr>
          <w:cantSplit/>
          <w:jc w:val="center"/>
        </w:trPr>
        <w:tc>
          <w:tcPr>
            <w:tcW w:w="3093" w:type="dxa"/>
          </w:tcPr>
          <w:p w:rsidR="00934FC4" w:rsidRPr="00E43D34" w:rsidRDefault="00934FC4" w:rsidP="006E23BA">
            <w:pPr>
              <w:rPr>
                <w:sz w:val="22"/>
                <w:lang w:val="de-DE"/>
              </w:rPr>
            </w:pPr>
            <w:r w:rsidRPr="00E43D34">
              <w:rPr>
                <w:sz w:val="22"/>
                <w:lang w:val="de-DE"/>
              </w:rPr>
              <w:t>NN SKS 4x16mm</w:t>
            </w:r>
            <w:r w:rsidRPr="00E43D34">
              <w:rPr>
                <w:sz w:val="22"/>
                <w:vertAlign w:val="superscript"/>
                <w:lang w:val="de-DE"/>
              </w:rPr>
              <w:t>2</w:t>
            </w:r>
          </w:p>
        </w:tc>
        <w:tc>
          <w:tcPr>
            <w:tcW w:w="850" w:type="dxa"/>
          </w:tcPr>
          <w:p w:rsidR="00934FC4" w:rsidRPr="00E43D34" w:rsidRDefault="00934FC4" w:rsidP="006E23BA">
            <w:pPr>
              <w:rPr>
                <w:sz w:val="22"/>
                <w:lang w:val="de-DE"/>
              </w:rPr>
            </w:pPr>
            <w:r w:rsidRPr="00E43D34">
              <w:rPr>
                <w:sz w:val="22"/>
                <w:lang w:val="de-DE"/>
              </w:rPr>
              <w:t>1000</w:t>
            </w:r>
          </w:p>
        </w:tc>
        <w:tc>
          <w:tcPr>
            <w:tcW w:w="709" w:type="dxa"/>
          </w:tcPr>
          <w:p w:rsidR="00934FC4" w:rsidRPr="00E43D34" w:rsidRDefault="00934FC4" w:rsidP="006E23BA">
            <w:pPr>
              <w:rPr>
                <w:sz w:val="22"/>
                <w:lang w:val="de-DE"/>
              </w:rPr>
            </w:pPr>
            <w:r w:rsidRPr="00E43D34">
              <w:rPr>
                <w:sz w:val="22"/>
                <w:lang w:val="de-DE"/>
              </w:rPr>
              <w:t>1</w:t>
            </w:r>
          </w:p>
        </w:tc>
        <w:tc>
          <w:tcPr>
            <w:tcW w:w="1559" w:type="dxa"/>
            <w:gridSpan w:val="2"/>
          </w:tcPr>
          <w:p w:rsidR="00934FC4" w:rsidRPr="00E43D34" w:rsidRDefault="00934FC4" w:rsidP="006E23BA">
            <w:pPr>
              <w:rPr>
                <w:sz w:val="22"/>
                <w:lang w:val="de-DE"/>
              </w:rPr>
            </w:pPr>
            <w:r w:rsidRPr="00E43D34">
              <w:rPr>
                <w:sz w:val="22"/>
                <w:lang w:val="de-DE"/>
              </w:rPr>
              <w:t>100 daN*</w:t>
            </w:r>
          </w:p>
        </w:tc>
        <w:tc>
          <w:tcPr>
            <w:tcW w:w="567" w:type="dxa"/>
          </w:tcPr>
          <w:p w:rsidR="00934FC4" w:rsidRPr="00E43D34" w:rsidRDefault="00934FC4" w:rsidP="006E23BA">
            <w:pPr>
              <w:rPr>
                <w:sz w:val="22"/>
                <w:lang w:val="de-DE"/>
              </w:rPr>
            </w:pPr>
          </w:p>
        </w:tc>
        <w:tc>
          <w:tcPr>
            <w:tcW w:w="567" w:type="dxa"/>
          </w:tcPr>
          <w:p w:rsidR="00934FC4" w:rsidRPr="00E43D34" w:rsidRDefault="00934FC4" w:rsidP="006E23BA">
            <w:pPr>
              <w:rPr>
                <w:sz w:val="22"/>
                <w:lang w:val="de-DE"/>
              </w:rPr>
            </w:pPr>
          </w:p>
        </w:tc>
        <w:tc>
          <w:tcPr>
            <w:tcW w:w="851" w:type="dxa"/>
          </w:tcPr>
          <w:p w:rsidR="00934FC4" w:rsidRPr="00E43D34" w:rsidRDefault="00934FC4" w:rsidP="006E23BA">
            <w:pPr>
              <w:rPr>
                <w:sz w:val="22"/>
                <w:lang w:val="de-DE"/>
              </w:rPr>
            </w:pPr>
          </w:p>
        </w:tc>
        <w:tc>
          <w:tcPr>
            <w:tcW w:w="1826" w:type="dxa"/>
          </w:tcPr>
          <w:p w:rsidR="00934FC4" w:rsidRPr="00E43D34" w:rsidRDefault="00934FC4" w:rsidP="006E23BA">
            <w:pPr>
              <w:rPr>
                <w:sz w:val="22"/>
                <w:lang w:val="de-DE"/>
              </w:rPr>
            </w:pPr>
            <w:r w:rsidRPr="00E43D34">
              <w:rPr>
                <w:sz w:val="22"/>
                <w:lang w:val="de-DE"/>
              </w:rPr>
              <w:t>180**</w:t>
            </w:r>
          </w:p>
        </w:tc>
      </w:tr>
      <w:tr w:rsidR="00934FC4" w:rsidRPr="00084D02" w:rsidTr="006E23BA">
        <w:trPr>
          <w:cantSplit/>
          <w:jc w:val="center"/>
        </w:trPr>
        <w:tc>
          <w:tcPr>
            <w:tcW w:w="3093" w:type="dxa"/>
          </w:tcPr>
          <w:p w:rsidR="00934FC4" w:rsidRPr="00E43D34" w:rsidRDefault="00934FC4" w:rsidP="006E23BA">
            <w:pPr>
              <w:rPr>
                <w:sz w:val="22"/>
                <w:vertAlign w:val="superscript"/>
                <w:lang w:val="de-DE"/>
              </w:rPr>
            </w:pPr>
            <w:r w:rsidRPr="00E43D34">
              <w:rPr>
                <w:sz w:val="22"/>
                <w:lang w:val="de-DE"/>
              </w:rPr>
              <w:t>NN SKS 2x(2x16)mm</w:t>
            </w:r>
            <w:r w:rsidRPr="00E43D34">
              <w:rPr>
                <w:sz w:val="22"/>
                <w:vertAlign w:val="superscript"/>
                <w:lang w:val="de-DE"/>
              </w:rPr>
              <w:t>2</w:t>
            </w:r>
          </w:p>
        </w:tc>
        <w:tc>
          <w:tcPr>
            <w:tcW w:w="850" w:type="dxa"/>
          </w:tcPr>
          <w:p w:rsidR="00934FC4" w:rsidRPr="00E43D34" w:rsidRDefault="00934FC4" w:rsidP="006E23BA">
            <w:pPr>
              <w:rPr>
                <w:sz w:val="22"/>
                <w:lang w:val="de-DE"/>
              </w:rPr>
            </w:pPr>
            <w:r w:rsidRPr="00E43D34">
              <w:rPr>
                <w:sz w:val="22"/>
                <w:lang w:val="de-DE"/>
              </w:rPr>
              <w:t>1000</w:t>
            </w:r>
          </w:p>
        </w:tc>
        <w:tc>
          <w:tcPr>
            <w:tcW w:w="709" w:type="dxa"/>
          </w:tcPr>
          <w:p w:rsidR="00934FC4" w:rsidRPr="00E43D34" w:rsidRDefault="00934FC4" w:rsidP="006E23BA">
            <w:pPr>
              <w:rPr>
                <w:sz w:val="22"/>
                <w:lang w:val="de-DE"/>
              </w:rPr>
            </w:pPr>
            <w:r w:rsidRPr="00E43D34">
              <w:rPr>
                <w:sz w:val="22"/>
                <w:lang w:val="de-DE"/>
              </w:rPr>
              <w:t>2</w:t>
            </w:r>
          </w:p>
        </w:tc>
        <w:tc>
          <w:tcPr>
            <w:tcW w:w="1559" w:type="dxa"/>
            <w:gridSpan w:val="2"/>
          </w:tcPr>
          <w:p w:rsidR="00934FC4" w:rsidRPr="00E43D34" w:rsidRDefault="00934FC4" w:rsidP="006E23BA">
            <w:pPr>
              <w:rPr>
                <w:sz w:val="22"/>
                <w:lang w:val="de-DE"/>
              </w:rPr>
            </w:pPr>
            <w:r w:rsidRPr="00E43D34">
              <w:rPr>
                <w:sz w:val="22"/>
                <w:lang w:val="de-DE"/>
              </w:rPr>
              <w:t>100 daN*</w:t>
            </w:r>
          </w:p>
        </w:tc>
        <w:tc>
          <w:tcPr>
            <w:tcW w:w="567" w:type="dxa"/>
          </w:tcPr>
          <w:p w:rsidR="00934FC4" w:rsidRPr="00E43D34" w:rsidRDefault="00934FC4" w:rsidP="006E23BA">
            <w:pPr>
              <w:rPr>
                <w:sz w:val="22"/>
                <w:lang w:val="de-DE"/>
              </w:rPr>
            </w:pPr>
          </w:p>
        </w:tc>
        <w:tc>
          <w:tcPr>
            <w:tcW w:w="567" w:type="dxa"/>
          </w:tcPr>
          <w:p w:rsidR="00934FC4" w:rsidRPr="00E43D34" w:rsidRDefault="00934FC4" w:rsidP="006E23BA">
            <w:pPr>
              <w:rPr>
                <w:sz w:val="22"/>
                <w:lang w:val="de-DE"/>
              </w:rPr>
            </w:pPr>
          </w:p>
        </w:tc>
        <w:tc>
          <w:tcPr>
            <w:tcW w:w="851" w:type="dxa"/>
          </w:tcPr>
          <w:p w:rsidR="00934FC4" w:rsidRPr="00E43D34" w:rsidRDefault="00934FC4" w:rsidP="006E23BA">
            <w:pPr>
              <w:rPr>
                <w:sz w:val="22"/>
                <w:lang w:val="de-DE"/>
              </w:rPr>
            </w:pPr>
          </w:p>
        </w:tc>
        <w:tc>
          <w:tcPr>
            <w:tcW w:w="1826" w:type="dxa"/>
          </w:tcPr>
          <w:p w:rsidR="00934FC4" w:rsidRPr="00E43D34" w:rsidRDefault="00934FC4" w:rsidP="006E23BA">
            <w:pPr>
              <w:rPr>
                <w:sz w:val="22"/>
                <w:lang w:val="de-DE"/>
              </w:rPr>
            </w:pPr>
            <w:r w:rsidRPr="00E43D34">
              <w:rPr>
                <w:sz w:val="22"/>
                <w:lang w:val="de-DE"/>
              </w:rPr>
              <w:t>180**</w:t>
            </w:r>
          </w:p>
        </w:tc>
      </w:tr>
      <w:tr w:rsidR="00934FC4" w:rsidRPr="00084D02" w:rsidTr="006E23BA">
        <w:trPr>
          <w:cantSplit/>
          <w:jc w:val="center"/>
        </w:trPr>
        <w:tc>
          <w:tcPr>
            <w:tcW w:w="3093" w:type="dxa"/>
          </w:tcPr>
          <w:p w:rsidR="00934FC4" w:rsidRPr="00E43D34" w:rsidRDefault="00934FC4" w:rsidP="006E23BA">
            <w:pPr>
              <w:rPr>
                <w:sz w:val="22"/>
                <w:vertAlign w:val="superscript"/>
                <w:lang w:val="de-DE"/>
              </w:rPr>
            </w:pPr>
            <w:r w:rsidRPr="00E43D34">
              <w:rPr>
                <w:sz w:val="22"/>
                <w:lang w:val="de-DE"/>
              </w:rPr>
              <w:t>NN SKS 2x16mm</w:t>
            </w:r>
            <w:r w:rsidRPr="00E43D34">
              <w:rPr>
                <w:sz w:val="22"/>
                <w:vertAlign w:val="superscript"/>
                <w:lang w:val="de-DE"/>
              </w:rPr>
              <w:t>2</w:t>
            </w:r>
          </w:p>
        </w:tc>
        <w:tc>
          <w:tcPr>
            <w:tcW w:w="850" w:type="dxa"/>
          </w:tcPr>
          <w:p w:rsidR="00934FC4" w:rsidRPr="00E43D34" w:rsidRDefault="00934FC4" w:rsidP="006E23BA">
            <w:pPr>
              <w:rPr>
                <w:sz w:val="22"/>
                <w:lang w:val="de-DE"/>
              </w:rPr>
            </w:pPr>
            <w:r w:rsidRPr="00E43D34">
              <w:rPr>
                <w:sz w:val="22"/>
                <w:lang w:val="de-DE"/>
              </w:rPr>
              <w:t>1000</w:t>
            </w:r>
          </w:p>
        </w:tc>
        <w:tc>
          <w:tcPr>
            <w:tcW w:w="709" w:type="dxa"/>
          </w:tcPr>
          <w:p w:rsidR="00934FC4" w:rsidRPr="00E43D34" w:rsidRDefault="00934FC4" w:rsidP="006E23BA">
            <w:pPr>
              <w:rPr>
                <w:sz w:val="22"/>
                <w:lang w:val="de-DE"/>
              </w:rPr>
            </w:pPr>
            <w:r w:rsidRPr="00E43D34">
              <w:rPr>
                <w:sz w:val="22"/>
                <w:lang w:val="de-DE"/>
              </w:rPr>
              <w:t>1</w:t>
            </w:r>
          </w:p>
        </w:tc>
        <w:tc>
          <w:tcPr>
            <w:tcW w:w="1559" w:type="dxa"/>
            <w:gridSpan w:val="2"/>
          </w:tcPr>
          <w:p w:rsidR="00934FC4" w:rsidRPr="00E43D34" w:rsidRDefault="00934FC4" w:rsidP="006E23BA">
            <w:pPr>
              <w:rPr>
                <w:sz w:val="22"/>
                <w:lang w:val="de-DE"/>
              </w:rPr>
            </w:pPr>
            <w:r w:rsidRPr="00E43D34">
              <w:rPr>
                <w:sz w:val="22"/>
                <w:lang w:val="de-DE"/>
              </w:rPr>
              <w:t>100 daN*</w:t>
            </w:r>
          </w:p>
        </w:tc>
        <w:tc>
          <w:tcPr>
            <w:tcW w:w="567" w:type="dxa"/>
          </w:tcPr>
          <w:p w:rsidR="00934FC4" w:rsidRPr="00E43D34" w:rsidRDefault="00934FC4" w:rsidP="006E23BA">
            <w:pPr>
              <w:rPr>
                <w:sz w:val="22"/>
                <w:lang w:val="de-DE"/>
              </w:rPr>
            </w:pPr>
          </w:p>
        </w:tc>
        <w:tc>
          <w:tcPr>
            <w:tcW w:w="567" w:type="dxa"/>
          </w:tcPr>
          <w:p w:rsidR="00934FC4" w:rsidRPr="00E43D34" w:rsidRDefault="00934FC4" w:rsidP="006E23BA">
            <w:pPr>
              <w:rPr>
                <w:sz w:val="22"/>
                <w:lang w:val="de-DE"/>
              </w:rPr>
            </w:pPr>
          </w:p>
        </w:tc>
        <w:tc>
          <w:tcPr>
            <w:tcW w:w="851" w:type="dxa"/>
          </w:tcPr>
          <w:p w:rsidR="00934FC4" w:rsidRPr="00E43D34" w:rsidRDefault="00934FC4" w:rsidP="006E23BA">
            <w:pPr>
              <w:rPr>
                <w:sz w:val="22"/>
                <w:lang w:val="de-DE"/>
              </w:rPr>
            </w:pPr>
          </w:p>
        </w:tc>
        <w:tc>
          <w:tcPr>
            <w:tcW w:w="1826" w:type="dxa"/>
          </w:tcPr>
          <w:p w:rsidR="00934FC4" w:rsidRPr="00E43D34" w:rsidRDefault="00934FC4" w:rsidP="006E23BA">
            <w:pPr>
              <w:rPr>
                <w:sz w:val="22"/>
                <w:lang w:val="de-DE"/>
              </w:rPr>
            </w:pPr>
            <w:r w:rsidRPr="00E43D34">
              <w:rPr>
                <w:sz w:val="22"/>
                <w:lang w:val="de-DE"/>
              </w:rPr>
              <w:t>180**</w:t>
            </w:r>
          </w:p>
        </w:tc>
      </w:tr>
      <w:tr w:rsidR="00934FC4" w:rsidRPr="00084D02" w:rsidTr="006E23BA">
        <w:trPr>
          <w:jc w:val="center"/>
        </w:trPr>
        <w:tc>
          <w:tcPr>
            <w:tcW w:w="3093" w:type="dxa"/>
          </w:tcPr>
          <w:p w:rsidR="00934FC4" w:rsidRPr="00E43D34" w:rsidRDefault="00934FC4" w:rsidP="006E23BA">
            <w:pPr>
              <w:rPr>
                <w:sz w:val="22"/>
                <w:lang w:val="de-DE"/>
              </w:rPr>
            </w:pPr>
            <w:r w:rsidRPr="00E43D34">
              <w:rPr>
                <w:sz w:val="22"/>
                <w:lang w:val="de-DE"/>
              </w:rPr>
              <w:t>(Al-Ce 4x50mm</w:t>
            </w:r>
            <w:r w:rsidRPr="00E43D34">
              <w:rPr>
                <w:sz w:val="22"/>
                <w:vertAlign w:val="superscript"/>
                <w:lang w:val="de-DE"/>
              </w:rPr>
              <w:t>2</w:t>
            </w:r>
            <w:r w:rsidRPr="00E43D34">
              <w:rPr>
                <w:sz w:val="22"/>
                <w:lang w:val="de-DE"/>
              </w:rPr>
              <w:t>)+NN SKS (3x70+54.6+2x16)mm</w:t>
            </w:r>
            <w:r w:rsidRPr="00E43D34">
              <w:rPr>
                <w:sz w:val="22"/>
                <w:vertAlign w:val="superscript"/>
                <w:lang w:val="de-DE"/>
              </w:rPr>
              <w:t>2</w:t>
            </w:r>
          </w:p>
        </w:tc>
        <w:tc>
          <w:tcPr>
            <w:tcW w:w="850" w:type="dxa"/>
          </w:tcPr>
          <w:p w:rsidR="00934FC4" w:rsidRPr="00E43D34" w:rsidRDefault="00934FC4" w:rsidP="006E23BA">
            <w:pPr>
              <w:rPr>
                <w:sz w:val="22"/>
                <w:lang w:val="de-DE"/>
              </w:rPr>
            </w:pPr>
            <w:r w:rsidRPr="00E43D34">
              <w:rPr>
                <w:sz w:val="22"/>
                <w:lang w:val="de-DE"/>
              </w:rPr>
              <w:t>1000</w:t>
            </w:r>
          </w:p>
        </w:tc>
        <w:tc>
          <w:tcPr>
            <w:tcW w:w="709" w:type="dxa"/>
          </w:tcPr>
          <w:p w:rsidR="00934FC4" w:rsidRPr="00E43D34" w:rsidRDefault="00934FC4" w:rsidP="006E23BA">
            <w:pPr>
              <w:rPr>
                <w:sz w:val="22"/>
                <w:lang w:val="de-DE"/>
              </w:rPr>
            </w:pPr>
            <w:r w:rsidRPr="00E43D34">
              <w:rPr>
                <w:sz w:val="22"/>
                <w:lang w:val="de-DE"/>
              </w:rPr>
              <w:t>4</w:t>
            </w:r>
          </w:p>
        </w:tc>
        <w:tc>
          <w:tcPr>
            <w:tcW w:w="709" w:type="dxa"/>
          </w:tcPr>
          <w:p w:rsidR="00934FC4" w:rsidRPr="00E43D34" w:rsidRDefault="00934FC4" w:rsidP="006E23BA">
            <w:pPr>
              <w:rPr>
                <w:sz w:val="22"/>
                <w:lang w:val="de-DE"/>
              </w:rPr>
            </w:pPr>
            <w:r w:rsidRPr="00E43D34">
              <w:rPr>
                <w:sz w:val="22"/>
                <w:lang w:val="de-DE"/>
              </w:rPr>
              <w:t>3.8</w:t>
            </w:r>
          </w:p>
        </w:tc>
        <w:tc>
          <w:tcPr>
            <w:tcW w:w="850" w:type="dxa"/>
          </w:tcPr>
          <w:p w:rsidR="00934FC4" w:rsidRPr="00E43D34" w:rsidRDefault="00934FC4" w:rsidP="006E23BA">
            <w:pPr>
              <w:rPr>
                <w:sz w:val="22"/>
                <w:lang w:val="de-DE"/>
              </w:rPr>
            </w:pPr>
            <w:r w:rsidRPr="00E43D34">
              <w:rPr>
                <w:sz w:val="22"/>
                <w:lang w:val="de-DE"/>
              </w:rPr>
              <w:t>56.3</w:t>
            </w:r>
          </w:p>
        </w:tc>
        <w:tc>
          <w:tcPr>
            <w:tcW w:w="567" w:type="dxa"/>
          </w:tcPr>
          <w:p w:rsidR="00934FC4" w:rsidRPr="00E43D34" w:rsidRDefault="00934FC4" w:rsidP="006E23BA">
            <w:pPr>
              <w:rPr>
                <w:sz w:val="22"/>
                <w:lang w:val="de-DE"/>
              </w:rPr>
            </w:pPr>
            <w:r w:rsidRPr="00E43D34">
              <w:rPr>
                <w:sz w:val="22"/>
                <w:lang w:val="de-DE"/>
              </w:rPr>
              <w:t>1</w:t>
            </w:r>
          </w:p>
        </w:tc>
        <w:tc>
          <w:tcPr>
            <w:tcW w:w="567" w:type="dxa"/>
          </w:tcPr>
          <w:p w:rsidR="00934FC4" w:rsidRPr="00E43D34" w:rsidRDefault="00934FC4" w:rsidP="006E23BA">
            <w:pPr>
              <w:rPr>
                <w:sz w:val="22"/>
                <w:lang w:val="de-DE"/>
              </w:rPr>
            </w:pPr>
            <w:r w:rsidRPr="00E43D34">
              <w:rPr>
                <w:sz w:val="22"/>
                <w:lang w:val="de-DE"/>
              </w:rPr>
              <w:t>8</w:t>
            </w:r>
          </w:p>
        </w:tc>
        <w:tc>
          <w:tcPr>
            <w:tcW w:w="851" w:type="dxa"/>
          </w:tcPr>
          <w:p w:rsidR="00934FC4" w:rsidRPr="00E43D34" w:rsidRDefault="00934FC4" w:rsidP="006E23BA">
            <w:pPr>
              <w:rPr>
                <w:sz w:val="22"/>
                <w:lang w:val="de-DE"/>
              </w:rPr>
            </w:pPr>
            <w:r w:rsidRPr="00E43D34">
              <w:rPr>
                <w:sz w:val="22"/>
                <w:lang w:val="de-DE"/>
              </w:rPr>
              <w:t>54.52</w:t>
            </w:r>
          </w:p>
        </w:tc>
        <w:tc>
          <w:tcPr>
            <w:tcW w:w="1826" w:type="dxa"/>
          </w:tcPr>
          <w:p w:rsidR="00934FC4" w:rsidRPr="00E43D34" w:rsidRDefault="00934FC4" w:rsidP="006E23BA">
            <w:pPr>
              <w:rPr>
                <w:sz w:val="22"/>
                <w:lang w:val="de-DE"/>
              </w:rPr>
            </w:pPr>
            <w:r w:rsidRPr="00E43D34">
              <w:rPr>
                <w:sz w:val="22"/>
                <w:lang w:val="de-DE"/>
              </w:rPr>
              <w:t>45</w:t>
            </w:r>
          </w:p>
        </w:tc>
      </w:tr>
    </w:tbl>
    <w:p w:rsidR="00934FC4" w:rsidRPr="00E43D34" w:rsidRDefault="00934FC4" w:rsidP="00934FC4">
      <w:pPr>
        <w:rPr>
          <w:lang w:val="de-DE"/>
        </w:rPr>
      </w:pPr>
      <w:r w:rsidRPr="00E43D34">
        <w:rPr>
          <w:lang w:val="de-DE"/>
        </w:rPr>
        <w:t>*) Dati snopovi se zatezu maksimalnom silom od 100daN.</w:t>
      </w:r>
    </w:p>
    <w:p w:rsidR="00934FC4" w:rsidRPr="00E43D34" w:rsidRDefault="00934FC4" w:rsidP="00934FC4">
      <w:pPr>
        <w:rPr>
          <w:lang w:val="de-DE"/>
        </w:rPr>
      </w:pPr>
      <w:r w:rsidRPr="00E43D34">
        <w:rPr>
          <w:lang w:val="de-DE"/>
        </w:rPr>
        <w:t>**) Za slučajeve gde su uglovi veći od 60</w:t>
      </w:r>
      <w:r w:rsidRPr="00E43D34">
        <w:rPr>
          <w:vertAlign w:val="superscript"/>
          <w:lang w:val="de-DE"/>
        </w:rPr>
        <w:t>0</w:t>
      </w:r>
      <w:r w:rsidRPr="00E43D34">
        <w:rPr>
          <w:lang w:val="de-DE"/>
        </w:rPr>
        <w:t>, znači da dati stub za dati slučaj može biti ugaonokrajnji.</w:t>
      </w:r>
    </w:p>
    <w:p w:rsidR="00934FC4" w:rsidRPr="00AC26AD" w:rsidRDefault="00934FC4" w:rsidP="00934FC4">
      <w:pPr>
        <w:rPr>
          <w:rFonts w:ascii="Arial" w:hAnsi="Arial" w:cs="Arial"/>
          <w:lang w:val="de-DE"/>
        </w:rPr>
      </w:pPr>
    </w:p>
    <w:p w:rsidR="00934FC4" w:rsidRPr="00E43D34" w:rsidRDefault="00934FC4" w:rsidP="00934FC4">
      <w:pPr>
        <w:rPr>
          <w:szCs w:val="24"/>
          <w:lang w:val="de-DE"/>
        </w:rPr>
      </w:pPr>
      <w:r w:rsidRPr="00E43D34">
        <w:rPr>
          <w:szCs w:val="24"/>
          <w:lang w:val="de-DE"/>
        </w:rPr>
        <w:lastRenderedPageBreak/>
        <w:t>Iz date tabele  se vide maksimalni skretni uglovi, koji se mogu primeniti na stubu 9/1000. Na osnovu date tabele zaključujemo da se u našem slučaju stub 9/1000 može primeniti kao ugaono</w:t>
      </w:r>
      <w:r w:rsidR="006B3FF6">
        <w:rPr>
          <w:szCs w:val="24"/>
          <w:lang w:val="de-DE"/>
        </w:rPr>
        <w:t>zatezni</w:t>
      </w:r>
      <w:r w:rsidRPr="00E43D34">
        <w:rPr>
          <w:szCs w:val="24"/>
          <w:lang w:val="de-DE"/>
        </w:rPr>
        <w:t>.</w:t>
      </w:r>
    </w:p>
    <w:p w:rsidR="00D40BDD" w:rsidRDefault="00D40BDD" w:rsidP="00934FC4">
      <w:pPr>
        <w:rPr>
          <w:b/>
          <w:szCs w:val="24"/>
          <w:lang w:val="sr-Latn-CS"/>
        </w:rPr>
      </w:pPr>
    </w:p>
    <w:p w:rsidR="00934FC4" w:rsidRDefault="00934FC4" w:rsidP="00D40BDD">
      <w:pPr>
        <w:pStyle w:val="Heading4"/>
        <w:rPr>
          <w:lang w:val="sr-Latn-CS"/>
        </w:rPr>
      </w:pPr>
      <w:r w:rsidRPr="00E07A16">
        <w:rPr>
          <w:lang w:val="sr-Latn-CS"/>
        </w:rPr>
        <w:t>Ugaonozatezni stub tipa 9</w:t>
      </w:r>
      <w:r>
        <w:rPr>
          <w:lang w:val="sr-Latn-CS"/>
        </w:rPr>
        <w:t>/10</w:t>
      </w:r>
      <w:r w:rsidRPr="00E07A16">
        <w:rPr>
          <w:lang w:val="sr-Latn-CS"/>
        </w:rPr>
        <w:t xml:space="preserve">00 primenjen za skretanje trase do </w:t>
      </w:r>
      <w:r w:rsidR="00597684">
        <w:rPr>
          <w:lang w:val="sr-Latn-CS"/>
        </w:rPr>
        <w:t>69</w:t>
      </w:r>
      <w:r w:rsidRPr="00E07A16">
        <w:rPr>
          <w:vertAlign w:val="superscript"/>
          <w:lang w:val="sr-Latn-CS"/>
        </w:rPr>
        <w:t>0</w:t>
      </w:r>
    </w:p>
    <w:p w:rsidR="00934FC4" w:rsidRPr="00E07A16" w:rsidRDefault="00934FC4" w:rsidP="00934FC4">
      <w:pPr>
        <w:rPr>
          <w:rFonts w:ascii="Arial" w:hAnsi="Arial" w:cs="Arial"/>
          <w:sz w:val="22"/>
          <w:lang w:val="sr-Latn-CS"/>
        </w:rPr>
      </w:pPr>
    </w:p>
    <w:p w:rsidR="00934FC4" w:rsidRPr="00E07A16" w:rsidRDefault="00934FC4" w:rsidP="00934FC4">
      <w:pPr>
        <w:rPr>
          <w:szCs w:val="24"/>
          <w:lang w:val="sr-Latn-CS"/>
        </w:rPr>
      </w:pPr>
      <w:r w:rsidRPr="00E07A16">
        <w:rPr>
          <w:szCs w:val="24"/>
          <w:lang w:val="sr-Latn-CS"/>
        </w:rPr>
        <w:t>Proveru stabilnosti ovog stuba vršimo prema članu 68. 1a. napred pomenutih propisa. i ovde polazimo od najnepovoljnijeg slučaja da su provodnici raspoređeni na vrhu stuba u jednoj ravni:</w:t>
      </w:r>
    </w:p>
    <w:p w:rsidR="00934FC4" w:rsidRDefault="00934FC4" w:rsidP="00934FC4">
      <w:pPr>
        <w:shd w:val="clear" w:color="auto" w:fill="FFFFFF"/>
        <w:spacing w:line="317" w:lineRule="exact"/>
        <w:ind w:left="5"/>
        <w:rPr>
          <w:color w:val="000000"/>
          <w:sz w:val="26"/>
          <w:szCs w:val="26"/>
          <w:u w:val="single"/>
          <w:lang w:val="hr-HR"/>
        </w:rPr>
      </w:pPr>
    </w:p>
    <w:p w:rsidR="00934FC4" w:rsidRDefault="00934FC4" w:rsidP="00934FC4">
      <w:pPr>
        <w:shd w:val="clear" w:color="auto" w:fill="FFFFFF"/>
        <w:spacing w:line="317" w:lineRule="exact"/>
        <w:ind w:left="5"/>
        <w:rPr>
          <w:color w:val="000000"/>
          <w:sz w:val="26"/>
          <w:szCs w:val="26"/>
          <w:u w:val="single"/>
          <w:lang w:val="hr-HR"/>
        </w:rPr>
      </w:pPr>
      <w:r w:rsidRPr="00382740">
        <w:rPr>
          <w:color w:val="000000"/>
          <w:sz w:val="26"/>
          <w:szCs w:val="26"/>
          <w:u w:val="single"/>
          <w:lang w:val="hr-HR"/>
        </w:rPr>
        <w:t>STUB br.</w:t>
      </w:r>
      <w:r w:rsidR="006B6C09">
        <w:rPr>
          <w:color w:val="000000"/>
          <w:sz w:val="26"/>
          <w:szCs w:val="26"/>
          <w:u w:val="single"/>
          <w:lang w:val="hr-HR"/>
        </w:rPr>
        <w:t>2</w:t>
      </w:r>
    </w:p>
    <w:p w:rsidR="00934FC4" w:rsidRPr="000B0964" w:rsidRDefault="00934FC4" w:rsidP="00934FC4">
      <w:pPr>
        <w:shd w:val="clear" w:color="auto" w:fill="FFFFFF"/>
        <w:spacing w:line="317" w:lineRule="exact"/>
        <w:ind w:left="5"/>
        <w:rPr>
          <w:color w:val="000000"/>
          <w:szCs w:val="24"/>
          <w:lang w:val="hr-HR"/>
        </w:rPr>
      </w:pPr>
      <w:r w:rsidRPr="000B0964">
        <w:rPr>
          <w:color w:val="000000"/>
          <w:szCs w:val="24"/>
          <w:lang w:val="hr-HR"/>
        </w:rPr>
        <w:t>Kako su sile zatezanja</w:t>
      </w:r>
      <w:r>
        <w:rPr>
          <w:color w:val="000000"/>
          <w:szCs w:val="24"/>
          <w:lang w:val="hr-HR"/>
        </w:rPr>
        <w:t xml:space="preserve"> nosećeg užeta ili snopa funkcija raspona i temperaure formiraćemo sledeću tabelu za izračunavanje rezultantne sile koja deluje na vrh stuba usled vešanja kablova sa sledećim skretanjim:</w:t>
      </w:r>
    </w:p>
    <w:tbl>
      <w:tblPr>
        <w:tblStyle w:val="TableGrid"/>
        <w:tblW w:w="9450" w:type="dxa"/>
        <w:tblInd w:w="108" w:type="dxa"/>
        <w:tblLook w:val="01E0" w:firstRow="1" w:lastRow="1" w:firstColumn="1" w:lastColumn="1" w:noHBand="0" w:noVBand="0"/>
      </w:tblPr>
      <w:tblGrid>
        <w:gridCol w:w="2610"/>
        <w:gridCol w:w="1625"/>
        <w:gridCol w:w="1819"/>
        <w:gridCol w:w="1828"/>
        <w:gridCol w:w="1568"/>
      </w:tblGrid>
      <w:tr w:rsidR="00934FC4" w:rsidTr="006E23BA">
        <w:tc>
          <w:tcPr>
            <w:tcW w:w="2610" w:type="dxa"/>
          </w:tcPr>
          <w:p w:rsidR="00934FC4" w:rsidRPr="004E3053" w:rsidRDefault="00934FC4" w:rsidP="006E23BA">
            <w:pPr>
              <w:jc w:val="center"/>
              <w:rPr>
                <w:szCs w:val="24"/>
                <w:lang w:val="sr-Latn-CS"/>
              </w:rPr>
            </w:pPr>
            <w:r w:rsidRPr="004E3053">
              <w:rPr>
                <w:szCs w:val="24"/>
                <w:lang w:val="sr-Latn-CS"/>
              </w:rPr>
              <w:t>Tip kabla:</w:t>
            </w:r>
          </w:p>
        </w:tc>
        <w:tc>
          <w:tcPr>
            <w:tcW w:w="1625" w:type="dxa"/>
          </w:tcPr>
          <w:p w:rsidR="00934FC4" w:rsidRPr="004E3053" w:rsidRDefault="00934FC4" w:rsidP="006E23BA">
            <w:pPr>
              <w:jc w:val="center"/>
              <w:rPr>
                <w:szCs w:val="24"/>
                <w:lang w:val="sr-Latn-CS"/>
              </w:rPr>
            </w:pPr>
            <w:r w:rsidRPr="004E3053">
              <w:rPr>
                <w:szCs w:val="24"/>
                <w:lang w:val="sr-Latn-CS"/>
              </w:rPr>
              <w:t>Raspon: a (m)</w:t>
            </w:r>
          </w:p>
        </w:tc>
        <w:tc>
          <w:tcPr>
            <w:tcW w:w="1819" w:type="dxa"/>
          </w:tcPr>
          <w:p w:rsidR="00934FC4" w:rsidRPr="004E3053" w:rsidRDefault="00934FC4" w:rsidP="006E23BA">
            <w:pPr>
              <w:jc w:val="center"/>
              <w:rPr>
                <w:szCs w:val="24"/>
                <w:lang w:val="sr-Latn-CS"/>
              </w:rPr>
            </w:pPr>
            <w:r w:rsidRPr="004E3053">
              <w:rPr>
                <w:szCs w:val="24"/>
                <w:lang w:val="sr-Latn-CS"/>
              </w:rPr>
              <w:t xml:space="preserve">Skretanje: </w:t>
            </w:r>
            <w:r w:rsidRPr="004E3053">
              <w:rPr>
                <w:rFonts w:ascii="Arial" w:hAnsi="Arial" w:cs="Arial"/>
                <w:position w:val="-6"/>
              </w:rPr>
              <w:object w:dxaOrig="240" w:dyaOrig="220">
                <v:shape id="_x0000_i1047" type="#_x0000_t75" style="width:12pt;height:10.5pt" o:ole="" fillcolor="window">
                  <v:imagedata r:id="rId61" o:title=""/>
                </v:shape>
                <o:OLEObject Type="Embed" ProgID="Equation.2" ShapeID="_x0000_i1047" DrawAspect="Content" ObjectID="_1783780036" r:id="rId62"/>
              </w:object>
            </w:r>
            <w:r w:rsidRPr="004E3053">
              <w:rPr>
                <w:szCs w:val="24"/>
                <w:lang w:val="sr-Latn-CS"/>
              </w:rPr>
              <w:t xml:space="preserve"> (</w:t>
            </w:r>
            <w:r w:rsidRPr="004E3053">
              <w:rPr>
                <w:szCs w:val="24"/>
                <w:vertAlign w:val="superscript"/>
                <w:lang w:val="sr-Latn-CS"/>
              </w:rPr>
              <w:t>0</w:t>
            </w:r>
            <w:r w:rsidRPr="004E3053">
              <w:rPr>
                <w:szCs w:val="24"/>
                <w:lang w:val="sr-Latn-CS"/>
              </w:rPr>
              <w:t>)</w:t>
            </w:r>
          </w:p>
        </w:tc>
        <w:tc>
          <w:tcPr>
            <w:tcW w:w="1828" w:type="dxa"/>
          </w:tcPr>
          <w:p w:rsidR="00934FC4" w:rsidRPr="004E3053" w:rsidRDefault="00934FC4" w:rsidP="006E23BA">
            <w:pPr>
              <w:jc w:val="center"/>
              <w:rPr>
                <w:szCs w:val="24"/>
                <w:lang w:val="sr-Latn-CS"/>
              </w:rPr>
            </w:pPr>
            <w:r w:rsidRPr="004E3053">
              <w:rPr>
                <w:szCs w:val="24"/>
                <w:lang w:val="sr-Latn-CS"/>
              </w:rPr>
              <w:t>Temp</w:t>
            </w:r>
            <w:r>
              <w:rPr>
                <w:szCs w:val="24"/>
                <w:lang w:val="sr-Latn-CS"/>
              </w:rPr>
              <w:t>.</w:t>
            </w:r>
            <w:r w:rsidRPr="004E3053">
              <w:rPr>
                <w:szCs w:val="24"/>
                <w:lang w:val="sr-Latn-CS"/>
              </w:rPr>
              <w:t>: T(</w:t>
            </w:r>
            <w:r w:rsidRPr="004E3053">
              <w:rPr>
                <w:szCs w:val="24"/>
                <w:vertAlign w:val="superscript"/>
                <w:lang w:val="sr-Latn-CS"/>
              </w:rPr>
              <w:t>0</w:t>
            </w:r>
            <w:r w:rsidRPr="004E3053">
              <w:rPr>
                <w:szCs w:val="24"/>
                <w:lang w:val="sr-Latn-CS"/>
              </w:rPr>
              <w:t>C)</w:t>
            </w:r>
          </w:p>
        </w:tc>
        <w:tc>
          <w:tcPr>
            <w:tcW w:w="1568" w:type="dxa"/>
          </w:tcPr>
          <w:p w:rsidR="00934FC4" w:rsidRPr="004E3053" w:rsidRDefault="00934FC4" w:rsidP="006E23BA">
            <w:pPr>
              <w:jc w:val="center"/>
              <w:rPr>
                <w:szCs w:val="24"/>
                <w:lang w:val="sr-Latn-CS"/>
              </w:rPr>
            </w:pPr>
            <w:r w:rsidRPr="004E3053">
              <w:rPr>
                <w:szCs w:val="24"/>
                <w:lang w:val="sr-Latn-CS"/>
              </w:rPr>
              <w:t>σ (daN/mm</w:t>
            </w:r>
            <w:r w:rsidRPr="004E3053">
              <w:rPr>
                <w:szCs w:val="24"/>
                <w:vertAlign w:val="superscript"/>
                <w:lang w:val="sr-Latn-CS"/>
              </w:rPr>
              <w:t>2</w:t>
            </w:r>
            <w:r w:rsidRPr="004E3053">
              <w:rPr>
                <w:szCs w:val="24"/>
                <w:lang w:val="sr-Latn-CS"/>
              </w:rPr>
              <w:t>)</w:t>
            </w:r>
          </w:p>
        </w:tc>
      </w:tr>
      <w:tr w:rsidR="00934FC4" w:rsidRPr="00822FD5" w:rsidTr="006E23BA">
        <w:tc>
          <w:tcPr>
            <w:tcW w:w="2610" w:type="dxa"/>
          </w:tcPr>
          <w:p w:rsidR="00934FC4" w:rsidRPr="00822FD5" w:rsidRDefault="00934FC4" w:rsidP="006E23BA">
            <w:pPr>
              <w:rPr>
                <w:lang w:val="sr-Latn-CS"/>
              </w:rPr>
            </w:pPr>
            <w:r>
              <w:rPr>
                <w:lang w:val="sr-Latn-CS"/>
              </w:rPr>
              <w:t>1</w:t>
            </w:r>
            <w:r w:rsidR="006B3FF6">
              <w:rPr>
                <w:lang w:val="sr-Latn-CS"/>
              </w:rPr>
              <w:t>. X00/0-A 3x35</w:t>
            </w:r>
            <w:r w:rsidRPr="00822FD5">
              <w:rPr>
                <w:lang w:val="sr-Latn-CS"/>
              </w:rPr>
              <w:t>+54,6+2x16</w:t>
            </w:r>
          </w:p>
        </w:tc>
        <w:tc>
          <w:tcPr>
            <w:tcW w:w="1625" w:type="dxa"/>
          </w:tcPr>
          <w:p w:rsidR="00934FC4" w:rsidRPr="00822FD5" w:rsidRDefault="00934FC4" w:rsidP="006B6C09">
            <w:pPr>
              <w:jc w:val="center"/>
              <w:rPr>
                <w:lang w:val="sr-Latn-CS"/>
              </w:rPr>
            </w:pPr>
            <w:r>
              <w:rPr>
                <w:lang w:val="sr-Latn-CS"/>
              </w:rPr>
              <w:t>Desno – 32.</w:t>
            </w:r>
            <w:r w:rsidR="006B6C09">
              <w:rPr>
                <w:lang w:val="sr-Latn-CS"/>
              </w:rPr>
              <w:t>75</w:t>
            </w:r>
            <w:r w:rsidRPr="00822FD5">
              <w:rPr>
                <w:lang w:val="sr-Latn-CS"/>
              </w:rPr>
              <w:t>m</w:t>
            </w:r>
          </w:p>
        </w:tc>
        <w:tc>
          <w:tcPr>
            <w:tcW w:w="1819" w:type="dxa"/>
          </w:tcPr>
          <w:p w:rsidR="00934FC4" w:rsidRPr="00822FD5" w:rsidRDefault="00597684" w:rsidP="006B6C09">
            <w:pPr>
              <w:jc w:val="center"/>
              <w:rPr>
                <w:lang w:val="sr-Latn-CS"/>
              </w:rPr>
            </w:pPr>
            <w:r>
              <w:rPr>
                <w:lang w:val="sr-Latn-CS"/>
              </w:rPr>
              <w:t>69 (111)</w:t>
            </w:r>
          </w:p>
        </w:tc>
        <w:tc>
          <w:tcPr>
            <w:tcW w:w="1828" w:type="dxa"/>
          </w:tcPr>
          <w:p w:rsidR="00934FC4" w:rsidRPr="00822FD5" w:rsidRDefault="00934FC4" w:rsidP="006E23BA">
            <w:pPr>
              <w:jc w:val="center"/>
              <w:rPr>
                <w:lang w:val="sr-Latn-CS"/>
              </w:rPr>
            </w:pPr>
            <w:r w:rsidRPr="00822FD5">
              <w:rPr>
                <w:lang w:val="sr-Latn-CS"/>
              </w:rPr>
              <w:t>-20</w:t>
            </w:r>
          </w:p>
        </w:tc>
        <w:tc>
          <w:tcPr>
            <w:tcW w:w="1568" w:type="dxa"/>
          </w:tcPr>
          <w:p w:rsidR="00934FC4" w:rsidRPr="00822FD5" w:rsidRDefault="00934FC4" w:rsidP="006E23BA">
            <w:pPr>
              <w:jc w:val="center"/>
              <w:rPr>
                <w:lang w:val="sr-Latn-CS"/>
              </w:rPr>
            </w:pPr>
            <w:r>
              <w:rPr>
                <w:lang w:val="sr-Latn-CS"/>
              </w:rPr>
              <w:t>6</w:t>
            </w:r>
          </w:p>
        </w:tc>
      </w:tr>
      <w:tr w:rsidR="00934FC4" w:rsidRPr="00822FD5" w:rsidTr="006E23BA">
        <w:tc>
          <w:tcPr>
            <w:tcW w:w="2610" w:type="dxa"/>
          </w:tcPr>
          <w:p w:rsidR="00934FC4" w:rsidRPr="00822FD5" w:rsidRDefault="00934FC4" w:rsidP="006E23BA">
            <w:pPr>
              <w:rPr>
                <w:lang w:val="sr-Latn-CS"/>
              </w:rPr>
            </w:pPr>
            <w:r>
              <w:rPr>
                <w:lang w:val="sr-Latn-CS"/>
              </w:rPr>
              <w:t>2</w:t>
            </w:r>
            <w:r w:rsidR="006B6C09">
              <w:rPr>
                <w:lang w:val="sr-Latn-CS"/>
              </w:rPr>
              <w:t xml:space="preserve">. </w:t>
            </w:r>
            <w:r w:rsidR="006B3FF6">
              <w:rPr>
                <w:lang w:val="sr-Latn-CS"/>
              </w:rPr>
              <w:t>X00/0-A 3x35</w:t>
            </w:r>
            <w:r w:rsidRPr="00822FD5">
              <w:rPr>
                <w:lang w:val="sr-Latn-CS"/>
              </w:rPr>
              <w:t>+54,6+2x16</w:t>
            </w:r>
          </w:p>
        </w:tc>
        <w:tc>
          <w:tcPr>
            <w:tcW w:w="1625" w:type="dxa"/>
          </w:tcPr>
          <w:p w:rsidR="006B6C09" w:rsidRDefault="006B6C09" w:rsidP="006E23BA">
            <w:pPr>
              <w:jc w:val="center"/>
              <w:rPr>
                <w:lang w:val="sr-Latn-CS"/>
              </w:rPr>
            </w:pPr>
            <w:r>
              <w:rPr>
                <w:lang w:val="sr-Latn-CS"/>
              </w:rPr>
              <w:t xml:space="preserve">Levo – </w:t>
            </w:r>
          </w:p>
          <w:p w:rsidR="00934FC4" w:rsidRPr="00822FD5" w:rsidRDefault="006B6C09" w:rsidP="006E23BA">
            <w:pPr>
              <w:jc w:val="center"/>
              <w:rPr>
                <w:lang w:val="sr-Latn-CS"/>
              </w:rPr>
            </w:pPr>
            <w:r>
              <w:rPr>
                <w:lang w:val="sr-Latn-CS"/>
              </w:rPr>
              <w:t>32.74</w:t>
            </w:r>
            <w:r w:rsidR="00934FC4" w:rsidRPr="00822FD5">
              <w:rPr>
                <w:lang w:val="sr-Latn-CS"/>
              </w:rPr>
              <w:t>m</w:t>
            </w:r>
          </w:p>
        </w:tc>
        <w:tc>
          <w:tcPr>
            <w:tcW w:w="1819" w:type="dxa"/>
          </w:tcPr>
          <w:p w:rsidR="00934FC4" w:rsidRPr="00822FD5" w:rsidRDefault="00597684" w:rsidP="006E23BA">
            <w:pPr>
              <w:jc w:val="center"/>
              <w:rPr>
                <w:lang w:val="sr-Latn-CS"/>
              </w:rPr>
            </w:pPr>
            <w:r>
              <w:rPr>
                <w:lang w:val="sr-Latn-CS"/>
              </w:rPr>
              <w:t>69 (111</w:t>
            </w:r>
            <w:r w:rsidR="00934FC4">
              <w:rPr>
                <w:lang w:val="sr-Latn-CS"/>
              </w:rPr>
              <w:t>)</w:t>
            </w:r>
          </w:p>
        </w:tc>
        <w:tc>
          <w:tcPr>
            <w:tcW w:w="1828" w:type="dxa"/>
          </w:tcPr>
          <w:p w:rsidR="00934FC4" w:rsidRPr="00822FD5" w:rsidRDefault="00934FC4" w:rsidP="006E23BA">
            <w:pPr>
              <w:jc w:val="center"/>
              <w:rPr>
                <w:lang w:val="sr-Latn-CS"/>
              </w:rPr>
            </w:pPr>
            <w:r w:rsidRPr="00822FD5">
              <w:rPr>
                <w:lang w:val="sr-Latn-CS"/>
              </w:rPr>
              <w:t>-20</w:t>
            </w:r>
          </w:p>
        </w:tc>
        <w:tc>
          <w:tcPr>
            <w:tcW w:w="1568" w:type="dxa"/>
          </w:tcPr>
          <w:p w:rsidR="00934FC4" w:rsidRPr="00822FD5" w:rsidRDefault="00934FC4" w:rsidP="006E23BA">
            <w:pPr>
              <w:jc w:val="center"/>
              <w:rPr>
                <w:lang w:val="sr-Latn-CS"/>
              </w:rPr>
            </w:pPr>
            <w:r w:rsidRPr="00822FD5">
              <w:rPr>
                <w:lang w:val="sr-Latn-CS"/>
              </w:rPr>
              <w:t>6</w:t>
            </w:r>
          </w:p>
        </w:tc>
      </w:tr>
    </w:tbl>
    <w:p w:rsidR="00934FC4" w:rsidRPr="00822FD5" w:rsidRDefault="00934FC4" w:rsidP="00934FC4">
      <w:pPr>
        <w:rPr>
          <w:szCs w:val="24"/>
          <w:lang w:val="sr-Latn-CS"/>
        </w:rPr>
      </w:pPr>
    </w:p>
    <w:p w:rsidR="00934FC4" w:rsidRDefault="00934FC4" w:rsidP="00934FC4">
      <w:pPr>
        <w:rPr>
          <w:szCs w:val="24"/>
          <w:lang w:val="sr-Latn-CS"/>
        </w:rPr>
      </w:pPr>
      <w:r w:rsidRPr="00822FD5">
        <w:rPr>
          <w:szCs w:val="24"/>
          <w:lang w:val="sr-Latn-CS"/>
        </w:rPr>
        <w:t>Rezultantna sila koja deluje na vrh stuba usled zatezanja navedenih provodnika i njihovih skretanja:</w:t>
      </w:r>
    </w:p>
    <w:p w:rsidR="006B3FF6" w:rsidRPr="00822FD5" w:rsidRDefault="006B3FF6" w:rsidP="00934FC4">
      <w:pPr>
        <w:rPr>
          <w:szCs w:val="24"/>
          <w:lang w:val="sr-Latn-CS"/>
        </w:rPr>
      </w:pPr>
    </w:p>
    <w:p w:rsidR="00934FC4" w:rsidRPr="00597684" w:rsidRDefault="00597684" w:rsidP="00597684">
      <w:pPr>
        <w:rPr>
          <w:szCs w:val="24"/>
          <w:lang w:val="sr-Latn-CS"/>
        </w:rPr>
      </w:pPr>
      <m:oMathPara>
        <m:oMathParaPr>
          <m:jc m:val="left"/>
        </m:oMathParaPr>
        <m:oMath>
          <m:r>
            <w:rPr>
              <w:rFonts w:ascii="Cambria Math" w:hAnsi="Cambria Math"/>
              <w:szCs w:val="24"/>
              <w:lang w:val="sr-Latn-CS"/>
            </w:rPr>
            <m:t xml:space="preserve">F= </m:t>
          </m:r>
          <m:rad>
            <m:radPr>
              <m:degHide m:val="1"/>
              <m:ctrlPr>
                <w:rPr>
                  <w:rFonts w:ascii="Cambria Math" w:hAnsi="Cambria Math"/>
                  <w:i/>
                  <w:szCs w:val="24"/>
                  <w:lang w:val="sr-Latn-CS"/>
                </w:rPr>
              </m:ctrlPr>
            </m:radPr>
            <m:deg/>
            <m:e>
              <m:sSubSup>
                <m:sSubSupPr>
                  <m:ctrlPr>
                    <w:rPr>
                      <w:rFonts w:ascii="Cambria Math" w:hAnsi="Cambria Math"/>
                      <w:i/>
                      <w:szCs w:val="24"/>
                      <w:lang w:val="sr-Latn-CS"/>
                    </w:rPr>
                  </m:ctrlPr>
                </m:sSubSupPr>
                <m:e>
                  <m:r>
                    <w:rPr>
                      <w:rFonts w:ascii="Cambria Math" w:hAnsi="Cambria Math"/>
                      <w:szCs w:val="24"/>
                      <w:lang w:val="sr-Latn-CS"/>
                    </w:rPr>
                    <m:t>F</m:t>
                  </m:r>
                </m:e>
                <m:sub>
                  <m:r>
                    <w:rPr>
                      <w:rFonts w:ascii="Cambria Math" w:hAnsi="Cambria Math"/>
                      <w:szCs w:val="24"/>
                      <w:lang w:val="sr-Latn-CS"/>
                    </w:rPr>
                    <m:t>x</m:t>
                  </m:r>
                </m:sub>
                <m:sup>
                  <m:r>
                    <w:rPr>
                      <w:rFonts w:ascii="Cambria Math" w:hAnsi="Cambria Math"/>
                      <w:szCs w:val="24"/>
                      <w:lang w:val="sr-Latn-CS"/>
                    </w:rPr>
                    <m:t>2</m:t>
                  </m:r>
                </m:sup>
              </m:sSubSup>
              <m:r>
                <w:rPr>
                  <w:rFonts w:ascii="Cambria Math" w:hAnsi="Cambria Math"/>
                  <w:szCs w:val="24"/>
                  <w:lang w:val="sr-Latn-CS"/>
                </w:rPr>
                <m:t>+</m:t>
              </m:r>
              <m:sSubSup>
                <m:sSubSupPr>
                  <m:ctrlPr>
                    <w:rPr>
                      <w:rFonts w:ascii="Cambria Math" w:hAnsi="Cambria Math"/>
                      <w:i/>
                      <w:szCs w:val="24"/>
                      <w:lang w:val="sr-Latn-CS"/>
                    </w:rPr>
                  </m:ctrlPr>
                </m:sSubSupPr>
                <m:e>
                  <m:r>
                    <w:rPr>
                      <w:rFonts w:ascii="Cambria Math" w:hAnsi="Cambria Math"/>
                      <w:szCs w:val="24"/>
                      <w:lang w:val="sr-Latn-CS"/>
                    </w:rPr>
                    <m:t>F</m:t>
                  </m:r>
                </m:e>
                <m:sub>
                  <m:r>
                    <w:rPr>
                      <w:rFonts w:ascii="Cambria Math" w:hAnsi="Cambria Math"/>
                      <w:szCs w:val="24"/>
                      <w:lang w:val="sr-Latn-CS"/>
                    </w:rPr>
                    <m:t>y</m:t>
                  </m:r>
                </m:sub>
                <m:sup>
                  <m:r>
                    <w:rPr>
                      <w:rFonts w:ascii="Cambria Math" w:hAnsi="Cambria Math"/>
                      <w:szCs w:val="24"/>
                      <w:lang w:val="sr-Latn-CS"/>
                    </w:rPr>
                    <m:t>2</m:t>
                  </m:r>
                </m:sup>
              </m:sSubSup>
            </m:e>
          </m:rad>
        </m:oMath>
      </m:oMathPara>
    </w:p>
    <w:p w:rsidR="00597684" w:rsidRPr="00597684" w:rsidRDefault="00E6713B" w:rsidP="00934FC4">
      <w:pPr>
        <w:rPr>
          <w:i/>
          <w:szCs w:val="24"/>
        </w:rPr>
      </w:pPr>
      <m:oMathPara>
        <m:oMathParaPr>
          <m:jc m:val="left"/>
        </m:oMathParaPr>
        <m:oMath>
          <m:sSub>
            <m:sSubPr>
              <m:ctrlPr>
                <w:rPr>
                  <w:rFonts w:ascii="Cambria Math" w:hAnsi="Cambria Math"/>
                  <w:i/>
                  <w:szCs w:val="24"/>
                  <w:lang w:val="sr-Latn-CS"/>
                </w:rPr>
              </m:ctrlPr>
            </m:sSubPr>
            <m:e>
              <m:r>
                <w:rPr>
                  <w:rFonts w:ascii="Cambria Math" w:hAnsi="Cambria Math"/>
                  <w:szCs w:val="24"/>
                  <w:lang w:val="sr-Latn-CS"/>
                </w:rPr>
                <m:t>F</m:t>
              </m:r>
            </m:e>
            <m:sub>
              <m:r>
                <w:rPr>
                  <w:rFonts w:ascii="Cambria Math" w:hAnsi="Cambria Math"/>
                  <w:szCs w:val="24"/>
                  <w:lang w:val="sr-Latn-CS"/>
                </w:rPr>
                <m:t>1y</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σ</m:t>
              </m:r>
            </m:e>
            <m:sub>
              <m:r>
                <w:rPr>
                  <w:rFonts w:ascii="Cambria Math" w:hAnsi="Cambria Math"/>
                  <w:szCs w:val="24"/>
                </w:rPr>
                <m:t>1</m:t>
              </m:r>
            </m:sub>
          </m:sSub>
          <m:sSub>
            <m:sSubPr>
              <m:ctrlPr>
                <w:rPr>
                  <w:rFonts w:ascii="Cambria Math" w:hAnsi="Cambria Math"/>
                  <w:i/>
                  <w:szCs w:val="24"/>
                </w:rPr>
              </m:ctrlPr>
            </m:sSubPr>
            <m:e>
              <m:r>
                <w:rPr>
                  <w:rFonts w:ascii="Cambria Math" w:hAnsi="Cambria Math"/>
                  <w:szCs w:val="24"/>
                </w:rPr>
                <m:t>q</m:t>
              </m:r>
            </m:e>
            <m:sub>
              <m:r>
                <w:rPr>
                  <w:rFonts w:ascii="Cambria Math" w:hAnsi="Cambria Math"/>
                  <w:szCs w:val="24"/>
                </w:rPr>
                <m:t>p</m:t>
              </m:r>
            </m:sub>
          </m:sSub>
          <m:func>
            <m:funcPr>
              <m:ctrlPr>
                <w:rPr>
                  <w:rFonts w:ascii="Cambria Math" w:hAnsi="Cambria Math"/>
                  <w:szCs w:val="24"/>
                </w:rPr>
              </m:ctrlPr>
            </m:funcPr>
            <m:fName>
              <m:r>
                <m:rPr>
                  <m:sty m:val="p"/>
                </m:rPr>
                <w:rPr>
                  <w:rFonts w:ascii="Cambria Math" w:hAnsi="Cambria Math"/>
                  <w:szCs w:val="24"/>
                </w:rPr>
                <m:t>sin</m:t>
              </m:r>
            </m:fName>
            <m:e>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α</m:t>
                      </m:r>
                    </m:num>
                    <m:den>
                      <m:r>
                        <w:rPr>
                          <w:rFonts w:ascii="Cambria Math" w:hAnsi="Cambria Math"/>
                          <w:szCs w:val="24"/>
                        </w:rPr>
                        <m:t>2</m:t>
                      </m:r>
                    </m:den>
                  </m:f>
                </m:e>
              </m:d>
            </m:e>
          </m:func>
          <m:r>
            <w:rPr>
              <w:rFonts w:ascii="Cambria Math" w:hAnsi="Cambria Math"/>
              <w:szCs w:val="24"/>
            </w:rPr>
            <m:t>=6∙54,52∙0,57=187 daN</m:t>
          </m:r>
        </m:oMath>
      </m:oMathPara>
    </w:p>
    <w:p w:rsidR="00597684" w:rsidRPr="00597684" w:rsidRDefault="00597684" w:rsidP="00934FC4">
      <w:pPr>
        <w:rPr>
          <w:i/>
          <w:szCs w:val="24"/>
        </w:rPr>
      </w:pPr>
    </w:p>
    <w:p w:rsidR="00597684" w:rsidRPr="00597684" w:rsidRDefault="00E6713B" w:rsidP="00597684">
      <w:pPr>
        <w:rPr>
          <w:i/>
          <w:szCs w:val="24"/>
        </w:rPr>
      </w:pPr>
      <m:oMathPara>
        <m:oMathParaPr>
          <m:jc m:val="left"/>
        </m:oMathParaPr>
        <m:oMath>
          <m:sSub>
            <m:sSubPr>
              <m:ctrlPr>
                <w:rPr>
                  <w:rFonts w:ascii="Cambria Math" w:hAnsi="Cambria Math"/>
                  <w:i/>
                  <w:szCs w:val="24"/>
                  <w:lang w:val="sr-Latn-CS"/>
                </w:rPr>
              </m:ctrlPr>
            </m:sSubPr>
            <m:e>
              <m:r>
                <w:rPr>
                  <w:rFonts w:ascii="Cambria Math" w:hAnsi="Cambria Math"/>
                  <w:szCs w:val="24"/>
                  <w:lang w:val="sr-Latn-CS"/>
                </w:rPr>
                <m:t>F</m:t>
              </m:r>
            </m:e>
            <m:sub>
              <m:r>
                <w:rPr>
                  <w:rFonts w:ascii="Cambria Math" w:hAnsi="Cambria Math"/>
                  <w:szCs w:val="24"/>
                  <w:lang w:val="sr-Latn-CS"/>
                </w:rPr>
                <m:t>2y</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σ</m:t>
              </m:r>
            </m:e>
            <m:sub>
              <m:r>
                <w:rPr>
                  <w:rFonts w:ascii="Cambria Math" w:hAnsi="Cambria Math"/>
                  <w:szCs w:val="24"/>
                </w:rPr>
                <m:t>1</m:t>
              </m:r>
            </m:sub>
          </m:sSub>
          <m:sSub>
            <m:sSubPr>
              <m:ctrlPr>
                <w:rPr>
                  <w:rFonts w:ascii="Cambria Math" w:hAnsi="Cambria Math"/>
                  <w:i/>
                  <w:szCs w:val="24"/>
                </w:rPr>
              </m:ctrlPr>
            </m:sSubPr>
            <m:e>
              <m:r>
                <w:rPr>
                  <w:rFonts w:ascii="Cambria Math" w:hAnsi="Cambria Math"/>
                  <w:szCs w:val="24"/>
                </w:rPr>
                <m:t>q</m:t>
              </m:r>
            </m:e>
            <m:sub>
              <m:r>
                <w:rPr>
                  <w:rFonts w:ascii="Cambria Math" w:hAnsi="Cambria Math"/>
                  <w:szCs w:val="24"/>
                </w:rPr>
                <m:t>p</m:t>
              </m:r>
            </m:sub>
          </m:sSub>
          <m:func>
            <m:funcPr>
              <m:ctrlPr>
                <w:rPr>
                  <w:rFonts w:ascii="Cambria Math" w:hAnsi="Cambria Math"/>
                  <w:szCs w:val="24"/>
                </w:rPr>
              </m:ctrlPr>
            </m:funcPr>
            <m:fName>
              <m:r>
                <m:rPr>
                  <m:sty m:val="p"/>
                </m:rPr>
                <w:rPr>
                  <w:rFonts w:ascii="Cambria Math" w:hAnsi="Cambria Math"/>
                  <w:szCs w:val="24"/>
                </w:rPr>
                <m:t>sin</m:t>
              </m:r>
            </m:fName>
            <m:e>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α</m:t>
                      </m:r>
                    </m:num>
                    <m:den>
                      <m:r>
                        <w:rPr>
                          <w:rFonts w:ascii="Cambria Math" w:hAnsi="Cambria Math"/>
                          <w:szCs w:val="24"/>
                        </w:rPr>
                        <m:t>2</m:t>
                      </m:r>
                    </m:den>
                  </m:f>
                </m:e>
              </m:d>
            </m:e>
          </m:func>
          <m:r>
            <w:rPr>
              <w:rFonts w:ascii="Cambria Math" w:hAnsi="Cambria Math"/>
              <w:szCs w:val="24"/>
            </w:rPr>
            <m:t>=6∙54,52∙0,57=187 daN</m:t>
          </m:r>
        </m:oMath>
      </m:oMathPara>
    </w:p>
    <w:p w:rsidR="00597684" w:rsidRPr="00597684" w:rsidRDefault="00597684" w:rsidP="00597684">
      <w:pPr>
        <w:rPr>
          <w:i/>
          <w:szCs w:val="24"/>
        </w:rPr>
      </w:pPr>
    </w:p>
    <w:p w:rsidR="00597684" w:rsidRPr="00597684" w:rsidRDefault="00E6713B" w:rsidP="00934FC4">
      <w:pPr>
        <w:rPr>
          <w:szCs w:val="24"/>
          <w:lang w:val="sr-Latn-CS"/>
        </w:rPr>
      </w:pPr>
      <m:oMathPara>
        <m:oMathParaPr>
          <m:jc m:val="left"/>
        </m:oMathParaPr>
        <m:oMath>
          <m:sSub>
            <m:sSubPr>
              <m:ctrlPr>
                <w:rPr>
                  <w:rFonts w:ascii="Cambria Math" w:hAnsi="Cambria Math"/>
                  <w:i/>
                  <w:szCs w:val="24"/>
                  <w:lang w:val="sr-Latn-CS"/>
                </w:rPr>
              </m:ctrlPr>
            </m:sSubPr>
            <m:e>
              <m:r>
                <w:rPr>
                  <w:rFonts w:ascii="Cambria Math" w:hAnsi="Cambria Math"/>
                  <w:szCs w:val="24"/>
                  <w:lang w:val="sr-Latn-CS"/>
                </w:rPr>
                <m:t>F</m:t>
              </m:r>
            </m:e>
            <m:sub>
              <m:r>
                <w:rPr>
                  <w:rFonts w:ascii="Cambria Math" w:hAnsi="Cambria Math"/>
                  <w:szCs w:val="24"/>
                  <w:lang w:val="sr-Latn-CS"/>
                </w:rPr>
                <m:t>y</m:t>
              </m:r>
            </m:sub>
          </m:sSub>
          <m:r>
            <w:rPr>
              <w:rFonts w:ascii="Cambria Math" w:hAnsi="Cambria Math"/>
              <w:szCs w:val="24"/>
              <w:lang w:val="sr-Latn-CS"/>
            </w:rPr>
            <m:t xml:space="preserve">= </m:t>
          </m:r>
          <m:sSub>
            <m:sSubPr>
              <m:ctrlPr>
                <w:rPr>
                  <w:rFonts w:ascii="Cambria Math" w:hAnsi="Cambria Math"/>
                  <w:i/>
                  <w:szCs w:val="24"/>
                  <w:lang w:val="sr-Latn-CS"/>
                </w:rPr>
              </m:ctrlPr>
            </m:sSubPr>
            <m:e>
              <m:r>
                <w:rPr>
                  <w:rFonts w:ascii="Cambria Math" w:hAnsi="Cambria Math"/>
                  <w:szCs w:val="24"/>
                  <w:lang w:val="sr-Latn-CS"/>
                </w:rPr>
                <m:t>F</m:t>
              </m:r>
            </m:e>
            <m:sub>
              <m:r>
                <w:rPr>
                  <w:rFonts w:ascii="Cambria Math" w:hAnsi="Cambria Math"/>
                  <w:szCs w:val="24"/>
                  <w:lang w:val="sr-Latn-CS"/>
                </w:rPr>
                <m:t>1y</m:t>
              </m:r>
            </m:sub>
          </m:sSub>
          <m:r>
            <w:rPr>
              <w:rFonts w:ascii="Cambria Math" w:hAnsi="Cambria Math"/>
              <w:szCs w:val="24"/>
              <w:lang w:val="sr-Latn-CS"/>
            </w:rPr>
            <m:t>+</m:t>
          </m:r>
          <m:sSub>
            <m:sSubPr>
              <m:ctrlPr>
                <w:rPr>
                  <w:rFonts w:ascii="Cambria Math" w:hAnsi="Cambria Math"/>
                  <w:i/>
                  <w:szCs w:val="24"/>
                  <w:lang w:val="sr-Latn-CS"/>
                </w:rPr>
              </m:ctrlPr>
            </m:sSubPr>
            <m:e>
              <m:r>
                <w:rPr>
                  <w:rFonts w:ascii="Cambria Math" w:hAnsi="Cambria Math"/>
                  <w:szCs w:val="24"/>
                  <w:lang w:val="sr-Latn-CS"/>
                </w:rPr>
                <m:t>F</m:t>
              </m:r>
            </m:e>
            <m:sub>
              <m:r>
                <w:rPr>
                  <w:rFonts w:ascii="Cambria Math" w:hAnsi="Cambria Math"/>
                  <w:szCs w:val="24"/>
                  <w:lang w:val="sr-Latn-CS"/>
                </w:rPr>
                <m:t>2y</m:t>
              </m:r>
            </m:sub>
          </m:sSub>
          <m:r>
            <w:rPr>
              <w:rFonts w:ascii="Cambria Math" w:hAnsi="Cambria Math"/>
              <w:szCs w:val="24"/>
              <w:lang w:val="sr-Latn-CS"/>
            </w:rPr>
            <m:t>=187+187=374 daN</m:t>
          </m:r>
        </m:oMath>
      </m:oMathPara>
    </w:p>
    <w:p w:rsidR="00597684" w:rsidRPr="00597684" w:rsidRDefault="00597684" w:rsidP="00934FC4">
      <w:pPr>
        <w:rPr>
          <w:szCs w:val="24"/>
          <w:lang w:val="sr-Latn-CS"/>
        </w:rPr>
      </w:pPr>
    </w:p>
    <w:p w:rsidR="00597684" w:rsidRPr="00597684" w:rsidRDefault="00E6713B" w:rsidP="00597684">
      <w:pPr>
        <w:rPr>
          <w:szCs w:val="24"/>
          <w:lang w:val="sr-Latn-CS"/>
        </w:rPr>
      </w:pPr>
      <m:oMathPara>
        <m:oMathParaPr>
          <m:jc m:val="left"/>
        </m:oMathParaPr>
        <m:oMath>
          <m:sSub>
            <m:sSubPr>
              <m:ctrlPr>
                <w:rPr>
                  <w:rFonts w:ascii="Cambria Math" w:hAnsi="Cambria Math"/>
                  <w:i/>
                  <w:szCs w:val="24"/>
                  <w:lang w:val="sr-Latn-CS"/>
                </w:rPr>
              </m:ctrlPr>
            </m:sSubPr>
            <m:e>
              <m:r>
                <w:rPr>
                  <w:rFonts w:ascii="Cambria Math" w:hAnsi="Cambria Math"/>
                  <w:szCs w:val="24"/>
                  <w:lang w:val="sr-Latn-CS"/>
                </w:rPr>
                <m:t>F</m:t>
              </m:r>
            </m:e>
            <m:sub>
              <m:r>
                <w:rPr>
                  <w:rFonts w:ascii="Cambria Math" w:hAnsi="Cambria Math"/>
                  <w:szCs w:val="24"/>
                  <w:lang w:val="sr-Latn-CS"/>
                </w:rPr>
                <m:t>1x</m:t>
              </m:r>
            </m:sub>
          </m:sSub>
          <m:r>
            <w:rPr>
              <w:rFonts w:ascii="Cambria Math" w:hAnsi="Cambria Math"/>
              <w:szCs w:val="24"/>
              <w:lang w:val="sr-Latn-CS"/>
            </w:rPr>
            <m:t xml:space="preserve">= </m:t>
          </m:r>
          <m:sSub>
            <m:sSubPr>
              <m:ctrlPr>
                <w:rPr>
                  <w:rFonts w:ascii="Cambria Math" w:hAnsi="Cambria Math"/>
                  <w:i/>
                  <w:szCs w:val="24"/>
                  <w:lang w:val="sr-Latn-CS"/>
                </w:rPr>
              </m:ctrlPr>
            </m:sSubPr>
            <m:e>
              <m:r>
                <w:rPr>
                  <w:rFonts w:ascii="Cambria Math" w:hAnsi="Cambria Math"/>
                  <w:szCs w:val="24"/>
                  <w:lang w:val="sr-Latn-CS"/>
                </w:rPr>
                <m:t>F</m:t>
              </m:r>
            </m:e>
            <m:sub>
              <m:r>
                <w:rPr>
                  <w:rFonts w:ascii="Cambria Math" w:hAnsi="Cambria Math"/>
                  <w:szCs w:val="24"/>
                  <w:lang w:val="sr-Latn-CS"/>
                </w:rPr>
                <m:t>2x</m:t>
              </m:r>
            </m:sub>
          </m:sSub>
        </m:oMath>
      </m:oMathPara>
    </w:p>
    <w:p w:rsidR="00597684" w:rsidRPr="00597684" w:rsidRDefault="00597684" w:rsidP="00597684">
      <w:pPr>
        <w:rPr>
          <w:szCs w:val="24"/>
          <w:lang w:val="sr-Latn-CS"/>
        </w:rPr>
      </w:pPr>
    </w:p>
    <w:p w:rsidR="00597684" w:rsidRPr="00597684" w:rsidRDefault="00E6713B" w:rsidP="00597684">
      <w:pPr>
        <w:rPr>
          <w:szCs w:val="24"/>
          <w:lang w:val="sr-Latn-CS"/>
        </w:rPr>
      </w:pPr>
      <m:oMathPara>
        <m:oMathParaPr>
          <m:jc m:val="left"/>
        </m:oMathParaPr>
        <m:oMath>
          <m:sSub>
            <m:sSubPr>
              <m:ctrlPr>
                <w:rPr>
                  <w:rFonts w:ascii="Cambria Math" w:hAnsi="Cambria Math"/>
                  <w:i/>
                  <w:szCs w:val="24"/>
                  <w:lang w:val="sr-Latn-CS"/>
                </w:rPr>
              </m:ctrlPr>
            </m:sSubPr>
            <m:e>
              <m:r>
                <w:rPr>
                  <w:rFonts w:ascii="Cambria Math" w:hAnsi="Cambria Math"/>
                  <w:szCs w:val="24"/>
                  <w:lang w:val="sr-Latn-CS"/>
                </w:rPr>
                <m:t>F</m:t>
              </m:r>
            </m:e>
            <m:sub>
              <m:r>
                <w:rPr>
                  <w:rFonts w:ascii="Cambria Math" w:hAnsi="Cambria Math"/>
                  <w:szCs w:val="24"/>
                  <w:lang w:val="sr-Latn-CS"/>
                </w:rPr>
                <m:t>x</m:t>
              </m:r>
            </m:sub>
          </m:sSub>
          <m:r>
            <w:rPr>
              <w:rFonts w:ascii="Cambria Math" w:hAnsi="Cambria Math"/>
              <w:szCs w:val="24"/>
              <w:lang w:val="sr-Latn-CS"/>
            </w:rPr>
            <m:t xml:space="preserve">= </m:t>
          </m:r>
          <m:sSub>
            <m:sSubPr>
              <m:ctrlPr>
                <w:rPr>
                  <w:rFonts w:ascii="Cambria Math" w:hAnsi="Cambria Math"/>
                  <w:i/>
                  <w:szCs w:val="24"/>
                  <w:lang w:val="sr-Latn-CS"/>
                </w:rPr>
              </m:ctrlPr>
            </m:sSubPr>
            <m:e>
              <m:r>
                <w:rPr>
                  <w:rFonts w:ascii="Cambria Math" w:hAnsi="Cambria Math"/>
                  <w:szCs w:val="24"/>
                  <w:lang w:val="sr-Latn-CS"/>
                </w:rPr>
                <m:t>F</m:t>
              </m:r>
            </m:e>
            <m:sub>
              <m:r>
                <w:rPr>
                  <w:rFonts w:ascii="Cambria Math" w:hAnsi="Cambria Math"/>
                  <w:szCs w:val="24"/>
                  <w:lang w:val="sr-Latn-CS"/>
                </w:rPr>
                <m:t>1x</m:t>
              </m:r>
            </m:sub>
          </m:sSub>
          <m:r>
            <w:rPr>
              <w:rFonts w:ascii="Cambria Math" w:hAnsi="Cambria Math"/>
              <w:szCs w:val="24"/>
              <w:lang w:val="sr-Latn-CS"/>
            </w:rPr>
            <m:t>-</m:t>
          </m:r>
          <m:sSub>
            <m:sSubPr>
              <m:ctrlPr>
                <w:rPr>
                  <w:rFonts w:ascii="Cambria Math" w:hAnsi="Cambria Math"/>
                  <w:i/>
                  <w:szCs w:val="24"/>
                  <w:lang w:val="sr-Latn-CS"/>
                </w:rPr>
              </m:ctrlPr>
            </m:sSubPr>
            <m:e>
              <m:r>
                <w:rPr>
                  <w:rFonts w:ascii="Cambria Math" w:hAnsi="Cambria Math"/>
                  <w:szCs w:val="24"/>
                  <w:lang w:val="sr-Latn-CS"/>
                </w:rPr>
                <m:t>F</m:t>
              </m:r>
            </m:e>
            <m:sub>
              <m:r>
                <w:rPr>
                  <w:rFonts w:ascii="Cambria Math" w:hAnsi="Cambria Math"/>
                  <w:szCs w:val="24"/>
                  <w:lang w:val="sr-Latn-CS"/>
                </w:rPr>
                <m:t>2x</m:t>
              </m:r>
            </m:sub>
          </m:sSub>
          <m:r>
            <w:rPr>
              <w:rFonts w:ascii="Cambria Math" w:hAnsi="Cambria Math"/>
              <w:szCs w:val="24"/>
              <w:lang w:val="sr-Latn-CS"/>
            </w:rPr>
            <m:t>=0 daN</m:t>
          </m:r>
        </m:oMath>
      </m:oMathPara>
    </w:p>
    <w:p w:rsidR="00597684" w:rsidRPr="00597684" w:rsidRDefault="00597684" w:rsidP="00597684">
      <w:pPr>
        <w:rPr>
          <w:szCs w:val="24"/>
          <w:lang w:val="sr-Latn-CS"/>
        </w:rPr>
      </w:pPr>
    </w:p>
    <w:p w:rsidR="00597684" w:rsidRPr="00597684" w:rsidRDefault="00597684" w:rsidP="00597684">
      <w:pPr>
        <w:rPr>
          <w:szCs w:val="24"/>
          <w:lang w:val="sr-Latn-CS"/>
        </w:rPr>
      </w:pPr>
      <m:oMathPara>
        <m:oMathParaPr>
          <m:jc m:val="left"/>
        </m:oMathParaPr>
        <m:oMath>
          <m:r>
            <w:rPr>
              <w:rFonts w:ascii="Cambria Math" w:hAnsi="Cambria Math"/>
              <w:szCs w:val="24"/>
              <w:lang w:val="sr-Latn-CS"/>
            </w:rPr>
            <m:t xml:space="preserve">F= </m:t>
          </m:r>
          <m:rad>
            <m:radPr>
              <m:degHide m:val="1"/>
              <m:ctrlPr>
                <w:rPr>
                  <w:rFonts w:ascii="Cambria Math" w:hAnsi="Cambria Math"/>
                  <w:i/>
                  <w:szCs w:val="24"/>
                  <w:lang w:val="sr-Latn-CS"/>
                </w:rPr>
              </m:ctrlPr>
            </m:radPr>
            <m:deg/>
            <m:e>
              <m:sSubSup>
                <m:sSubSupPr>
                  <m:ctrlPr>
                    <w:rPr>
                      <w:rFonts w:ascii="Cambria Math" w:hAnsi="Cambria Math"/>
                      <w:i/>
                      <w:szCs w:val="24"/>
                      <w:lang w:val="sr-Latn-CS"/>
                    </w:rPr>
                  </m:ctrlPr>
                </m:sSubSupPr>
                <m:e>
                  <m:r>
                    <w:rPr>
                      <w:rFonts w:ascii="Cambria Math" w:hAnsi="Cambria Math"/>
                      <w:szCs w:val="24"/>
                      <w:lang w:val="sr-Latn-CS"/>
                    </w:rPr>
                    <m:t>F</m:t>
                  </m:r>
                </m:e>
                <m:sub>
                  <m:r>
                    <w:rPr>
                      <w:rFonts w:ascii="Cambria Math" w:hAnsi="Cambria Math"/>
                      <w:szCs w:val="24"/>
                      <w:lang w:val="sr-Latn-CS"/>
                    </w:rPr>
                    <m:t>x</m:t>
                  </m:r>
                </m:sub>
                <m:sup>
                  <m:r>
                    <w:rPr>
                      <w:rFonts w:ascii="Cambria Math" w:hAnsi="Cambria Math"/>
                      <w:szCs w:val="24"/>
                      <w:lang w:val="sr-Latn-CS"/>
                    </w:rPr>
                    <m:t>2</m:t>
                  </m:r>
                </m:sup>
              </m:sSubSup>
              <m:r>
                <w:rPr>
                  <w:rFonts w:ascii="Cambria Math" w:hAnsi="Cambria Math"/>
                  <w:szCs w:val="24"/>
                  <w:lang w:val="sr-Latn-CS"/>
                </w:rPr>
                <m:t>+</m:t>
              </m:r>
              <m:sSubSup>
                <m:sSubSupPr>
                  <m:ctrlPr>
                    <w:rPr>
                      <w:rFonts w:ascii="Cambria Math" w:hAnsi="Cambria Math"/>
                      <w:i/>
                      <w:szCs w:val="24"/>
                      <w:lang w:val="sr-Latn-CS"/>
                    </w:rPr>
                  </m:ctrlPr>
                </m:sSubSupPr>
                <m:e>
                  <m:r>
                    <w:rPr>
                      <w:rFonts w:ascii="Cambria Math" w:hAnsi="Cambria Math"/>
                      <w:szCs w:val="24"/>
                      <w:lang w:val="sr-Latn-CS"/>
                    </w:rPr>
                    <m:t>F</m:t>
                  </m:r>
                </m:e>
                <m:sub>
                  <m:r>
                    <w:rPr>
                      <w:rFonts w:ascii="Cambria Math" w:hAnsi="Cambria Math"/>
                      <w:szCs w:val="24"/>
                      <w:lang w:val="sr-Latn-CS"/>
                    </w:rPr>
                    <m:t>y</m:t>
                  </m:r>
                </m:sub>
                <m:sup>
                  <m:r>
                    <w:rPr>
                      <w:rFonts w:ascii="Cambria Math" w:hAnsi="Cambria Math"/>
                      <w:szCs w:val="24"/>
                      <w:lang w:val="sr-Latn-CS"/>
                    </w:rPr>
                    <m:t>2</m:t>
                  </m:r>
                </m:sup>
              </m:sSubSup>
            </m:e>
          </m:rad>
          <m:r>
            <w:rPr>
              <w:rFonts w:ascii="Cambria Math" w:hAnsi="Cambria Math"/>
              <w:szCs w:val="24"/>
              <w:lang w:val="sr-Latn-CS"/>
            </w:rPr>
            <m:t xml:space="preserve">= </m:t>
          </m:r>
          <m:rad>
            <m:radPr>
              <m:degHide m:val="1"/>
              <m:ctrlPr>
                <w:rPr>
                  <w:rFonts w:ascii="Cambria Math" w:hAnsi="Cambria Math"/>
                  <w:i/>
                  <w:szCs w:val="24"/>
                  <w:lang w:val="sr-Latn-CS"/>
                </w:rPr>
              </m:ctrlPr>
            </m:radPr>
            <m:deg/>
            <m:e>
              <m:sSup>
                <m:sSupPr>
                  <m:ctrlPr>
                    <w:rPr>
                      <w:rFonts w:ascii="Cambria Math" w:hAnsi="Cambria Math"/>
                      <w:i/>
                      <w:szCs w:val="24"/>
                      <w:lang w:val="sr-Latn-CS"/>
                    </w:rPr>
                  </m:ctrlPr>
                </m:sSupPr>
                <m:e>
                  <m:r>
                    <w:rPr>
                      <w:rFonts w:ascii="Cambria Math" w:hAnsi="Cambria Math"/>
                      <w:szCs w:val="24"/>
                      <w:lang w:val="sr-Latn-CS"/>
                    </w:rPr>
                    <m:t>374</m:t>
                  </m:r>
                </m:e>
                <m:sup>
                  <m:r>
                    <w:rPr>
                      <w:rFonts w:ascii="Cambria Math" w:hAnsi="Cambria Math"/>
                      <w:szCs w:val="24"/>
                      <w:lang w:val="sr-Latn-CS"/>
                    </w:rPr>
                    <m:t>2</m:t>
                  </m:r>
                </m:sup>
              </m:sSup>
            </m:e>
          </m:rad>
          <m:r>
            <w:rPr>
              <w:rFonts w:ascii="Cambria Math" w:hAnsi="Cambria Math"/>
              <w:szCs w:val="24"/>
              <w:lang w:val="sr-Latn-CS"/>
            </w:rPr>
            <m:t>=373 daN</m:t>
          </m:r>
        </m:oMath>
      </m:oMathPara>
    </w:p>
    <w:p w:rsidR="00934FC4" w:rsidRDefault="00934FC4" w:rsidP="00934FC4">
      <w:pPr>
        <w:rPr>
          <w:color w:val="FF0000"/>
          <w:szCs w:val="24"/>
          <w:lang w:val="sr-Latn-CS"/>
        </w:rPr>
      </w:pPr>
    </w:p>
    <w:p w:rsidR="00934FC4" w:rsidRPr="00192279" w:rsidRDefault="00934FC4" w:rsidP="00934FC4">
      <w:pPr>
        <w:rPr>
          <w:color w:val="FF0000"/>
          <w:szCs w:val="24"/>
        </w:rPr>
      </w:pPr>
    </w:p>
    <w:p w:rsidR="00D40BDD" w:rsidRPr="006B3FF6" w:rsidRDefault="00934FC4" w:rsidP="006B3FF6">
      <w:pPr>
        <w:rPr>
          <w:szCs w:val="24"/>
        </w:rPr>
      </w:pPr>
      <w:r w:rsidRPr="00B24C45">
        <w:rPr>
          <w:szCs w:val="24"/>
        </w:rPr>
        <w:t>Pošto je F &lt; F</w:t>
      </w:r>
      <w:r w:rsidRPr="00B24C45">
        <w:rPr>
          <w:szCs w:val="24"/>
          <w:vertAlign w:val="subscript"/>
        </w:rPr>
        <w:t>doz</w:t>
      </w:r>
      <w:r w:rsidRPr="00B24C45">
        <w:rPr>
          <w:szCs w:val="24"/>
        </w:rPr>
        <w:t xml:space="preserve"> = F</w:t>
      </w:r>
      <w:r w:rsidRPr="00B24C45">
        <w:rPr>
          <w:szCs w:val="24"/>
          <w:vertAlign w:val="subscript"/>
        </w:rPr>
        <w:t>s</w:t>
      </w:r>
      <w:r>
        <w:rPr>
          <w:szCs w:val="24"/>
        </w:rPr>
        <w:t xml:space="preserve"> = 10</w:t>
      </w:r>
      <w:r w:rsidRPr="00B24C45">
        <w:rPr>
          <w:szCs w:val="24"/>
        </w:rPr>
        <w:t>00 daN to stub tipa 9</w:t>
      </w:r>
      <w:r>
        <w:rPr>
          <w:szCs w:val="24"/>
        </w:rPr>
        <w:t>/10</w:t>
      </w:r>
      <w:r w:rsidRPr="00B24C45">
        <w:rPr>
          <w:szCs w:val="24"/>
        </w:rPr>
        <w:t>00, za date uslove u tehničkom pogledu zadovoljava.</w:t>
      </w:r>
    </w:p>
    <w:p w:rsidR="00934FC4" w:rsidRDefault="00934FC4" w:rsidP="0099063B">
      <w:pPr>
        <w:pStyle w:val="Heading3"/>
        <w:numPr>
          <w:ilvl w:val="0"/>
          <w:numId w:val="21"/>
        </w:numPr>
        <w:rPr>
          <w:rFonts w:ascii="Arial" w:hAnsi="Arial" w:cs="Arial"/>
          <w:lang w:val="de-DE"/>
        </w:rPr>
      </w:pPr>
      <w:r>
        <w:rPr>
          <w:lang w:val="sr-Latn-CS"/>
        </w:rPr>
        <w:lastRenderedPageBreak/>
        <w:t>PRORAČUN TEMELJA</w:t>
      </w:r>
      <w:r w:rsidRPr="007342C3">
        <w:rPr>
          <w:lang w:val="sr-Latn-CS"/>
        </w:rPr>
        <w:t xml:space="preserve"> BETONSKIH STUBOVA</w:t>
      </w:r>
    </w:p>
    <w:p w:rsidR="00934FC4" w:rsidRDefault="00934FC4" w:rsidP="00934FC4">
      <w:pPr>
        <w:rPr>
          <w:szCs w:val="24"/>
          <w:lang w:val="es-ES"/>
        </w:rPr>
      </w:pPr>
      <w:r w:rsidRPr="005D0706">
        <w:rPr>
          <w:szCs w:val="24"/>
          <w:lang w:val="es-ES"/>
        </w:rPr>
        <w:t>Temelje stubova biramo u skladu sa TP-10a iz maja 1997. godine. Izbor temelja se vrši na osnovu karakteristika tla, utvrđenih na sledeći način:</w:t>
      </w:r>
    </w:p>
    <w:p w:rsidR="00934FC4" w:rsidRPr="005D0706" w:rsidRDefault="00934FC4" w:rsidP="00934FC4">
      <w:pPr>
        <w:rPr>
          <w:sz w:val="16"/>
          <w:szCs w:val="16"/>
          <w:lang w:val="es-ES"/>
        </w:rPr>
      </w:pPr>
    </w:p>
    <w:p w:rsidR="00934FC4" w:rsidRPr="005D0706" w:rsidRDefault="00934FC4" w:rsidP="0099063B">
      <w:pPr>
        <w:numPr>
          <w:ilvl w:val="0"/>
          <w:numId w:val="20"/>
        </w:numPr>
        <w:spacing w:line="240" w:lineRule="auto"/>
        <w:jc w:val="left"/>
        <w:rPr>
          <w:szCs w:val="24"/>
        </w:rPr>
      </w:pPr>
      <w:r w:rsidRPr="005D0706">
        <w:rPr>
          <w:szCs w:val="24"/>
        </w:rPr>
        <w:t>procenom vrste tla;</w:t>
      </w:r>
    </w:p>
    <w:p w:rsidR="00934FC4" w:rsidRPr="005D0706" w:rsidRDefault="00934FC4" w:rsidP="0099063B">
      <w:pPr>
        <w:numPr>
          <w:ilvl w:val="0"/>
          <w:numId w:val="20"/>
        </w:numPr>
        <w:spacing w:line="240" w:lineRule="auto"/>
        <w:jc w:val="left"/>
        <w:rPr>
          <w:szCs w:val="24"/>
        </w:rPr>
      </w:pPr>
      <w:r w:rsidRPr="005D0706">
        <w:rPr>
          <w:szCs w:val="24"/>
        </w:rPr>
        <w:t>ocenom vrste tla;</w:t>
      </w:r>
    </w:p>
    <w:p w:rsidR="00934FC4" w:rsidRPr="005D0706" w:rsidRDefault="00934FC4" w:rsidP="0099063B">
      <w:pPr>
        <w:numPr>
          <w:ilvl w:val="0"/>
          <w:numId w:val="20"/>
        </w:numPr>
        <w:spacing w:line="240" w:lineRule="auto"/>
        <w:jc w:val="left"/>
        <w:rPr>
          <w:szCs w:val="24"/>
        </w:rPr>
      </w:pPr>
      <w:r w:rsidRPr="005D0706">
        <w:rPr>
          <w:szCs w:val="24"/>
        </w:rPr>
        <w:t>geomehaničkim ispitivanjem tla.</w:t>
      </w:r>
    </w:p>
    <w:p w:rsidR="00934FC4" w:rsidRPr="00AC26AD" w:rsidRDefault="00934FC4" w:rsidP="00934FC4">
      <w:pPr>
        <w:rPr>
          <w:rFonts w:ascii="Arial" w:hAnsi="Arial" w:cs="Arial"/>
        </w:rPr>
      </w:pPr>
    </w:p>
    <w:p w:rsidR="00934FC4" w:rsidRPr="005D0706" w:rsidRDefault="00934FC4" w:rsidP="00934FC4">
      <w:pPr>
        <w:rPr>
          <w:szCs w:val="24"/>
          <w:lang w:val="es-ES"/>
        </w:rPr>
      </w:pPr>
      <w:r w:rsidRPr="005D0706">
        <w:rPr>
          <w:szCs w:val="24"/>
          <w:lang w:val="es-ES"/>
        </w:rPr>
        <w:t>Procena vrste tla služi za grubo određivanje karakteristika tla, odnosno za grubo dimenzionisanje temelja. Procena se vrši tako što se indetifikuje vrsta tla uvidom na terenu, podacima sa susednih stubnih mesta ili iskustveno.</w:t>
      </w:r>
    </w:p>
    <w:p w:rsidR="00934FC4" w:rsidRDefault="00934FC4" w:rsidP="00934FC4">
      <w:pPr>
        <w:rPr>
          <w:szCs w:val="24"/>
          <w:lang w:val="es-ES"/>
        </w:rPr>
      </w:pPr>
      <w:r w:rsidRPr="005D0706">
        <w:rPr>
          <w:szCs w:val="24"/>
          <w:lang w:val="es-ES"/>
        </w:rPr>
        <w:t>Ocena vrste tla služi za tačnije određivanje karakteristika tla radi:</w:t>
      </w:r>
    </w:p>
    <w:p w:rsidR="00934FC4" w:rsidRPr="005D0706" w:rsidRDefault="00934FC4" w:rsidP="00934FC4">
      <w:pPr>
        <w:rPr>
          <w:sz w:val="16"/>
          <w:szCs w:val="16"/>
          <w:lang w:val="es-ES"/>
        </w:rPr>
      </w:pPr>
    </w:p>
    <w:p w:rsidR="00934FC4" w:rsidRPr="005D0706" w:rsidRDefault="00934FC4" w:rsidP="0099063B">
      <w:pPr>
        <w:numPr>
          <w:ilvl w:val="0"/>
          <w:numId w:val="20"/>
        </w:numPr>
        <w:spacing w:line="240" w:lineRule="auto"/>
        <w:jc w:val="left"/>
        <w:rPr>
          <w:szCs w:val="24"/>
        </w:rPr>
      </w:pPr>
      <w:r w:rsidRPr="005D0706">
        <w:rPr>
          <w:szCs w:val="24"/>
        </w:rPr>
        <w:t>potvrde ili korekcije vrste tla određene procenom vrste tla;</w:t>
      </w:r>
    </w:p>
    <w:p w:rsidR="00934FC4" w:rsidRPr="005D0706" w:rsidRDefault="00934FC4" w:rsidP="0099063B">
      <w:pPr>
        <w:numPr>
          <w:ilvl w:val="0"/>
          <w:numId w:val="20"/>
        </w:numPr>
        <w:spacing w:line="240" w:lineRule="auto"/>
        <w:jc w:val="left"/>
        <w:rPr>
          <w:szCs w:val="24"/>
        </w:rPr>
      </w:pPr>
      <w:r w:rsidRPr="005D0706">
        <w:rPr>
          <w:szCs w:val="24"/>
        </w:rPr>
        <w:t>dimenzionisanja temelja;</w:t>
      </w:r>
    </w:p>
    <w:p w:rsidR="00934FC4" w:rsidRPr="005D0706" w:rsidRDefault="00934FC4" w:rsidP="0099063B">
      <w:pPr>
        <w:numPr>
          <w:ilvl w:val="0"/>
          <w:numId w:val="20"/>
        </w:numPr>
        <w:spacing w:line="240" w:lineRule="auto"/>
        <w:jc w:val="left"/>
        <w:rPr>
          <w:szCs w:val="24"/>
        </w:rPr>
      </w:pPr>
      <w:r w:rsidRPr="005D0706">
        <w:rPr>
          <w:szCs w:val="24"/>
        </w:rPr>
        <w:t>korekcije dimenzija temelja određenog procenom vrste tla.</w:t>
      </w:r>
    </w:p>
    <w:p w:rsidR="00934FC4" w:rsidRPr="00517479" w:rsidRDefault="00934FC4" w:rsidP="00934FC4">
      <w:pPr>
        <w:rPr>
          <w:rFonts w:ascii="Arial" w:hAnsi="Arial" w:cs="Arial"/>
          <w:lang w:val="es-ES"/>
        </w:rPr>
      </w:pPr>
    </w:p>
    <w:p w:rsidR="00934FC4" w:rsidRPr="005D0706" w:rsidRDefault="00934FC4" w:rsidP="00934FC4">
      <w:pPr>
        <w:rPr>
          <w:szCs w:val="24"/>
          <w:lang w:val="es-ES"/>
        </w:rPr>
      </w:pPr>
      <w:r w:rsidRPr="005D0706">
        <w:rPr>
          <w:szCs w:val="24"/>
          <w:lang w:val="es-ES"/>
        </w:rPr>
        <w:t>Ocenom vrste tla određuju se karakteristike tla tako što se uvidom u iskop  jame za temelj ili u probni iskop odredi vrsta tla na dubini većoj od 1m.</w:t>
      </w:r>
    </w:p>
    <w:p w:rsidR="00934FC4" w:rsidRDefault="00934FC4" w:rsidP="00934FC4">
      <w:pPr>
        <w:rPr>
          <w:szCs w:val="24"/>
          <w:lang w:val="es-ES"/>
        </w:rPr>
      </w:pPr>
      <w:r w:rsidRPr="005D0706">
        <w:rPr>
          <w:szCs w:val="24"/>
          <w:lang w:val="es-ES"/>
        </w:rPr>
        <w:t>Geomehaničko ispitivanje tla služi za precizno određivanje karakteristika tla radi:</w:t>
      </w:r>
    </w:p>
    <w:p w:rsidR="00934FC4" w:rsidRPr="005D0706" w:rsidRDefault="00934FC4" w:rsidP="00934FC4">
      <w:pPr>
        <w:rPr>
          <w:sz w:val="16"/>
          <w:szCs w:val="16"/>
          <w:lang w:val="es-ES"/>
        </w:rPr>
      </w:pPr>
    </w:p>
    <w:p w:rsidR="00934FC4" w:rsidRPr="005D0706" w:rsidRDefault="00934FC4" w:rsidP="0099063B">
      <w:pPr>
        <w:numPr>
          <w:ilvl w:val="0"/>
          <w:numId w:val="20"/>
        </w:numPr>
        <w:spacing w:line="240" w:lineRule="auto"/>
        <w:jc w:val="left"/>
        <w:rPr>
          <w:szCs w:val="24"/>
        </w:rPr>
      </w:pPr>
      <w:r w:rsidRPr="005D0706">
        <w:rPr>
          <w:szCs w:val="24"/>
        </w:rPr>
        <w:t>utvrđivanja karakteristika tla na mestima gde je procenom i ocenom nemoguće odrediti vrstu tla;</w:t>
      </w:r>
    </w:p>
    <w:p w:rsidR="00934FC4" w:rsidRPr="005D0706" w:rsidRDefault="00934FC4" w:rsidP="0099063B">
      <w:pPr>
        <w:numPr>
          <w:ilvl w:val="0"/>
          <w:numId w:val="20"/>
        </w:numPr>
        <w:spacing w:line="240" w:lineRule="auto"/>
        <w:jc w:val="left"/>
        <w:rPr>
          <w:szCs w:val="24"/>
        </w:rPr>
      </w:pPr>
      <w:r w:rsidRPr="005D0706">
        <w:rPr>
          <w:szCs w:val="24"/>
        </w:rPr>
        <w:t>dimenzionisanja temelja;</w:t>
      </w:r>
    </w:p>
    <w:p w:rsidR="00934FC4" w:rsidRPr="005D0706" w:rsidRDefault="00934FC4" w:rsidP="0099063B">
      <w:pPr>
        <w:numPr>
          <w:ilvl w:val="0"/>
          <w:numId w:val="20"/>
        </w:numPr>
        <w:spacing w:line="240" w:lineRule="auto"/>
        <w:jc w:val="left"/>
        <w:rPr>
          <w:szCs w:val="24"/>
        </w:rPr>
      </w:pPr>
      <w:r w:rsidRPr="005D0706">
        <w:rPr>
          <w:szCs w:val="24"/>
        </w:rPr>
        <w:t>optimizacije dimenzija velikog broja temelja, kada je to ekonomski isplativo.</w:t>
      </w:r>
    </w:p>
    <w:p w:rsidR="00934FC4" w:rsidRDefault="00934FC4" w:rsidP="00934FC4">
      <w:pPr>
        <w:rPr>
          <w:rFonts w:ascii="Arial" w:hAnsi="Arial" w:cs="Arial"/>
          <w:lang w:val="es-ES"/>
        </w:rPr>
      </w:pPr>
    </w:p>
    <w:p w:rsidR="00934FC4" w:rsidRDefault="00934FC4" w:rsidP="00934FC4">
      <w:pPr>
        <w:rPr>
          <w:rFonts w:ascii="Arial" w:hAnsi="Arial" w:cs="Arial"/>
          <w:lang w:val="es-ES"/>
        </w:rPr>
      </w:pPr>
      <w:r w:rsidRPr="005D0706">
        <w:rPr>
          <w:szCs w:val="24"/>
          <w:lang w:val="es-ES"/>
        </w:rPr>
        <w:t>U sledećoj tabeli dati su podaci o vrstama tla, koje su najčešće prisutne na našem prostoru, sa parametrima  koji se koriste za izbor temelja kada se temeljenje vrši procenom ili ocenom vrste tla.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1134"/>
        <w:gridCol w:w="1701"/>
        <w:gridCol w:w="1984"/>
      </w:tblGrid>
      <w:tr w:rsidR="00934FC4" w:rsidRPr="00A8390B" w:rsidTr="006E23BA">
        <w:trPr>
          <w:cantSplit/>
        </w:trPr>
        <w:tc>
          <w:tcPr>
            <w:tcW w:w="9889" w:type="dxa"/>
            <w:gridSpan w:val="5"/>
          </w:tcPr>
          <w:p w:rsidR="00934FC4" w:rsidRPr="005D0706" w:rsidRDefault="00934FC4" w:rsidP="006E23BA">
            <w:pPr>
              <w:jc w:val="center"/>
              <w:rPr>
                <w:b/>
                <w:sz w:val="22"/>
                <w:lang w:val="de-DE"/>
              </w:rPr>
            </w:pPr>
            <w:r w:rsidRPr="005D0706">
              <w:rPr>
                <w:b/>
                <w:sz w:val="22"/>
                <w:lang w:val="de-DE"/>
              </w:rPr>
              <w:t>KARAKTERISTIKE TLA ZA IZBOR TEMELJA</w:t>
            </w:r>
          </w:p>
        </w:tc>
      </w:tr>
      <w:tr w:rsidR="00934FC4" w:rsidRPr="00A8390B" w:rsidTr="006E23BA">
        <w:tc>
          <w:tcPr>
            <w:tcW w:w="959" w:type="dxa"/>
          </w:tcPr>
          <w:p w:rsidR="00934FC4" w:rsidRPr="005D0706" w:rsidRDefault="00934FC4" w:rsidP="006E23BA">
            <w:pPr>
              <w:rPr>
                <w:b/>
                <w:sz w:val="22"/>
                <w:lang w:val="de-DE"/>
              </w:rPr>
            </w:pPr>
            <w:r w:rsidRPr="005D0706">
              <w:rPr>
                <w:b/>
                <w:sz w:val="22"/>
                <w:lang w:val="de-DE"/>
              </w:rPr>
              <w:t>Grupa</w:t>
            </w:r>
          </w:p>
        </w:tc>
        <w:tc>
          <w:tcPr>
            <w:tcW w:w="4111" w:type="dxa"/>
          </w:tcPr>
          <w:p w:rsidR="00934FC4" w:rsidRPr="005D0706" w:rsidRDefault="00934FC4" w:rsidP="006E23BA">
            <w:pPr>
              <w:jc w:val="center"/>
              <w:rPr>
                <w:b/>
                <w:sz w:val="22"/>
                <w:lang w:val="de-DE"/>
              </w:rPr>
            </w:pPr>
            <w:r w:rsidRPr="005D0706">
              <w:rPr>
                <w:b/>
                <w:sz w:val="22"/>
                <w:lang w:val="de-DE"/>
              </w:rPr>
              <w:t>Vrsta tla</w:t>
            </w:r>
          </w:p>
        </w:tc>
        <w:tc>
          <w:tcPr>
            <w:tcW w:w="1134" w:type="dxa"/>
          </w:tcPr>
          <w:p w:rsidR="00934FC4" w:rsidRPr="005D0706" w:rsidRDefault="00934FC4" w:rsidP="006E23BA">
            <w:pPr>
              <w:jc w:val="center"/>
              <w:rPr>
                <w:b/>
                <w:sz w:val="22"/>
              </w:rPr>
            </w:pPr>
            <w:r w:rsidRPr="005D0706">
              <w:rPr>
                <w:b/>
                <w:sz w:val="22"/>
              </w:rPr>
              <w:t>Gustina</w:t>
            </w:r>
          </w:p>
          <w:p w:rsidR="00934FC4" w:rsidRPr="005D0706" w:rsidRDefault="00934FC4" w:rsidP="006E23BA">
            <w:pPr>
              <w:jc w:val="center"/>
              <w:rPr>
                <w:b/>
                <w:sz w:val="22"/>
              </w:rPr>
            </w:pPr>
            <w:r w:rsidRPr="005D0706">
              <w:rPr>
                <w:b/>
                <w:sz w:val="22"/>
              </w:rPr>
              <w:t>(kg/m</w:t>
            </w:r>
            <w:r w:rsidRPr="005D0706">
              <w:rPr>
                <w:b/>
                <w:sz w:val="22"/>
                <w:vertAlign w:val="superscript"/>
              </w:rPr>
              <w:t>3</w:t>
            </w:r>
            <w:r w:rsidRPr="005D0706">
              <w:rPr>
                <w:b/>
                <w:sz w:val="22"/>
              </w:rPr>
              <w:t>)</w:t>
            </w:r>
          </w:p>
        </w:tc>
        <w:tc>
          <w:tcPr>
            <w:tcW w:w="1701" w:type="dxa"/>
          </w:tcPr>
          <w:p w:rsidR="00934FC4" w:rsidRPr="005D0706" w:rsidRDefault="00934FC4" w:rsidP="006E23BA">
            <w:pPr>
              <w:jc w:val="center"/>
              <w:rPr>
                <w:b/>
                <w:sz w:val="22"/>
              </w:rPr>
            </w:pPr>
            <w:r w:rsidRPr="005D0706">
              <w:rPr>
                <w:b/>
                <w:sz w:val="22"/>
              </w:rPr>
              <w:t>Nosivost tla (daN/cm</w:t>
            </w:r>
            <w:r w:rsidRPr="005D0706">
              <w:rPr>
                <w:b/>
                <w:sz w:val="22"/>
                <w:vertAlign w:val="superscript"/>
              </w:rPr>
              <w:t>2</w:t>
            </w:r>
            <w:r w:rsidRPr="005D0706">
              <w:rPr>
                <w:b/>
                <w:sz w:val="22"/>
              </w:rPr>
              <w:t>)</w:t>
            </w:r>
          </w:p>
        </w:tc>
        <w:tc>
          <w:tcPr>
            <w:tcW w:w="1984" w:type="dxa"/>
          </w:tcPr>
          <w:p w:rsidR="00934FC4" w:rsidRPr="005D0706" w:rsidRDefault="00934FC4" w:rsidP="006E23BA">
            <w:pPr>
              <w:jc w:val="center"/>
              <w:rPr>
                <w:b/>
                <w:sz w:val="22"/>
                <w:lang w:val="de-DE"/>
              </w:rPr>
            </w:pPr>
            <w:r w:rsidRPr="005D0706">
              <w:rPr>
                <w:b/>
                <w:sz w:val="22"/>
                <w:lang w:val="de-DE"/>
              </w:rPr>
              <w:t>Konstanta C</w:t>
            </w:r>
          </w:p>
          <w:p w:rsidR="00934FC4" w:rsidRPr="005D0706" w:rsidRDefault="00934FC4" w:rsidP="006E23BA">
            <w:pPr>
              <w:jc w:val="center"/>
              <w:rPr>
                <w:b/>
                <w:sz w:val="22"/>
                <w:lang w:val="de-DE"/>
              </w:rPr>
            </w:pPr>
            <w:r w:rsidRPr="005D0706">
              <w:rPr>
                <w:b/>
                <w:sz w:val="22"/>
                <w:lang w:val="de-DE"/>
              </w:rPr>
              <w:t>(daN/cm</w:t>
            </w:r>
            <w:r w:rsidRPr="005D0706">
              <w:rPr>
                <w:b/>
                <w:sz w:val="22"/>
                <w:vertAlign w:val="superscript"/>
                <w:lang w:val="de-DE"/>
              </w:rPr>
              <w:t>3</w:t>
            </w:r>
            <w:r w:rsidRPr="005D0706">
              <w:rPr>
                <w:b/>
                <w:sz w:val="22"/>
                <w:lang w:val="de-DE"/>
              </w:rPr>
              <w:t>)</w:t>
            </w:r>
          </w:p>
        </w:tc>
      </w:tr>
      <w:tr w:rsidR="00934FC4" w:rsidRPr="00A8390B" w:rsidTr="006E23BA">
        <w:trPr>
          <w:cantSplit/>
        </w:trPr>
        <w:tc>
          <w:tcPr>
            <w:tcW w:w="959" w:type="dxa"/>
            <w:vMerge w:val="restart"/>
          </w:tcPr>
          <w:p w:rsidR="00934FC4" w:rsidRPr="005D0706" w:rsidRDefault="00934FC4" w:rsidP="006E23BA">
            <w:pPr>
              <w:jc w:val="center"/>
              <w:rPr>
                <w:sz w:val="22"/>
              </w:rPr>
            </w:pPr>
            <w:r w:rsidRPr="005D0706">
              <w:rPr>
                <w:sz w:val="22"/>
              </w:rPr>
              <w:t>B</w:t>
            </w:r>
          </w:p>
        </w:tc>
        <w:tc>
          <w:tcPr>
            <w:tcW w:w="4111" w:type="dxa"/>
          </w:tcPr>
          <w:p w:rsidR="00934FC4" w:rsidRPr="005D0706" w:rsidRDefault="00934FC4" w:rsidP="006E23BA">
            <w:pPr>
              <w:rPr>
                <w:sz w:val="22"/>
              </w:rPr>
            </w:pPr>
            <w:r w:rsidRPr="005D0706">
              <w:rPr>
                <w:sz w:val="22"/>
              </w:rPr>
              <w:t xml:space="preserve">Nasipi od </w:t>
            </w:r>
            <w:smartTag w:uri="urn:schemas-microsoft-com:office:smarttags" w:element="place">
              <w:smartTag w:uri="urn:schemas-microsoft-com:office:smarttags" w:element="PlaceType">
                <w:r w:rsidRPr="005D0706">
                  <w:rPr>
                    <w:sz w:val="22"/>
                  </w:rPr>
                  <w:t>lake</w:t>
                </w:r>
              </w:smartTag>
              <w:smartTag w:uri="urn:schemas-microsoft-com:office:smarttags" w:element="PlaceName">
                <w:r w:rsidRPr="005D0706">
                  <w:rPr>
                    <w:sz w:val="22"/>
                  </w:rPr>
                  <w:t>zemlje</w:t>
                </w:r>
              </w:smartTag>
            </w:smartTag>
          </w:p>
        </w:tc>
        <w:tc>
          <w:tcPr>
            <w:tcW w:w="1134" w:type="dxa"/>
          </w:tcPr>
          <w:p w:rsidR="00934FC4" w:rsidRPr="005D0706" w:rsidRDefault="00934FC4" w:rsidP="006E23BA">
            <w:pPr>
              <w:jc w:val="center"/>
              <w:rPr>
                <w:sz w:val="22"/>
              </w:rPr>
            </w:pPr>
            <w:r w:rsidRPr="005D0706">
              <w:rPr>
                <w:sz w:val="22"/>
              </w:rPr>
              <w:t>1600</w:t>
            </w:r>
          </w:p>
        </w:tc>
        <w:tc>
          <w:tcPr>
            <w:tcW w:w="1701" w:type="dxa"/>
            <w:vMerge w:val="restart"/>
          </w:tcPr>
          <w:p w:rsidR="00934FC4" w:rsidRPr="005D0706" w:rsidRDefault="00934FC4" w:rsidP="006E23BA">
            <w:pPr>
              <w:jc w:val="center"/>
              <w:rPr>
                <w:sz w:val="22"/>
              </w:rPr>
            </w:pPr>
            <w:r w:rsidRPr="005D0706">
              <w:rPr>
                <w:sz w:val="22"/>
              </w:rPr>
              <w:t>do 1</w:t>
            </w:r>
          </w:p>
        </w:tc>
        <w:tc>
          <w:tcPr>
            <w:tcW w:w="1984" w:type="dxa"/>
            <w:vMerge w:val="restart"/>
          </w:tcPr>
          <w:p w:rsidR="00934FC4" w:rsidRPr="005D0706" w:rsidRDefault="00934FC4" w:rsidP="006E23BA">
            <w:pPr>
              <w:jc w:val="center"/>
              <w:rPr>
                <w:sz w:val="22"/>
              </w:rPr>
            </w:pPr>
            <w:r w:rsidRPr="005D0706">
              <w:rPr>
                <w:sz w:val="22"/>
              </w:rPr>
              <w:t>1,2</w:t>
            </w:r>
          </w:p>
        </w:tc>
      </w:tr>
      <w:tr w:rsidR="00934FC4" w:rsidRPr="00A8390B" w:rsidTr="006E23BA">
        <w:trPr>
          <w:cantSplit/>
        </w:trPr>
        <w:tc>
          <w:tcPr>
            <w:tcW w:w="959" w:type="dxa"/>
            <w:vMerge/>
          </w:tcPr>
          <w:p w:rsidR="00934FC4" w:rsidRPr="005D0706" w:rsidRDefault="00934FC4" w:rsidP="006E23BA">
            <w:pPr>
              <w:jc w:val="center"/>
              <w:rPr>
                <w:sz w:val="22"/>
              </w:rPr>
            </w:pPr>
          </w:p>
        </w:tc>
        <w:tc>
          <w:tcPr>
            <w:tcW w:w="4111" w:type="dxa"/>
          </w:tcPr>
          <w:p w:rsidR="00934FC4" w:rsidRPr="005D0706" w:rsidRDefault="00934FC4" w:rsidP="006E23BA">
            <w:pPr>
              <w:rPr>
                <w:sz w:val="22"/>
              </w:rPr>
            </w:pPr>
            <w:r w:rsidRPr="005D0706">
              <w:rPr>
                <w:sz w:val="22"/>
              </w:rPr>
              <w:t>Vlažan sitan pesak</w:t>
            </w:r>
          </w:p>
        </w:tc>
        <w:tc>
          <w:tcPr>
            <w:tcW w:w="1134" w:type="dxa"/>
            <w:vMerge w:val="restart"/>
          </w:tcPr>
          <w:p w:rsidR="00934FC4" w:rsidRPr="005D0706" w:rsidRDefault="00934FC4" w:rsidP="006E23BA">
            <w:pPr>
              <w:jc w:val="center"/>
              <w:rPr>
                <w:sz w:val="22"/>
              </w:rPr>
            </w:pPr>
          </w:p>
          <w:p w:rsidR="00934FC4" w:rsidRPr="005D0706" w:rsidRDefault="00934FC4" w:rsidP="006E23BA">
            <w:pPr>
              <w:jc w:val="center"/>
              <w:rPr>
                <w:sz w:val="22"/>
              </w:rPr>
            </w:pPr>
          </w:p>
          <w:p w:rsidR="00934FC4" w:rsidRPr="005D0706" w:rsidRDefault="00934FC4" w:rsidP="006E23BA">
            <w:pPr>
              <w:jc w:val="center"/>
              <w:rPr>
                <w:sz w:val="22"/>
              </w:rPr>
            </w:pPr>
          </w:p>
          <w:p w:rsidR="00934FC4" w:rsidRPr="005D0706" w:rsidRDefault="00934FC4" w:rsidP="006E23BA">
            <w:pPr>
              <w:jc w:val="center"/>
              <w:rPr>
                <w:sz w:val="22"/>
              </w:rPr>
            </w:pPr>
            <w:r w:rsidRPr="005D0706">
              <w:rPr>
                <w:sz w:val="22"/>
              </w:rPr>
              <w:t>1700</w:t>
            </w:r>
          </w:p>
        </w:tc>
        <w:tc>
          <w:tcPr>
            <w:tcW w:w="1701" w:type="dxa"/>
            <w:vMerge/>
          </w:tcPr>
          <w:p w:rsidR="00934FC4" w:rsidRPr="005D0706" w:rsidRDefault="00934FC4" w:rsidP="006E23BA">
            <w:pPr>
              <w:jc w:val="center"/>
              <w:rPr>
                <w:sz w:val="22"/>
              </w:rPr>
            </w:pPr>
          </w:p>
        </w:tc>
        <w:tc>
          <w:tcPr>
            <w:tcW w:w="1984" w:type="dxa"/>
            <w:vMerge/>
          </w:tcPr>
          <w:p w:rsidR="00934FC4" w:rsidRPr="005D0706" w:rsidRDefault="00934FC4" w:rsidP="006E23BA">
            <w:pPr>
              <w:jc w:val="center"/>
              <w:rPr>
                <w:sz w:val="22"/>
              </w:rPr>
            </w:pPr>
          </w:p>
        </w:tc>
      </w:tr>
      <w:tr w:rsidR="00934FC4" w:rsidRPr="00A8390B" w:rsidTr="006E23BA">
        <w:trPr>
          <w:cantSplit/>
        </w:trPr>
        <w:tc>
          <w:tcPr>
            <w:tcW w:w="959" w:type="dxa"/>
            <w:vMerge/>
          </w:tcPr>
          <w:p w:rsidR="00934FC4" w:rsidRPr="005D0706" w:rsidRDefault="00934FC4" w:rsidP="006E23BA">
            <w:pPr>
              <w:jc w:val="center"/>
              <w:rPr>
                <w:sz w:val="22"/>
              </w:rPr>
            </w:pPr>
          </w:p>
        </w:tc>
        <w:tc>
          <w:tcPr>
            <w:tcW w:w="4111" w:type="dxa"/>
          </w:tcPr>
          <w:p w:rsidR="00934FC4" w:rsidRPr="005D0706" w:rsidRDefault="00934FC4" w:rsidP="006E23BA">
            <w:pPr>
              <w:rPr>
                <w:sz w:val="22"/>
                <w:lang w:val="es-ES"/>
              </w:rPr>
            </w:pPr>
            <w:r w:rsidRPr="005D0706">
              <w:rPr>
                <w:sz w:val="22"/>
                <w:lang w:val="es-ES"/>
              </w:rPr>
              <w:t>Meka vlažna ilovaca ili glina</w:t>
            </w:r>
          </w:p>
        </w:tc>
        <w:tc>
          <w:tcPr>
            <w:tcW w:w="1134" w:type="dxa"/>
            <w:vMerge/>
          </w:tcPr>
          <w:p w:rsidR="00934FC4" w:rsidRPr="005D0706" w:rsidRDefault="00934FC4" w:rsidP="006E23BA">
            <w:pPr>
              <w:jc w:val="center"/>
              <w:rPr>
                <w:sz w:val="22"/>
                <w:lang w:val="es-ES"/>
              </w:rPr>
            </w:pPr>
          </w:p>
        </w:tc>
        <w:tc>
          <w:tcPr>
            <w:tcW w:w="1701" w:type="dxa"/>
            <w:vMerge/>
          </w:tcPr>
          <w:p w:rsidR="00934FC4" w:rsidRPr="005D0706" w:rsidRDefault="00934FC4" w:rsidP="006E23BA">
            <w:pPr>
              <w:jc w:val="center"/>
              <w:rPr>
                <w:sz w:val="22"/>
                <w:lang w:val="es-ES"/>
              </w:rPr>
            </w:pPr>
          </w:p>
        </w:tc>
        <w:tc>
          <w:tcPr>
            <w:tcW w:w="1984" w:type="dxa"/>
          </w:tcPr>
          <w:p w:rsidR="00934FC4" w:rsidRPr="005D0706" w:rsidRDefault="00934FC4" w:rsidP="006E23BA">
            <w:pPr>
              <w:jc w:val="center"/>
              <w:rPr>
                <w:sz w:val="22"/>
              </w:rPr>
            </w:pPr>
            <w:r w:rsidRPr="005D0706">
              <w:rPr>
                <w:sz w:val="22"/>
              </w:rPr>
              <w:t>2-4</w:t>
            </w:r>
          </w:p>
        </w:tc>
      </w:tr>
      <w:tr w:rsidR="00934FC4" w:rsidRPr="00A8390B" w:rsidTr="006E23BA">
        <w:trPr>
          <w:cantSplit/>
        </w:trPr>
        <w:tc>
          <w:tcPr>
            <w:tcW w:w="959" w:type="dxa"/>
            <w:vMerge w:val="restart"/>
          </w:tcPr>
          <w:p w:rsidR="00934FC4" w:rsidRPr="005D0706" w:rsidRDefault="00934FC4" w:rsidP="006E23BA">
            <w:pPr>
              <w:jc w:val="center"/>
              <w:rPr>
                <w:sz w:val="22"/>
              </w:rPr>
            </w:pPr>
            <w:r w:rsidRPr="005D0706">
              <w:rPr>
                <w:sz w:val="22"/>
              </w:rPr>
              <w:t>C</w:t>
            </w:r>
          </w:p>
        </w:tc>
        <w:tc>
          <w:tcPr>
            <w:tcW w:w="4111" w:type="dxa"/>
          </w:tcPr>
          <w:p w:rsidR="00934FC4" w:rsidRPr="005D0706" w:rsidRDefault="00934FC4" w:rsidP="006E23BA">
            <w:pPr>
              <w:rPr>
                <w:sz w:val="22"/>
                <w:lang w:val="es-ES"/>
              </w:rPr>
            </w:pPr>
            <w:r w:rsidRPr="005D0706">
              <w:rPr>
                <w:sz w:val="22"/>
                <w:lang w:val="es-ES"/>
              </w:rPr>
              <w:t>Srednje čvrsta ilovača ili glina</w:t>
            </w:r>
          </w:p>
        </w:tc>
        <w:tc>
          <w:tcPr>
            <w:tcW w:w="1134" w:type="dxa"/>
            <w:vMerge/>
          </w:tcPr>
          <w:p w:rsidR="00934FC4" w:rsidRPr="005D0706" w:rsidRDefault="00934FC4" w:rsidP="006E23BA">
            <w:pPr>
              <w:jc w:val="center"/>
              <w:rPr>
                <w:sz w:val="22"/>
                <w:lang w:val="es-ES"/>
              </w:rPr>
            </w:pPr>
          </w:p>
        </w:tc>
        <w:tc>
          <w:tcPr>
            <w:tcW w:w="1701" w:type="dxa"/>
            <w:vMerge w:val="restart"/>
          </w:tcPr>
          <w:p w:rsidR="00934FC4" w:rsidRPr="005D0706" w:rsidRDefault="00934FC4" w:rsidP="006E23BA">
            <w:pPr>
              <w:jc w:val="center"/>
              <w:rPr>
                <w:sz w:val="22"/>
              </w:rPr>
            </w:pPr>
            <w:r w:rsidRPr="005D0706">
              <w:rPr>
                <w:sz w:val="22"/>
              </w:rPr>
              <w:t>do 2</w:t>
            </w:r>
          </w:p>
        </w:tc>
        <w:tc>
          <w:tcPr>
            <w:tcW w:w="1984" w:type="dxa"/>
          </w:tcPr>
          <w:p w:rsidR="00934FC4" w:rsidRPr="005D0706" w:rsidRDefault="00934FC4" w:rsidP="006E23BA">
            <w:pPr>
              <w:jc w:val="center"/>
              <w:rPr>
                <w:sz w:val="22"/>
              </w:rPr>
            </w:pPr>
            <w:r w:rsidRPr="005D0706">
              <w:rPr>
                <w:sz w:val="22"/>
              </w:rPr>
              <w:t>5-8</w:t>
            </w:r>
          </w:p>
        </w:tc>
      </w:tr>
      <w:tr w:rsidR="00934FC4" w:rsidRPr="00A8390B" w:rsidTr="006E23BA">
        <w:trPr>
          <w:cantSplit/>
        </w:trPr>
        <w:tc>
          <w:tcPr>
            <w:tcW w:w="959" w:type="dxa"/>
            <w:vMerge/>
          </w:tcPr>
          <w:p w:rsidR="00934FC4" w:rsidRPr="005D0706" w:rsidRDefault="00934FC4" w:rsidP="006E23BA">
            <w:pPr>
              <w:jc w:val="center"/>
              <w:rPr>
                <w:sz w:val="22"/>
              </w:rPr>
            </w:pPr>
          </w:p>
        </w:tc>
        <w:tc>
          <w:tcPr>
            <w:tcW w:w="4111" w:type="dxa"/>
          </w:tcPr>
          <w:p w:rsidR="00934FC4" w:rsidRPr="005D0706" w:rsidRDefault="00934FC4" w:rsidP="006E23BA">
            <w:pPr>
              <w:rPr>
                <w:sz w:val="22"/>
              </w:rPr>
            </w:pPr>
            <w:r w:rsidRPr="005D0706">
              <w:rPr>
                <w:sz w:val="22"/>
              </w:rPr>
              <w:t>Suv sitan pesak</w:t>
            </w:r>
          </w:p>
        </w:tc>
        <w:tc>
          <w:tcPr>
            <w:tcW w:w="1134" w:type="dxa"/>
            <w:vMerge/>
          </w:tcPr>
          <w:p w:rsidR="00934FC4" w:rsidRPr="005D0706" w:rsidRDefault="00934FC4" w:rsidP="006E23BA">
            <w:pPr>
              <w:jc w:val="center"/>
              <w:rPr>
                <w:sz w:val="22"/>
              </w:rPr>
            </w:pPr>
          </w:p>
        </w:tc>
        <w:tc>
          <w:tcPr>
            <w:tcW w:w="1701" w:type="dxa"/>
            <w:vMerge/>
          </w:tcPr>
          <w:p w:rsidR="00934FC4" w:rsidRPr="005D0706" w:rsidRDefault="00934FC4" w:rsidP="006E23BA">
            <w:pPr>
              <w:jc w:val="center"/>
              <w:rPr>
                <w:sz w:val="22"/>
              </w:rPr>
            </w:pPr>
          </w:p>
        </w:tc>
        <w:tc>
          <w:tcPr>
            <w:tcW w:w="1984" w:type="dxa"/>
          </w:tcPr>
          <w:p w:rsidR="00934FC4" w:rsidRPr="005D0706" w:rsidRDefault="00934FC4" w:rsidP="006E23BA">
            <w:pPr>
              <w:jc w:val="center"/>
              <w:rPr>
                <w:sz w:val="22"/>
              </w:rPr>
            </w:pPr>
            <w:r w:rsidRPr="005D0706">
              <w:rPr>
                <w:sz w:val="22"/>
              </w:rPr>
              <w:t>6-9</w:t>
            </w:r>
          </w:p>
        </w:tc>
      </w:tr>
      <w:tr w:rsidR="00934FC4" w:rsidRPr="00A8390B" w:rsidTr="006E23BA">
        <w:trPr>
          <w:cantSplit/>
        </w:trPr>
        <w:tc>
          <w:tcPr>
            <w:tcW w:w="959" w:type="dxa"/>
            <w:vMerge w:val="restart"/>
          </w:tcPr>
          <w:p w:rsidR="00934FC4" w:rsidRPr="005D0706" w:rsidRDefault="00934FC4" w:rsidP="006E23BA">
            <w:pPr>
              <w:jc w:val="center"/>
              <w:rPr>
                <w:sz w:val="22"/>
              </w:rPr>
            </w:pPr>
            <w:r w:rsidRPr="005D0706">
              <w:rPr>
                <w:sz w:val="22"/>
              </w:rPr>
              <w:t>D</w:t>
            </w:r>
          </w:p>
        </w:tc>
        <w:tc>
          <w:tcPr>
            <w:tcW w:w="4111" w:type="dxa"/>
          </w:tcPr>
          <w:p w:rsidR="00934FC4" w:rsidRPr="005D0706" w:rsidRDefault="00934FC4" w:rsidP="006E23BA">
            <w:pPr>
              <w:rPr>
                <w:sz w:val="22"/>
                <w:lang w:val="es-ES"/>
              </w:rPr>
            </w:pPr>
            <w:r w:rsidRPr="005D0706">
              <w:rPr>
                <w:sz w:val="22"/>
                <w:lang w:val="es-ES"/>
              </w:rPr>
              <w:t>Čvrsto staložena suva ilovača ili glina</w:t>
            </w:r>
          </w:p>
        </w:tc>
        <w:tc>
          <w:tcPr>
            <w:tcW w:w="1134" w:type="dxa"/>
            <w:vMerge/>
          </w:tcPr>
          <w:p w:rsidR="00934FC4" w:rsidRPr="005D0706" w:rsidRDefault="00934FC4" w:rsidP="006E23BA">
            <w:pPr>
              <w:jc w:val="center"/>
              <w:rPr>
                <w:sz w:val="22"/>
                <w:lang w:val="es-ES"/>
              </w:rPr>
            </w:pPr>
          </w:p>
        </w:tc>
        <w:tc>
          <w:tcPr>
            <w:tcW w:w="1701" w:type="dxa"/>
            <w:vMerge w:val="restart"/>
          </w:tcPr>
          <w:p w:rsidR="00934FC4" w:rsidRPr="005D0706" w:rsidRDefault="00934FC4" w:rsidP="006E23BA">
            <w:pPr>
              <w:jc w:val="center"/>
              <w:rPr>
                <w:sz w:val="22"/>
              </w:rPr>
            </w:pPr>
            <w:r w:rsidRPr="005D0706">
              <w:rPr>
                <w:sz w:val="22"/>
              </w:rPr>
              <w:t>do 3</w:t>
            </w:r>
          </w:p>
        </w:tc>
        <w:tc>
          <w:tcPr>
            <w:tcW w:w="1984" w:type="dxa"/>
          </w:tcPr>
          <w:p w:rsidR="00934FC4" w:rsidRPr="005D0706" w:rsidRDefault="00934FC4" w:rsidP="006E23BA">
            <w:pPr>
              <w:jc w:val="center"/>
              <w:rPr>
                <w:sz w:val="22"/>
              </w:rPr>
            </w:pPr>
            <w:r w:rsidRPr="005D0706">
              <w:rPr>
                <w:sz w:val="22"/>
              </w:rPr>
              <w:t>10</w:t>
            </w:r>
          </w:p>
        </w:tc>
      </w:tr>
      <w:tr w:rsidR="00934FC4" w:rsidRPr="00A8390B" w:rsidTr="006E23BA">
        <w:trPr>
          <w:cantSplit/>
        </w:trPr>
        <w:tc>
          <w:tcPr>
            <w:tcW w:w="959" w:type="dxa"/>
            <w:vMerge/>
          </w:tcPr>
          <w:p w:rsidR="00934FC4" w:rsidRPr="005D0706" w:rsidRDefault="00934FC4" w:rsidP="006E23BA">
            <w:pPr>
              <w:jc w:val="center"/>
              <w:rPr>
                <w:sz w:val="22"/>
              </w:rPr>
            </w:pPr>
          </w:p>
        </w:tc>
        <w:tc>
          <w:tcPr>
            <w:tcW w:w="4111" w:type="dxa"/>
          </w:tcPr>
          <w:p w:rsidR="00934FC4" w:rsidRPr="005D0706" w:rsidRDefault="00934FC4" w:rsidP="006E23BA">
            <w:pPr>
              <w:rPr>
                <w:sz w:val="22"/>
              </w:rPr>
            </w:pPr>
            <w:r w:rsidRPr="005D0706">
              <w:rPr>
                <w:sz w:val="22"/>
              </w:rPr>
              <w:t>Krupan šljunkovit pesak</w:t>
            </w:r>
          </w:p>
        </w:tc>
        <w:tc>
          <w:tcPr>
            <w:tcW w:w="1134" w:type="dxa"/>
            <w:vMerge/>
          </w:tcPr>
          <w:p w:rsidR="00934FC4" w:rsidRPr="005D0706" w:rsidRDefault="00934FC4" w:rsidP="006E23BA">
            <w:pPr>
              <w:jc w:val="center"/>
              <w:rPr>
                <w:sz w:val="22"/>
              </w:rPr>
            </w:pPr>
          </w:p>
        </w:tc>
        <w:tc>
          <w:tcPr>
            <w:tcW w:w="1701" w:type="dxa"/>
            <w:vMerge/>
          </w:tcPr>
          <w:p w:rsidR="00934FC4" w:rsidRPr="005D0706" w:rsidRDefault="00934FC4" w:rsidP="006E23BA">
            <w:pPr>
              <w:jc w:val="center"/>
              <w:rPr>
                <w:sz w:val="22"/>
              </w:rPr>
            </w:pPr>
          </w:p>
        </w:tc>
        <w:tc>
          <w:tcPr>
            <w:tcW w:w="1984" w:type="dxa"/>
          </w:tcPr>
          <w:p w:rsidR="00934FC4" w:rsidRPr="005D0706" w:rsidRDefault="00934FC4" w:rsidP="006E23BA">
            <w:pPr>
              <w:jc w:val="center"/>
              <w:rPr>
                <w:sz w:val="22"/>
                <w:lang w:val="de-DE"/>
              </w:rPr>
            </w:pPr>
            <w:r w:rsidRPr="005D0706">
              <w:rPr>
                <w:sz w:val="22"/>
                <w:lang w:val="de-DE"/>
              </w:rPr>
              <w:t>11-13</w:t>
            </w:r>
          </w:p>
        </w:tc>
      </w:tr>
      <w:tr w:rsidR="00934FC4" w:rsidRPr="00A8390B" w:rsidTr="006E23BA">
        <w:trPr>
          <w:cantSplit/>
        </w:trPr>
        <w:tc>
          <w:tcPr>
            <w:tcW w:w="959" w:type="dxa"/>
            <w:vMerge w:val="restart"/>
          </w:tcPr>
          <w:p w:rsidR="00934FC4" w:rsidRPr="005D0706" w:rsidRDefault="00934FC4" w:rsidP="006E23BA">
            <w:pPr>
              <w:jc w:val="center"/>
              <w:rPr>
                <w:sz w:val="22"/>
                <w:lang w:val="de-DE"/>
              </w:rPr>
            </w:pPr>
            <w:r w:rsidRPr="005D0706">
              <w:rPr>
                <w:sz w:val="22"/>
                <w:lang w:val="de-DE"/>
              </w:rPr>
              <w:t>E</w:t>
            </w:r>
          </w:p>
        </w:tc>
        <w:tc>
          <w:tcPr>
            <w:tcW w:w="4111" w:type="dxa"/>
          </w:tcPr>
          <w:p w:rsidR="00934FC4" w:rsidRPr="005D0706" w:rsidRDefault="00934FC4" w:rsidP="006E23BA">
            <w:pPr>
              <w:rPr>
                <w:sz w:val="22"/>
                <w:lang w:val="de-DE"/>
              </w:rPr>
            </w:pPr>
            <w:r w:rsidRPr="005D0706">
              <w:rPr>
                <w:sz w:val="22"/>
                <w:lang w:val="de-DE"/>
              </w:rPr>
              <w:t>čvrsto staložen krupan zrnasti pesak</w:t>
            </w:r>
          </w:p>
        </w:tc>
        <w:tc>
          <w:tcPr>
            <w:tcW w:w="1134" w:type="dxa"/>
            <w:vMerge/>
          </w:tcPr>
          <w:p w:rsidR="00934FC4" w:rsidRPr="005D0706" w:rsidRDefault="00934FC4" w:rsidP="006E23BA">
            <w:pPr>
              <w:jc w:val="center"/>
              <w:rPr>
                <w:sz w:val="22"/>
                <w:lang w:val="de-DE"/>
              </w:rPr>
            </w:pPr>
          </w:p>
        </w:tc>
        <w:tc>
          <w:tcPr>
            <w:tcW w:w="1701" w:type="dxa"/>
            <w:vMerge w:val="restart"/>
          </w:tcPr>
          <w:p w:rsidR="00934FC4" w:rsidRPr="005D0706" w:rsidRDefault="00934FC4" w:rsidP="006E23BA">
            <w:pPr>
              <w:jc w:val="center"/>
              <w:rPr>
                <w:sz w:val="22"/>
                <w:lang w:val="de-DE"/>
              </w:rPr>
            </w:pPr>
            <w:r w:rsidRPr="005D0706">
              <w:rPr>
                <w:sz w:val="22"/>
                <w:lang w:val="de-DE"/>
              </w:rPr>
              <w:t>do 4</w:t>
            </w:r>
          </w:p>
        </w:tc>
        <w:tc>
          <w:tcPr>
            <w:tcW w:w="1984" w:type="dxa"/>
            <w:vMerge w:val="restart"/>
          </w:tcPr>
          <w:p w:rsidR="00934FC4" w:rsidRPr="005D0706" w:rsidRDefault="00934FC4" w:rsidP="006E23BA">
            <w:pPr>
              <w:jc w:val="center"/>
              <w:rPr>
                <w:sz w:val="22"/>
                <w:lang w:val="de-DE"/>
              </w:rPr>
            </w:pPr>
          </w:p>
          <w:p w:rsidR="00934FC4" w:rsidRPr="005D0706" w:rsidRDefault="00934FC4" w:rsidP="006E23BA">
            <w:pPr>
              <w:jc w:val="center"/>
              <w:rPr>
                <w:sz w:val="22"/>
              </w:rPr>
            </w:pPr>
          </w:p>
          <w:p w:rsidR="00934FC4" w:rsidRPr="005D0706" w:rsidRDefault="00934FC4" w:rsidP="006E23BA">
            <w:pPr>
              <w:jc w:val="center"/>
              <w:rPr>
                <w:sz w:val="22"/>
              </w:rPr>
            </w:pPr>
            <w:r w:rsidRPr="005D0706">
              <w:rPr>
                <w:sz w:val="22"/>
              </w:rPr>
              <w:t>13-16</w:t>
            </w:r>
          </w:p>
        </w:tc>
      </w:tr>
      <w:tr w:rsidR="00934FC4" w:rsidRPr="00A8390B" w:rsidTr="006E23BA">
        <w:trPr>
          <w:cantSplit/>
        </w:trPr>
        <w:tc>
          <w:tcPr>
            <w:tcW w:w="959" w:type="dxa"/>
            <w:vMerge/>
          </w:tcPr>
          <w:p w:rsidR="00934FC4" w:rsidRPr="005D0706" w:rsidRDefault="00934FC4" w:rsidP="006E23BA">
            <w:pPr>
              <w:jc w:val="center"/>
              <w:rPr>
                <w:sz w:val="22"/>
              </w:rPr>
            </w:pPr>
          </w:p>
        </w:tc>
        <w:tc>
          <w:tcPr>
            <w:tcW w:w="4111" w:type="dxa"/>
          </w:tcPr>
          <w:p w:rsidR="00934FC4" w:rsidRPr="005D0706" w:rsidRDefault="00934FC4" w:rsidP="006E23BA">
            <w:pPr>
              <w:rPr>
                <w:sz w:val="22"/>
              </w:rPr>
            </w:pPr>
            <w:r w:rsidRPr="005D0706">
              <w:rPr>
                <w:sz w:val="22"/>
              </w:rPr>
              <w:t>Srednje čvrst lapor</w:t>
            </w:r>
          </w:p>
        </w:tc>
        <w:tc>
          <w:tcPr>
            <w:tcW w:w="1134" w:type="dxa"/>
            <w:vMerge/>
          </w:tcPr>
          <w:p w:rsidR="00934FC4" w:rsidRPr="00A8390B" w:rsidRDefault="00934FC4" w:rsidP="006E23BA">
            <w:pPr>
              <w:jc w:val="center"/>
              <w:rPr>
                <w:rFonts w:ascii="Arial" w:hAnsi="Arial" w:cs="Arial"/>
                <w:sz w:val="22"/>
              </w:rPr>
            </w:pPr>
          </w:p>
        </w:tc>
        <w:tc>
          <w:tcPr>
            <w:tcW w:w="1701" w:type="dxa"/>
            <w:vMerge/>
          </w:tcPr>
          <w:p w:rsidR="00934FC4" w:rsidRPr="00A8390B" w:rsidRDefault="00934FC4" w:rsidP="006E23BA">
            <w:pPr>
              <w:jc w:val="center"/>
              <w:rPr>
                <w:rFonts w:ascii="Arial" w:hAnsi="Arial" w:cs="Arial"/>
                <w:sz w:val="22"/>
              </w:rPr>
            </w:pPr>
          </w:p>
        </w:tc>
        <w:tc>
          <w:tcPr>
            <w:tcW w:w="1984" w:type="dxa"/>
            <w:vMerge/>
          </w:tcPr>
          <w:p w:rsidR="00934FC4" w:rsidRPr="00A8390B" w:rsidRDefault="00934FC4" w:rsidP="006E23BA">
            <w:pPr>
              <w:jc w:val="center"/>
              <w:rPr>
                <w:rFonts w:ascii="Arial" w:hAnsi="Arial" w:cs="Arial"/>
                <w:sz w:val="22"/>
              </w:rPr>
            </w:pPr>
          </w:p>
        </w:tc>
      </w:tr>
      <w:tr w:rsidR="00934FC4" w:rsidRPr="00A8390B" w:rsidTr="006E23BA">
        <w:trPr>
          <w:cantSplit/>
        </w:trPr>
        <w:tc>
          <w:tcPr>
            <w:tcW w:w="959" w:type="dxa"/>
          </w:tcPr>
          <w:p w:rsidR="00934FC4" w:rsidRPr="005D0706" w:rsidRDefault="00934FC4" w:rsidP="006E23BA">
            <w:pPr>
              <w:jc w:val="center"/>
              <w:rPr>
                <w:sz w:val="22"/>
              </w:rPr>
            </w:pPr>
            <w:r w:rsidRPr="005D0706">
              <w:rPr>
                <w:sz w:val="22"/>
              </w:rPr>
              <w:t>F</w:t>
            </w:r>
          </w:p>
        </w:tc>
        <w:tc>
          <w:tcPr>
            <w:tcW w:w="4111" w:type="dxa"/>
          </w:tcPr>
          <w:p w:rsidR="00934FC4" w:rsidRPr="005D0706" w:rsidRDefault="00934FC4" w:rsidP="006E23BA">
            <w:pPr>
              <w:rPr>
                <w:sz w:val="22"/>
              </w:rPr>
            </w:pPr>
            <w:r w:rsidRPr="005D0706">
              <w:rPr>
                <w:sz w:val="22"/>
              </w:rPr>
              <w:t>Čvrsto staložen šljunak i drobina</w:t>
            </w:r>
          </w:p>
          <w:p w:rsidR="00934FC4" w:rsidRPr="005D0706" w:rsidRDefault="00934FC4" w:rsidP="006E23BA">
            <w:pPr>
              <w:rPr>
                <w:sz w:val="22"/>
              </w:rPr>
            </w:pPr>
            <w:r w:rsidRPr="005D0706">
              <w:rPr>
                <w:sz w:val="22"/>
              </w:rPr>
              <w:t>čvrst suv lapor</w:t>
            </w:r>
          </w:p>
        </w:tc>
        <w:tc>
          <w:tcPr>
            <w:tcW w:w="1134" w:type="dxa"/>
            <w:vMerge/>
          </w:tcPr>
          <w:p w:rsidR="00934FC4" w:rsidRPr="00A8390B" w:rsidRDefault="00934FC4" w:rsidP="006E23BA">
            <w:pPr>
              <w:jc w:val="center"/>
              <w:rPr>
                <w:rFonts w:ascii="Arial" w:hAnsi="Arial" w:cs="Arial"/>
                <w:sz w:val="22"/>
              </w:rPr>
            </w:pPr>
          </w:p>
        </w:tc>
        <w:tc>
          <w:tcPr>
            <w:tcW w:w="1701" w:type="dxa"/>
          </w:tcPr>
          <w:p w:rsidR="00934FC4" w:rsidRPr="005D0706" w:rsidRDefault="00934FC4" w:rsidP="006E23BA">
            <w:pPr>
              <w:jc w:val="center"/>
              <w:rPr>
                <w:sz w:val="22"/>
              </w:rPr>
            </w:pPr>
            <w:r w:rsidRPr="005D0706">
              <w:rPr>
                <w:sz w:val="22"/>
              </w:rPr>
              <w:t>do 5</w:t>
            </w:r>
          </w:p>
        </w:tc>
        <w:tc>
          <w:tcPr>
            <w:tcW w:w="1984" w:type="dxa"/>
            <w:vMerge/>
          </w:tcPr>
          <w:p w:rsidR="00934FC4" w:rsidRPr="00A8390B" w:rsidRDefault="00934FC4" w:rsidP="006E23BA">
            <w:pPr>
              <w:jc w:val="center"/>
              <w:rPr>
                <w:rFonts w:ascii="Arial" w:hAnsi="Arial" w:cs="Arial"/>
                <w:sz w:val="22"/>
              </w:rPr>
            </w:pPr>
          </w:p>
        </w:tc>
      </w:tr>
    </w:tbl>
    <w:p w:rsidR="00934FC4" w:rsidRPr="00517479" w:rsidRDefault="00934FC4" w:rsidP="00934FC4">
      <w:pPr>
        <w:rPr>
          <w:rFonts w:ascii="Arial" w:hAnsi="Arial" w:cs="Arial"/>
          <w:lang w:val="es-ES"/>
        </w:rPr>
      </w:pPr>
    </w:p>
    <w:p w:rsidR="00934FC4" w:rsidRPr="00546D94" w:rsidRDefault="00934FC4" w:rsidP="00934FC4">
      <w:pPr>
        <w:rPr>
          <w:szCs w:val="24"/>
          <w:lang w:val="de-DE"/>
        </w:rPr>
      </w:pPr>
      <w:r w:rsidRPr="00546D94">
        <w:rPr>
          <w:szCs w:val="24"/>
          <w:lang w:val="de-DE"/>
        </w:rPr>
        <w:lastRenderedPageBreak/>
        <w:t>Konstanta tla C bira se u okviru navedenih vrednosti tako da se za vlažno i manje zbijeno tlo uzimaju niže vrednosti, a za suvo i jače zbijeno tlo veće vrednosti.</w:t>
      </w:r>
    </w:p>
    <w:p w:rsidR="00934FC4" w:rsidRPr="00546D94" w:rsidRDefault="00934FC4" w:rsidP="00934FC4">
      <w:pPr>
        <w:rPr>
          <w:szCs w:val="24"/>
          <w:lang w:val="de-DE"/>
        </w:rPr>
      </w:pPr>
      <w:r w:rsidRPr="00546D94">
        <w:rPr>
          <w:szCs w:val="24"/>
          <w:lang w:val="de-DE"/>
        </w:rPr>
        <w:t xml:space="preserve">Kod višeslojnog tla </w:t>
      </w:r>
      <w:r w:rsidRPr="00546D94">
        <w:rPr>
          <w:szCs w:val="24"/>
          <w:u w:val="single"/>
          <w:lang w:val="de-DE"/>
        </w:rPr>
        <w:t>merodavne su karakteristike sloja tla na dubini većoj od 1m.</w:t>
      </w:r>
    </w:p>
    <w:p w:rsidR="00934FC4" w:rsidRDefault="00934FC4" w:rsidP="00934FC4">
      <w:pPr>
        <w:rPr>
          <w:szCs w:val="24"/>
          <w:lang w:val="de-DE"/>
        </w:rPr>
      </w:pPr>
    </w:p>
    <w:p w:rsidR="00934FC4" w:rsidRPr="00546D94" w:rsidRDefault="00934FC4" w:rsidP="00934FC4">
      <w:pPr>
        <w:rPr>
          <w:szCs w:val="24"/>
          <w:lang w:val="de-DE"/>
        </w:rPr>
      </w:pPr>
      <w:r w:rsidRPr="00546D94">
        <w:rPr>
          <w:szCs w:val="24"/>
          <w:lang w:val="de-DE"/>
        </w:rPr>
        <w:t>Osnovni kriterijum koji mora da  bude zadovoljen pri izboru temelja iskazuje se izrazom:</w:t>
      </w:r>
    </w:p>
    <w:p w:rsidR="00934FC4" w:rsidRDefault="00934FC4" w:rsidP="00934FC4">
      <w:pPr>
        <w:ind w:firstLine="720"/>
        <w:rPr>
          <w:rFonts w:ascii="Arial" w:hAnsi="Arial" w:cs="Arial"/>
          <w:lang w:val="es-ES"/>
        </w:rPr>
      </w:pPr>
    </w:p>
    <w:tbl>
      <w:tblPr>
        <w:tblW w:w="0" w:type="auto"/>
        <w:tblLook w:val="00A0" w:firstRow="1" w:lastRow="0" w:firstColumn="1" w:lastColumn="0" w:noHBand="0" w:noVBand="0"/>
      </w:tblPr>
      <w:tblGrid>
        <w:gridCol w:w="2905"/>
        <w:gridCol w:w="6666"/>
      </w:tblGrid>
      <w:tr w:rsidR="00934FC4" w:rsidRPr="00E33F82" w:rsidTr="006E23BA">
        <w:tc>
          <w:tcPr>
            <w:tcW w:w="2988" w:type="dxa"/>
          </w:tcPr>
          <w:p w:rsidR="00934FC4" w:rsidRPr="00E33F82" w:rsidRDefault="00934FC4" w:rsidP="006E23BA">
            <w:pPr>
              <w:jc w:val="center"/>
              <w:rPr>
                <w:rFonts w:ascii="Arial" w:hAnsi="Arial" w:cs="Arial"/>
                <w:lang w:val="es-ES"/>
              </w:rPr>
            </w:pPr>
            <w:r w:rsidRPr="00E33F82">
              <w:rPr>
                <w:rFonts w:ascii="Arial" w:hAnsi="Arial" w:cs="Arial"/>
                <w:position w:val="-12"/>
              </w:rPr>
              <w:object w:dxaOrig="1760" w:dyaOrig="360">
                <v:shape id="_x0000_i1048" type="#_x0000_t75" style="width:87.75pt;height:18.75pt" o:ole="" fillcolor="window">
                  <v:imagedata r:id="rId63" o:title=""/>
                </v:shape>
                <o:OLEObject Type="Embed" ProgID="Equation.3" ShapeID="_x0000_i1048" DrawAspect="Content" ObjectID="_1783780037" r:id="rId64"/>
              </w:object>
            </w:r>
          </w:p>
        </w:tc>
        <w:tc>
          <w:tcPr>
            <w:tcW w:w="7149" w:type="dxa"/>
          </w:tcPr>
          <w:p w:rsidR="00934FC4" w:rsidRPr="00E33F82" w:rsidRDefault="00934FC4" w:rsidP="006E23BA">
            <w:pPr>
              <w:rPr>
                <w:sz w:val="22"/>
                <w:lang w:val="de-DE"/>
              </w:rPr>
            </w:pPr>
            <w:r w:rsidRPr="00E33F82">
              <w:rPr>
                <w:position w:val="-12"/>
                <w:sz w:val="22"/>
              </w:rPr>
              <w:object w:dxaOrig="400" w:dyaOrig="360">
                <v:shape id="_x0000_i1049" type="#_x0000_t75" style="width:20.25pt;height:18.75pt" o:ole="" fillcolor="window">
                  <v:imagedata r:id="rId65" o:title=""/>
                </v:shape>
                <o:OLEObject Type="Embed" ProgID="Equation.3" ShapeID="_x0000_i1049" DrawAspect="Content" ObjectID="_1783780038" r:id="rId66"/>
              </w:object>
            </w:r>
            <w:r w:rsidRPr="00E33F82">
              <w:rPr>
                <w:sz w:val="22"/>
                <w:lang w:val="de-DE"/>
              </w:rPr>
              <w:t>- dozvoljeni momenat temelja u odnosu na momentnu tačku u dnu stabla, u zavisnosti od nosivosti tla, odnosno konstante C na 2m ispod nivoa tla;</w:t>
            </w:r>
          </w:p>
          <w:p w:rsidR="00934FC4" w:rsidRPr="00E33F82" w:rsidRDefault="00934FC4" w:rsidP="006E23BA">
            <w:pPr>
              <w:rPr>
                <w:sz w:val="22"/>
                <w:lang w:val="de-DE"/>
              </w:rPr>
            </w:pPr>
            <w:r w:rsidRPr="00E33F82">
              <w:rPr>
                <w:position w:val="-12"/>
                <w:sz w:val="22"/>
                <w:lang w:val="de-DE"/>
              </w:rPr>
              <w:object w:dxaOrig="340" w:dyaOrig="360">
                <v:shape id="_x0000_i1050" type="#_x0000_t75" style="width:16.5pt;height:18.75pt" o:ole="" fillcolor="window">
                  <v:imagedata r:id="rId67" o:title=""/>
                </v:shape>
                <o:OLEObject Type="Embed" ProgID="Equation.3" ShapeID="_x0000_i1050" DrawAspect="Content" ObjectID="_1783780039" r:id="rId68"/>
              </w:object>
            </w:r>
            <w:r w:rsidRPr="00E33F82">
              <w:rPr>
                <w:sz w:val="22"/>
                <w:lang w:val="de-DE"/>
              </w:rPr>
              <w:t xml:space="preserve"> - rezultantna sila svedena na vrh stabla;</w:t>
            </w:r>
          </w:p>
          <w:p w:rsidR="00934FC4" w:rsidRPr="00E33F82" w:rsidRDefault="00934FC4" w:rsidP="006E23BA">
            <w:pPr>
              <w:rPr>
                <w:sz w:val="22"/>
                <w:lang w:val="de-DE"/>
              </w:rPr>
            </w:pPr>
            <w:r w:rsidRPr="00E33F82">
              <w:rPr>
                <w:position w:val="-4"/>
                <w:sz w:val="22"/>
                <w:lang w:val="de-DE"/>
              </w:rPr>
              <w:object w:dxaOrig="220" w:dyaOrig="260">
                <v:shape id="_x0000_i1051" type="#_x0000_t75" style="width:10.5pt;height:12.75pt" o:ole="" fillcolor="window">
                  <v:imagedata r:id="rId69" o:title=""/>
                </v:shape>
                <o:OLEObject Type="Embed" ProgID="Equation.3" ShapeID="_x0000_i1051" DrawAspect="Content" ObjectID="_1783780040" r:id="rId70"/>
              </w:object>
            </w:r>
            <w:r w:rsidRPr="00E33F82">
              <w:rPr>
                <w:sz w:val="22"/>
                <w:lang w:val="de-DE"/>
              </w:rPr>
              <w:t xml:space="preserve"> - nominalna dužina stabla;</w:t>
            </w:r>
          </w:p>
          <w:p w:rsidR="00934FC4" w:rsidRPr="00E33F82" w:rsidRDefault="00934FC4" w:rsidP="006E23BA">
            <w:pPr>
              <w:rPr>
                <w:sz w:val="22"/>
                <w:lang w:val="de-DE"/>
              </w:rPr>
            </w:pPr>
            <w:r w:rsidRPr="00E33F82">
              <w:rPr>
                <w:position w:val="-10"/>
                <w:sz w:val="22"/>
                <w:lang w:val="de-DE"/>
              </w:rPr>
              <w:object w:dxaOrig="400" w:dyaOrig="340">
                <v:shape id="_x0000_i1052" type="#_x0000_t75" style="width:20.25pt;height:16.5pt" o:ole="" fillcolor="window">
                  <v:imagedata r:id="rId71" o:title=""/>
                </v:shape>
                <o:OLEObject Type="Embed" ProgID="Equation.3" ShapeID="_x0000_i1052" DrawAspect="Content" ObjectID="_1783780041" r:id="rId72"/>
              </w:object>
            </w:r>
            <w:r w:rsidRPr="00E33F82">
              <w:rPr>
                <w:sz w:val="22"/>
                <w:lang w:val="de-DE"/>
              </w:rPr>
              <w:t xml:space="preserve"> - stvarni momenat u odnosu na momentnu tačku u dnu stabla.</w:t>
            </w:r>
          </w:p>
          <w:p w:rsidR="00934FC4" w:rsidRPr="00E33F82" w:rsidRDefault="00934FC4" w:rsidP="006E23BA">
            <w:pPr>
              <w:rPr>
                <w:rFonts w:ascii="Arial" w:hAnsi="Arial" w:cs="Arial"/>
                <w:sz w:val="22"/>
                <w:lang w:val="es-ES"/>
              </w:rPr>
            </w:pPr>
          </w:p>
        </w:tc>
      </w:tr>
    </w:tbl>
    <w:p w:rsidR="00934FC4" w:rsidRPr="00443438" w:rsidRDefault="00934FC4" w:rsidP="00934FC4">
      <w:pPr>
        <w:ind w:firstLine="720"/>
        <w:rPr>
          <w:rFonts w:ascii="Arial" w:hAnsi="Arial" w:cs="Arial"/>
          <w:lang w:val="es-ES"/>
        </w:rPr>
      </w:pPr>
    </w:p>
    <w:p w:rsidR="00934FC4" w:rsidRPr="00546D94" w:rsidRDefault="00934FC4" w:rsidP="00934FC4">
      <w:pPr>
        <w:rPr>
          <w:szCs w:val="24"/>
          <w:lang w:val="de-DE"/>
        </w:rPr>
      </w:pPr>
      <w:r w:rsidRPr="00546D94">
        <w:rPr>
          <w:szCs w:val="24"/>
          <w:lang w:val="de-DE"/>
        </w:rPr>
        <w:t xml:space="preserve">Kod izbora novih temelja računa se da je rezultantna vršna sila jednaka nomimnalnoj sili stabla </w:t>
      </w:r>
      <w:r w:rsidRPr="00546D94">
        <w:rPr>
          <w:szCs w:val="24"/>
          <w:lang w:val="de-DE"/>
        </w:rPr>
        <w:object w:dxaOrig="1040" w:dyaOrig="360">
          <v:shape id="_x0000_i1053" type="#_x0000_t75" style="width:51.75pt;height:18.75pt" o:ole="" fillcolor="window">
            <v:imagedata r:id="rId73" o:title=""/>
          </v:shape>
          <o:OLEObject Type="Embed" ProgID="Equation.3" ShapeID="_x0000_i1053" DrawAspect="Content" ObjectID="_1783780042" r:id="rId74"/>
        </w:object>
      </w:r>
      <w:r w:rsidRPr="00546D94">
        <w:rPr>
          <w:szCs w:val="24"/>
          <w:lang w:val="de-DE"/>
        </w:rPr>
        <w:t>, pa stvarni momenat u odnosu na momentnu tačku u dnu stabla iznosi:</w:t>
      </w:r>
    </w:p>
    <w:p w:rsidR="00934FC4" w:rsidRPr="002A6BAA" w:rsidRDefault="00934FC4" w:rsidP="00934FC4">
      <w:pPr>
        <w:rPr>
          <w:rFonts w:ascii="Arial" w:hAnsi="Arial" w:cs="Arial"/>
          <w:lang w:val="de-DE"/>
        </w:rPr>
      </w:pPr>
    </w:p>
    <w:p w:rsidR="00934FC4" w:rsidRDefault="00934FC4" w:rsidP="00934FC4">
      <w:pPr>
        <w:rPr>
          <w:rFonts w:ascii="Arial" w:hAnsi="Arial" w:cs="Arial"/>
        </w:rPr>
      </w:pPr>
      <w:r w:rsidRPr="002A6BAA">
        <w:rPr>
          <w:rFonts w:ascii="Arial" w:hAnsi="Arial" w:cs="Arial"/>
          <w:position w:val="-12"/>
        </w:rPr>
        <w:object w:dxaOrig="2600" w:dyaOrig="360">
          <v:shape id="_x0000_i1054" type="#_x0000_t75" style="width:129.75pt;height:18.75pt" o:ole="" fillcolor="window">
            <v:imagedata r:id="rId75" o:title=""/>
          </v:shape>
          <o:OLEObject Type="Embed" ProgID="Equation.3" ShapeID="_x0000_i1054" DrawAspect="Content" ObjectID="_1783780043" r:id="rId76"/>
        </w:object>
      </w:r>
    </w:p>
    <w:p w:rsidR="00934FC4" w:rsidRPr="002A6BAA" w:rsidRDefault="00934FC4" w:rsidP="00934FC4">
      <w:pPr>
        <w:rPr>
          <w:rFonts w:ascii="Arial" w:hAnsi="Arial" w:cs="Arial"/>
          <w:lang w:val="de-DE"/>
        </w:rPr>
      </w:pPr>
    </w:p>
    <w:p w:rsidR="00934FC4" w:rsidRPr="00546D94" w:rsidRDefault="00934FC4" w:rsidP="00934FC4">
      <w:pPr>
        <w:rPr>
          <w:szCs w:val="24"/>
          <w:lang w:val="de-DE"/>
        </w:rPr>
      </w:pPr>
      <w:r w:rsidRPr="00546D94">
        <w:rPr>
          <w:szCs w:val="24"/>
          <w:lang w:val="de-DE"/>
        </w:rPr>
        <w:t>Izbor temelja za svaki stub vrši se tako što se izračuna momenat u odnosu na momentnu tačku u dnu stabla  prema prethodnom izrazu, zatim se na jedan od navedenih načina utvrde karakteristike tla, i po  jedanoj od priznatih metoda proračuna za svaki konkretan slučaj proračunaju optimalne dimenzije temelja.</w:t>
      </w:r>
    </w:p>
    <w:p w:rsidR="00934FC4" w:rsidRPr="00546D94" w:rsidRDefault="00934FC4" w:rsidP="00934FC4">
      <w:pPr>
        <w:rPr>
          <w:szCs w:val="24"/>
          <w:lang w:val="de-DE"/>
        </w:rPr>
      </w:pPr>
      <w:r w:rsidRPr="00546D94">
        <w:rPr>
          <w:szCs w:val="24"/>
          <w:lang w:val="de-DE"/>
        </w:rPr>
        <w:t>Prema TP-10a, za proračun je korišćena metoda Sulcbergera, sa zapreminskom težinom tla od 1700daN/m</w:t>
      </w:r>
      <w:r w:rsidRPr="00854DAA">
        <w:rPr>
          <w:szCs w:val="24"/>
          <w:vertAlign w:val="superscript"/>
          <w:lang w:val="de-DE"/>
        </w:rPr>
        <w:t>3</w:t>
      </w:r>
      <w:r w:rsidRPr="00546D94">
        <w:rPr>
          <w:szCs w:val="24"/>
          <w:lang w:val="de-DE"/>
        </w:rPr>
        <w:t xml:space="preserve"> i betona od 2200daN/m</w:t>
      </w:r>
      <w:r w:rsidRPr="00854DAA">
        <w:rPr>
          <w:szCs w:val="24"/>
          <w:vertAlign w:val="superscript"/>
          <w:lang w:val="de-DE"/>
        </w:rPr>
        <w:t>3</w:t>
      </w:r>
      <w:r w:rsidRPr="00546D94">
        <w:rPr>
          <w:szCs w:val="24"/>
          <w:lang w:val="de-DE"/>
        </w:rPr>
        <w:t>.</w:t>
      </w:r>
    </w:p>
    <w:p w:rsidR="00934FC4" w:rsidRPr="00546D94" w:rsidRDefault="00934FC4" w:rsidP="00934FC4">
      <w:pPr>
        <w:rPr>
          <w:szCs w:val="24"/>
          <w:lang w:val="de-DE"/>
        </w:rPr>
      </w:pPr>
      <w:r w:rsidRPr="00546D94">
        <w:rPr>
          <w:szCs w:val="24"/>
          <w:lang w:val="de-DE"/>
        </w:rPr>
        <w:t>U proračun temelja nisu uključene vertikalne sile (težine: stuba, opreme na stubu, užadi , SKS-a i dodatnog opterećenja od obleđivanja),  što daje rezultate u prilog sigurnosti.</w:t>
      </w:r>
    </w:p>
    <w:p w:rsidR="00934FC4" w:rsidRPr="00546D94" w:rsidRDefault="00934FC4" w:rsidP="00934FC4">
      <w:pPr>
        <w:rPr>
          <w:szCs w:val="24"/>
          <w:lang w:val="de-DE"/>
        </w:rPr>
      </w:pPr>
      <w:r w:rsidRPr="00546D94">
        <w:rPr>
          <w:szCs w:val="24"/>
          <w:lang w:val="de-DE"/>
        </w:rPr>
        <w:t>Prema TP-10a temelji mogu biti prizmatični ili valjkasti.</w:t>
      </w:r>
    </w:p>
    <w:p w:rsidR="00934FC4" w:rsidRPr="00546D94" w:rsidRDefault="00934FC4" w:rsidP="00934FC4">
      <w:pPr>
        <w:rPr>
          <w:szCs w:val="24"/>
          <w:lang w:val="de-DE"/>
        </w:rPr>
      </w:pPr>
      <w:r w:rsidRPr="00546D94">
        <w:rPr>
          <w:szCs w:val="24"/>
          <w:lang w:val="de-DE"/>
        </w:rPr>
        <w:t>Preporučuje se primena valjkastih temelja, ali oni zahtevaju odgovarajuću mehanizaciju za bušenje temeljnih jama.</w:t>
      </w:r>
    </w:p>
    <w:p w:rsidR="00934FC4" w:rsidRPr="00546D94" w:rsidRDefault="00934FC4" w:rsidP="00934FC4">
      <w:pPr>
        <w:rPr>
          <w:szCs w:val="24"/>
          <w:lang w:val="de-DE"/>
        </w:rPr>
      </w:pPr>
      <w:r w:rsidRPr="00546D94">
        <w:rPr>
          <w:szCs w:val="24"/>
          <w:lang w:val="de-DE"/>
        </w:rPr>
        <w:t>U nekim slučajevima predviđa se i direktno ukopavanje, s tim što se prostor oko stabla popunjava sa sitnozrnim sljunkom i vodom kao nabijačem, ili sitnozrnim betonom.</w:t>
      </w:r>
    </w:p>
    <w:p w:rsidR="00934FC4" w:rsidRDefault="00934FC4" w:rsidP="00934FC4">
      <w:pPr>
        <w:rPr>
          <w:szCs w:val="24"/>
          <w:lang w:val="de-DE"/>
        </w:rPr>
      </w:pPr>
    </w:p>
    <w:p w:rsidR="00D40BDD" w:rsidRDefault="00D40BDD" w:rsidP="00934FC4">
      <w:pPr>
        <w:rPr>
          <w:szCs w:val="24"/>
          <w:lang w:val="de-DE"/>
        </w:rPr>
      </w:pPr>
    </w:p>
    <w:p w:rsidR="00D40BDD" w:rsidRDefault="00D40BDD" w:rsidP="00934FC4">
      <w:pPr>
        <w:rPr>
          <w:szCs w:val="24"/>
          <w:lang w:val="de-DE"/>
        </w:rPr>
      </w:pPr>
    </w:p>
    <w:p w:rsidR="00D40BDD" w:rsidRDefault="00D40BDD" w:rsidP="00934FC4">
      <w:pPr>
        <w:rPr>
          <w:szCs w:val="24"/>
          <w:lang w:val="de-DE"/>
        </w:rPr>
      </w:pPr>
    </w:p>
    <w:p w:rsidR="00D40BDD" w:rsidRDefault="00D40BDD" w:rsidP="00934FC4">
      <w:pPr>
        <w:rPr>
          <w:szCs w:val="24"/>
          <w:lang w:val="de-DE"/>
        </w:rPr>
      </w:pPr>
    </w:p>
    <w:p w:rsidR="00D40BDD" w:rsidRDefault="00D40BDD" w:rsidP="00934FC4">
      <w:pPr>
        <w:rPr>
          <w:szCs w:val="24"/>
          <w:lang w:val="de-DE"/>
        </w:rPr>
      </w:pPr>
    </w:p>
    <w:p w:rsidR="00D40BDD" w:rsidRDefault="00D40BDD" w:rsidP="00934FC4">
      <w:pPr>
        <w:rPr>
          <w:szCs w:val="24"/>
          <w:lang w:val="de-DE"/>
        </w:rPr>
      </w:pPr>
    </w:p>
    <w:p w:rsidR="006B3FF6" w:rsidRDefault="006B3FF6" w:rsidP="00934FC4">
      <w:pPr>
        <w:rPr>
          <w:szCs w:val="24"/>
          <w:lang w:val="de-DE"/>
        </w:rPr>
      </w:pPr>
    </w:p>
    <w:p w:rsidR="00934FC4" w:rsidRPr="00546D94" w:rsidRDefault="00934FC4" w:rsidP="00934FC4">
      <w:pPr>
        <w:rPr>
          <w:szCs w:val="24"/>
          <w:lang w:val="de-DE"/>
        </w:rPr>
      </w:pPr>
      <w:r w:rsidRPr="00546D94">
        <w:rPr>
          <w:szCs w:val="24"/>
          <w:lang w:val="de-DE"/>
        </w:rPr>
        <w:lastRenderedPageBreak/>
        <w:t>U sledećoj tabeli date su dimenzije prizmatičnih i valjkastih temelja, kao i slučjevi kada se vrši direktno ukopavanje,  u skladu sa TP-10a  EDS:</w:t>
      </w:r>
    </w:p>
    <w:p w:rsidR="00934FC4" w:rsidRDefault="00934FC4" w:rsidP="00934FC4">
      <w:pPr>
        <w:ind w:firstLine="720"/>
        <w:rPr>
          <w:rFonts w:ascii="Arial" w:hAnsi="Arial" w:cs="Arial"/>
          <w:lang w:val="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1926"/>
        <w:gridCol w:w="1530"/>
        <w:gridCol w:w="709"/>
        <w:gridCol w:w="567"/>
        <w:gridCol w:w="567"/>
        <w:gridCol w:w="567"/>
        <w:gridCol w:w="567"/>
        <w:gridCol w:w="567"/>
        <w:gridCol w:w="567"/>
      </w:tblGrid>
      <w:tr w:rsidR="00934FC4" w:rsidRPr="000B19FD" w:rsidTr="006E23BA">
        <w:trPr>
          <w:cantSplit/>
          <w:jc w:val="center"/>
        </w:trPr>
        <w:tc>
          <w:tcPr>
            <w:tcW w:w="1188" w:type="dxa"/>
            <w:vMerge w:val="restart"/>
          </w:tcPr>
          <w:p w:rsidR="00934FC4" w:rsidRPr="00546D94" w:rsidRDefault="00934FC4" w:rsidP="006E23BA">
            <w:pPr>
              <w:rPr>
                <w:b/>
              </w:rPr>
            </w:pPr>
            <w:r w:rsidRPr="00546D94">
              <w:rPr>
                <w:b/>
              </w:rPr>
              <w:t>Tip stuba</w:t>
            </w:r>
          </w:p>
        </w:tc>
        <w:tc>
          <w:tcPr>
            <w:tcW w:w="1926" w:type="dxa"/>
            <w:vMerge w:val="restart"/>
          </w:tcPr>
          <w:p w:rsidR="00934FC4" w:rsidRPr="00546D94" w:rsidRDefault="00934FC4" w:rsidP="006E23BA">
            <w:pPr>
              <w:rPr>
                <w:b/>
              </w:rPr>
            </w:pPr>
            <w:r w:rsidRPr="00546D94">
              <w:rPr>
                <w:b/>
              </w:rPr>
              <w:t>Vrsta temelja</w:t>
            </w:r>
          </w:p>
        </w:tc>
        <w:tc>
          <w:tcPr>
            <w:tcW w:w="1530" w:type="dxa"/>
            <w:vMerge w:val="restart"/>
          </w:tcPr>
          <w:p w:rsidR="00934FC4" w:rsidRPr="00546D94" w:rsidRDefault="00934FC4" w:rsidP="006E23BA">
            <w:pPr>
              <w:rPr>
                <w:b/>
              </w:rPr>
            </w:pPr>
            <w:r w:rsidRPr="00546D94">
              <w:rPr>
                <w:b/>
              </w:rPr>
              <w:t>Dimenzija temelja</w:t>
            </w:r>
          </w:p>
        </w:tc>
        <w:tc>
          <w:tcPr>
            <w:tcW w:w="4111" w:type="dxa"/>
            <w:gridSpan w:val="7"/>
          </w:tcPr>
          <w:p w:rsidR="00934FC4" w:rsidRPr="00546D94" w:rsidRDefault="00934FC4" w:rsidP="006E23BA">
            <w:pPr>
              <w:jc w:val="center"/>
            </w:pPr>
            <w:r w:rsidRPr="00546D94">
              <w:t>Nosivost tla (daN/cm</w:t>
            </w:r>
            <w:r w:rsidRPr="00546D94">
              <w:rPr>
                <w:vertAlign w:val="superscript"/>
              </w:rPr>
              <w:t>2</w:t>
            </w:r>
            <w:r w:rsidRPr="00546D94">
              <w:t>)</w:t>
            </w:r>
          </w:p>
        </w:tc>
      </w:tr>
      <w:tr w:rsidR="00934FC4" w:rsidRPr="000B19FD" w:rsidTr="006E23BA">
        <w:trPr>
          <w:cantSplit/>
          <w:jc w:val="center"/>
        </w:trPr>
        <w:tc>
          <w:tcPr>
            <w:tcW w:w="1188" w:type="dxa"/>
            <w:vMerge/>
          </w:tcPr>
          <w:p w:rsidR="00934FC4" w:rsidRPr="00546D94" w:rsidRDefault="00934FC4" w:rsidP="006E23BA"/>
        </w:tc>
        <w:tc>
          <w:tcPr>
            <w:tcW w:w="1926" w:type="dxa"/>
            <w:vMerge/>
          </w:tcPr>
          <w:p w:rsidR="00934FC4" w:rsidRPr="00546D94" w:rsidRDefault="00934FC4" w:rsidP="006E23BA"/>
        </w:tc>
        <w:tc>
          <w:tcPr>
            <w:tcW w:w="1530" w:type="dxa"/>
            <w:vMerge/>
          </w:tcPr>
          <w:p w:rsidR="00934FC4" w:rsidRPr="00546D94" w:rsidRDefault="00934FC4" w:rsidP="006E23BA"/>
        </w:tc>
        <w:tc>
          <w:tcPr>
            <w:tcW w:w="709" w:type="dxa"/>
          </w:tcPr>
          <w:p w:rsidR="00934FC4" w:rsidRPr="00546D94" w:rsidRDefault="00934FC4" w:rsidP="006E23BA">
            <w:pPr>
              <w:jc w:val="center"/>
            </w:pPr>
            <w:r w:rsidRPr="00546D94">
              <w:t>1</w:t>
            </w:r>
          </w:p>
        </w:tc>
        <w:tc>
          <w:tcPr>
            <w:tcW w:w="567" w:type="dxa"/>
          </w:tcPr>
          <w:p w:rsidR="00934FC4" w:rsidRPr="00546D94" w:rsidRDefault="00934FC4" w:rsidP="006E23BA">
            <w:pPr>
              <w:jc w:val="center"/>
            </w:pPr>
            <w:r w:rsidRPr="00546D94">
              <w:t>1.5</w:t>
            </w:r>
          </w:p>
        </w:tc>
        <w:tc>
          <w:tcPr>
            <w:tcW w:w="1134" w:type="dxa"/>
            <w:gridSpan w:val="2"/>
          </w:tcPr>
          <w:p w:rsidR="00934FC4" w:rsidRPr="00546D94" w:rsidRDefault="00934FC4" w:rsidP="006E23BA">
            <w:pPr>
              <w:jc w:val="center"/>
            </w:pPr>
            <w:r w:rsidRPr="00546D94">
              <w:t>2</w:t>
            </w:r>
          </w:p>
        </w:tc>
        <w:tc>
          <w:tcPr>
            <w:tcW w:w="1134" w:type="dxa"/>
            <w:gridSpan w:val="2"/>
          </w:tcPr>
          <w:p w:rsidR="00934FC4" w:rsidRPr="00546D94" w:rsidRDefault="00934FC4" w:rsidP="006E23BA">
            <w:pPr>
              <w:jc w:val="center"/>
            </w:pPr>
            <w:r w:rsidRPr="00546D94">
              <w:t>3</w:t>
            </w:r>
          </w:p>
        </w:tc>
        <w:tc>
          <w:tcPr>
            <w:tcW w:w="567" w:type="dxa"/>
          </w:tcPr>
          <w:p w:rsidR="00934FC4" w:rsidRPr="00546D94" w:rsidRDefault="00934FC4" w:rsidP="006E23BA">
            <w:pPr>
              <w:jc w:val="center"/>
            </w:pPr>
            <w:r w:rsidRPr="00546D94">
              <w:t>4-5</w:t>
            </w:r>
          </w:p>
        </w:tc>
      </w:tr>
      <w:tr w:rsidR="00934FC4" w:rsidRPr="00AB70AA" w:rsidTr="006E23BA">
        <w:trPr>
          <w:cantSplit/>
          <w:jc w:val="center"/>
        </w:trPr>
        <w:tc>
          <w:tcPr>
            <w:tcW w:w="1188" w:type="dxa"/>
            <w:vMerge/>
          </w:tcPr>
          <w:p w:rsidR="00934FC4" w:rsidRPr="00546D94" w:rsidRDefault="00934FC4" w:rsidP="006E23BA"/>
        </w:tc>
        <w:tc>
          <w:tcPr>
            <w:tcW w:w="1926" w:type="dxa"/>
            <w:vMerge/>
          </w:tcPr>
          <w:p w:rsidR="00934FC4" w:rsidRPr="00546D94" w:rsidRDefault="00934FC4" w:rsidP="006E23BA"/>
        </w:tc>
        <w:tc>
          <w:tcPr>
            <w:tcW w:w="1530" w:type="dxa"/>
            <w:vMerge/>
          </w:tcPr>
          <w:p w:rsidR="00934FC4" w:rsidRPr="00546D94" w:rsidRDefault="00934FC4" w:rsidP="006E23BA"/>
        </w:tc>
        <w:tc>
          <w:tcPr>
            <w:tcW w:w="4111" w:type="dxa"/>
            <w:gridSpan w:val="7"/>
          </w:tcPr>
          <w:p w:rsidR="00934FC4" w:rsidRPr="00546D94" w:rsidRDefault="00934FC4" w:rsidP="006E23BA">
            <w:pPr>
              <w:jc w:val="center"/>
              <w:rPr>
                <w:lang w:val="es-ES"/>
              </w:rPr>
            </w:pPr>
            <w:r w:rsidRPr="00546D94">
              <w:rPr>
                <w:lang w:val="es-ES"/>
              </w:rPr>
              <w:t>Konstanta tla "C" na 2m (daN/cm</w:t>
            </w:r>
            <w:r w:rsidRPr="00546D94">
              <w:rPr>
                <w:vertAlign w:val="superscript"/>
                <w:lang w:val="es-ES"/>
              </w:rPr>
              <w:t>3</w:t>
            </w:r>
            <w:r w:rsidRPr="00546D94">
              <w:rPr>
                <w:lang w:val="es-ES"/>
              </w:rPr>
              <w:t>)</w:t>
            </w:r>
          </w:p>
        </w:tc>
      </w:tr>
      <w:tr w:rsidR="00934FC4" w:rsidRPr="000B19FD" w:rsidTr="006E23BA">
        <w:trPr>
          <w:cantSplit/>
          <w:jc w:val="center"/>
        </w:trPr>
        <w:tc>
          <w:tcPr>
            <w:tcW w:w="1188" w:type="dxa"/>
            <w:vMerge/>
          </w:tcPr>
          <w:p w:rsidR="00934FC4" w:rsidRPr="00546D94" w:rsidRDefault="00934FC4" w:rsidP="006E23BA">
            <w:pPr>
              <w:rPr>
                <w:lang w:val="es-ES"/>
              </w:rPr>
            </w:pPr>
          </w:p>
        </w:tc>
        <w:tc>
          <w:tcPr>
            <w:tcW w:w="1926" w:type="dxa"/>
            <w:vMerge/>
          </w:tcPr>
          <w:p w:rsidR="00934FC4" w:rsidRPr="00546D94" w:rsidRDefault="00934FC4" w:rsidP="006E23BA">
            <w:pPr>
              <w:rPr>
                <w:lang w:val="es-ES"/>
              </w:rPr>
            </w:pPr>
          </w:p>
        </w:tc>
        <w:tc>
          <w:tcPr>
            <w:tcW w:w="1530" w:type="dxa"/>
            <w:vMerge/>
          </w:tcPr>
          <w:p w:rsidR="00934FC4" w:rsidRPr="00546D94" w:rsidRDefault="00934FC4" w:rsidP="006E23BA">
            <w:pPr>
              <w:rPr>
                <w:lang w:val="es-ES"/>
              </w:rPr>
            </w:pPr>
          </w:p>
        </w:tc>
        <w:tc>
          <w:tcPr>
            <w:tcW w:w="709" w:type="dxa"/>
          </w:tcPr>
          <w:p w:rsidR="00934FC4" w:rsidRPr="00546D94" w:rsidRDefault="00934FC4" w:rsidP="006E23BA">
            <w:pPr>
              <w:jc w:val="center"/>
            </w:pPr>
            <w:r w:rsidRPr="00546D94">
              <w:t>3</w:t>
            </w:r>
          </w:p>
        </w:tc>
        <w:tc>
          <w:tcPr>
            <w:tcW w:w="567" w:type="dxa"/>
          </w:tcPr>
          <w:p w:rsidR="00934FC4" w:rsidRPr="00546D94" w:rsidRDefault="00934FC4" w:rsidP="006E23BA">
            <w:pPr>
              <w:jc w:val="center"/>
            </w:pPr>
            <w:r w:rsidRPr="00546D94">
              <w:t>5</w:t>
            </w:r>
          </w:p>
        </w:tc>
        <w:tc>
          <w:tcPr>
            <w:tcW w:w="567" w:type="dxa"/>
          </w:tcPr>
          <w:p w:rsidR="00934FC4" w:rsidRPr="00546D94" w:rsidRDefault="00934FC4" w:rsidP="006E23BA">
            <w:pPr>
              <w:jc w:val="center"/>
            </w:pPr>
            <w:r w:rsidRPr="00546D94">
              <w:t>6</w:t>
            </w:r>
          </w:p>
        </w:tc>
        <w:tc>
          <w:tcPr>
            <w:tcW w:w="567" w:type="dxa"/>
          </w:tcPr>
          <w:p w:rsidR="00934FC4" w:rsidRPr="00546D94" w:rsidRDefault="00934FC4" w:rsidP="006E23BA">
            <w:pPr>
              <w:jc w:val="center"/>
            </w:pPr>
            <w:r w:rsidRPr="00546D94">
              <w:t>8</w:t>
            </w:r>
          </w:p>
        </w:tc>
        <w:tc>
          <w:tcPr>
            <w:tcW w:w="567" w:type="dxa"/>
          </w:tcPr>
          <w:p w:rsidR="00934FC4" w:rsidRPr="00546D94" w:rsidRDefault="00934FC4" w:rsidP="006E23BA">
            <w:pPr>
              <w:jc w:val="center"/>
            </w:pPr>
            <w:r w:rsidRPr="00546D94">
              <w:t>10</w:t>
            </w:r>
          </w:p>
        </w:tc>
        <w:tc>
          <w:tcPr>
            <w:tcW w:w="567" w:type="dxa"/>
          </w:tcPr>
          <w:p w:rsidR="00934FC4" w:rsidRPr="00546D94" w:rsidRDefault="00934FC4" w:rsidP="006E23BA">
            <w:pPr>
              <w:jc w:val="center"/>
            </w:pPr>
            <w:r w:rsidRPr="00546D94">
              <w:t>12</w:t>
            </w:r>
          </w:p>
        </w:tc>
        <w:tc>
          <w:tcPr>
            <w:tcW w:w="567" w:type="dxa"/>
          </w:tcPr>
          <w:p w:rsidR="00934FC4" w:rsidRPr="00546D94" w:rsidRDefault="00934FC4" w:rsidP="006E23BA">
            <w:pPr>
              <w:jc w:val="center"/>
            </w:pPr>
            <w:r w:rsidRPr="00546D94">
              <w:t>14</w:t>
            </w:r>
          </w:p>
        </w:tc>
      </w:tr>
      <w:tr w:rsidR="00934FC4" w:rsidRPr="000B19FD" w:rsidTr="006E23BA">
        <w:trPr>
          <w:cantSplit/>
          <w:jc w:val="center"/>
        </w:trPr>
        <w:tc>
          <w:tcPr>
            <w:tcW w:w="1188" w:type="dxa"/>
            <w:vMerge w:val="restart"/>
          </w:tcPr>
          <w:p w:rsidR="00934FC4" w:rsidRPr="00546D94" w:rsidRDefault="00934FC4" w:rsidP="006E23BA">
            <w:pPr>
              <w:rPr>
                <w:b/>
              </w:rPr>
            </w:pPr>
          </w:p>
          <w:p w:rsidR="00934FC4" w:rsidRPr="00546D94" w:rsidRDefault="00934FC4" w:rsidP="006E23BA">
            <w:pPr>
              <w:rPr>
                <w:b/>
              </w:rPr>
            </w:pPr>
          </w:p>
          <w:p w:rsidR="00934FC4" w:rsidRPr="00546D94" w:rsidRDefault="00934FC4" w:rsidP="006E23BA">
            <w:pPr>
              <w:rPr>
                <w:b/>
              </w:rPr>
            </w:pPr>
            <w:r w:rsidRPr="00546D94">
              <w:rPr>
                <w:b/>
              </w:rPr>
              <w:t>9/200</w:t>
            </w:r>
          </w:p>
        </w:tc>
        <w:tc>
          <w:tcPr>
            <w:tcW w:w="1926" w:type="dxa"/>
            <w:vMerge w:val="restart"/>
          </w:tcPr>
          <w:p w:rsidR="00934FC4" w:rsidRPr="00546D94" w:rsidRDefault="00934FC4" w:rsidP="006E23BA">
            <w:pPr>
              <w:rPr>
                <w:lang w:val="de-DE"/>
              </w:rPr>
            </w:pPr>
            <w:r w:rsidRPr="00546D94">
              <w:rPr>
                <w:lang w:val="de-DE"/>
              </w:rPr>
              <w:t>Prizmaticni temelj</w:t>
            </w:r>
          </w:p>
        </w:tc>
        <w:tc>
          <w:tcPr>
            <w:tcW w:w="1530" w:type="dxa"/>
          </w:tcPr>
          <w:p w:rsidR="00934FC4" w:rsidRPr="00546D94" w:rsidRDefault="00934FC4" w:rsidP="006E23BA">
            <w:pPr>
              <w:rPr>
                <w:lang w:val="de-DE"/>
              </w:rPr>
            </w:pPr>
            <w:r w:rsidRPr="00546D94">
              <w:rPr>
                <w:lang w:val="de-DE"/>
              </w:rPr>
              <w:t>t (m)</w:t>
            </w:r>
          </w:p>
        </w:tc>
        <w:tc>
          <w:tcPr>
            <w:tcW w:w="4111" w:type="dxa"/>
            <w:gridSpan w:val="7"/>
          </w:tcPr>
          <w:p w:rsidR="00934FC4" w:rsidRPr="00546D94" w:rsidRDefault="00934FC4" w:rsidP="006E23BA">
            <w:pPr>
              <w:jc w:val="center"/>
              <w:rPr>
                <w:lang w:val="de-DE"/>
              </w:rPr>
            </w:pPr>
            <w:r w:rsidRPr="00546D94">
              <w:rPr>
                <w:lang w:val="de-DE"/>
              </w:rPr>
              <w:t>1.8</w:t>
            </w:r>
          </w:p>
        </w:tc>
      </w:tr>
      <w:tr w:rsidR="00934FC4" w:rsidRPr="000B19FD" w:rsidTr="006E23BA">
        <w:trPr>
          <w:cantSplit/>
          <w:jc w:val="center"/>
        </w:trPr>
        <w:tc>
          <w:tcPr>
            <w:tcW w:w="1188" w:type="dxa"/>
            <w:vMerge/>
          </w:tcPr>
          <w:p w:rsidR="00934FC4" w:rsidRPr="00546D94" w:rsidRDefault="00934FC4" w:rsidP="006E23BA">
            <w:pPr>
              <w:rPr>
                <w:b/>
                <w:lang w:val="de-DE"/>
              </w:rPr>
            </w:pPr>
          </w:p>
        </w:tc>
        <w:tc>
          <w:tcPr>
            <w:tcW w:w="1926" w:type="dxa"/>
            <w:vMerge/>
          </w:tcPr>
          <w:p w:rsidR="00934FC4" w:rsidRPr="00546D94" w:rsidRDefault="00934FC4" w:rsidP="006E23BA">
            <w:pPr>
              <w:rPr>
                <w:lang w:val="de-DE"/>
              </w:rPr>
            </w:pPr>
          </w:p>
        </w:tc>
        <w:tc>
          <w:tcPr>
            <w:tcW w:w="1530" w:type="dxa"/>
          </w:tcPr>
          <w:p w:rsidR="00934FC4" w:rsidRPr="00546D94" w:rsidRDefault="00934FC4" w:rsidP="006E23BA">
            <w:pPr>
              <w:rPr>
                <w:lang w:val="de-DE"/>
              </w:rPr>
            </w:pPr>
            <w:r w:rsidRPr="00546D94">
              <w:rPr>
                <w:lang w:val="de-DE"/>
              </w:rPr>
              <w:t>b (m)</w:t>
            </w:r>
          </w:p>
        </w:tc>
        <w:tc>
          <w:tcPr>
            <w:tcW w:w="4111" w:type="dxa"/>
            <w:gridSpan w:val="7"/>
          </w:tcPr>
          <w:p w:rsidR="00934FC4" w:rsidRPr="00546D94" w:rsidRDefault="00934FC4" w:rsidP="006E23BA">
            <w:pPr>
              <w:jc w:val="center"/>
              <w:rPr>
                <w:lang w:val="de-DE"/>
              </w:rPr>
            </w:pPr>
            <w:r w:rsidRPr="00546D94">
              <w:rPr>
                <w:lang w:val="de-DE"/>
              </w:rPr>
              <w:t>0.6(0.7)*</w:t>
            </w:r>
          </w:p>
        </w:tc>
      </w:tr>
      <w:tr w:rsidR="00934FC4" w:rsidRPr="000B19FD" w:rsidTr="006E23BA">
        <w:trPr>
          <w:cantSplit/>
          <w:jc w:val="center"/>
        </w:trPr>
        <w:tc>
          <w:tcPr>
            <w:tcW w:w="1188" w:type="dxa"/>
            <w:vMerge/>
          </w:tcPr>
          <w:p w:rsidR="00934FC4" w:rsidRPr="00546D94" w:rsidRDefault="00934FC4" w:rsidP="006E23BA">
            <w:pPr>
              <w:rPr>
                <w:b/>
                <w:lang w:val="de-DE"/>
              </w:rPr>
            </w:pPr>
          </w:p>
        </w:tc>
        <w:tc>
          <w:tcPr>
            <w:tcW w:w="1926" w:type="dxa"/>
            <w:vMerge w:val="restart"/>
          </w:tcPr>
          <w:p w:rsidR="00934FC4" w:rsidRPr="00546D94" w:rsidRDefault="00934FC4" w:rsidP="006E23BA">
            <w:pPr>
              <w:rPr>
                <w:lang w:val="de-DE"/>
              </w:rPr>
            </w:pPr>
            <w:r w:rsidRPr="00546D94">
              <w:rPr>
                <w:lang w:val="de-DE"/>
              </w:rPr>
              <w:t>Valjkasti temelj</w:t>
            </w:r>
          </w:p>
        </w:tc>
        <w:tc>
          <w:tcPr>
            <w:tcW w:w="1530" w:type="dxa"/>
          </w:tcPr>
          <w:p w:rsidR="00934FC4" w:rsidRPr="00546D94" w:rsidRDefault="00934FC4" w:rsidP="006E23BA">
            <w:pPr>
              <w:rPr>
                <w:lang w:val="de-DE"/>
              </w:rPr>
            </w:pPr>
            <w:r w:rsidRPr="00546D94">
              <w:rPr>
                <w:lang w:val="de-DE"/>
              </w:rPr>
              <w:t>t (m)</w:t>
            </w:r>
          </w:p>
        </w:tc>
        <w:tc>
          <w:tcPr>
            <w:tcW w:w="4111" w:type="dxa"/>
            <w:gridSpan w:val="7"/>
          </w:tcPr>
          <w:p w:rsidR="00934FC4" w:rsidRPr="00546D94" w:rsidRDefault="00934FC4" w:rsidP="006E23BA">
            <w:pPr>
              <w:jc w:val="center"/>
              <w:rPr>
                <w:lang w:val="de-DE"/>
              </w:rPr>
            </w:pPr>
            <w:r w:rsidRPr="00546D94">
              <w:rPr>
                <w:lang w:val="de-DE"/>
              </w:rPr>
              <w:t>1.8</w:t>
            </w:r>
          </w:p>
        </w:tc>
      </w:tr>
      <w:tr w:rsidR="00934FC4" w:rsidRPr="000B19FD" w:rsidTr="006E23BA">
        <w:trPr>
          <w:cantSplit/>
          <w:jc w:val="center"/>
        </w:trPr>
        <w:tc>
          <w:tcPr>
            <w:tcW w:w="1188" w:type="dxa"/>
            <w:vMerge/>
          </w:tcPr>
          <w:p w:rsidR="00934FC4" w:rsidRPr="00546D94" w:rsidRDefault="00934FC4" w:rsidP="006E23BA">
            <w:pPr>
              <w:rPr>
                <w:b/>
                <w:lang w:val="de-DE"/>
              </w:rPr>
            </w:pPr>
          </w:p>
        </w:tc>
        <w:tc>
          <w:tcPr>
            <w:tcW w:w="1926" w:type="dxa"/>
            <w:vMerge/>
          </w:tcPr>
          <w:p w:rsidR="00934FC4" w:rsidRPr="00546D94" w:rsidRDefault="00934FC4" w:rsidP="006E23BA">
            <w:pPr>
              <w:rPr>
                <w:lang w:val="de-DE"/>
              </w:rPr>
            </w:pPr>
          </w:p>
        </w:tc>
        <w:tc>
          <w:tcPr>
            <w:tcW w:w="1530" w:type="dxa"/>
          </w:tcPr>
          <w:p w:rsidR="00934FC4" w:rsidRPr="00546D94" w:rsidRDefault="00934FC4" w:rsidP="006E23BA">
            <w:pPr>
              <w:rPr>
                <w:lang w:val="de-DE"/>
              </w:rPr>
            </w:pPr>
            <w:r w:rsidRPr="00546D94">
              <w:rPr>
                <w:lang w:val="de-DE"/>
              </w:rPr>
              <w:t>F (m)</w:t>
            </w:r>
          </w:p>
        </w:tc>
        <w:tc>
          <w:tcPr>
            <w:tcW w:w="4111" w:type="dxa"/>
            <w:gridSpan w:val="7"/>
          </w:tcPr>
          <w:p w:rsidR="00934FC4" w:rsidRPr="00546D94" w:rsidRDefault="00934FC4" w:rsidP="006E23BA">
            <w:pPr>
              <w:jc w:val="center"/>
              <w:rPr>
                <w:lang w:val="de-DE"/>
              </w:rPr>
            </w:pPr>
            <w:r w:rsidRPr="00546D94">
              <w:rPr>
                <w:lang w:val="de-DE"/>
              </w:rPr>
              <w:t>0.6</w:t>
            </w:r>
          </w:p>
        </w:tc>
      </w:tr>
      <w:tr w:rsidR="00934FC4" w:rsidRPr="000B19FD" w:rsidTr="006E23BA">
        <w:trPr>
          <w:cantSplit/>
          <w:jc w:val="center"/>
        </w:trPr>
        <w:tc>
          <w:tcPr>
            <w:tcW w:w="1188" w:type="dxa"/>
            <w:vMerge/>
          </w:tcPr>
          <w:p w:rsidR="00934FC4" w:rsidRPr="00546D94" w:rsidRDefault="00934FC4" w:rsidP="006E23BA">
            <w:pPr>
              <w:rPr>
                <w:b/>
                <w:lang w:val="de-DE"/>
              </w:rPr>
            </w:pPr>
          </w:p>
        </w:tc>
        <w:tc>
          <w:tcPr>
            <w:tcW w:w="1926" w:type="dxa"/>
          </w:tcPr>
          <w:p w:rsidR="00934FC4" w:rsidRPr="00546D94" w:rsidRDefault="00934FC4" w:rsidP="006E23BA">
            <w:pPr>
              <w:rPr>
                <w:lang w:val="de-DE"/>
              </w:rPr>
            </w:pPr>
            <w:r w:rsidRPr="00546D94">
              <w:rPr>
                <w:lang w:val="de-DE"/>
              </w:rPr>
              <w:t>Direkt.ukopav.</w:t>
            </w:r>
          </w:p>
        </w:tc>
        <w:tc>
          <w:tcPr>
            <w:tcW w:w="1530" w:type="dxa"/>
          </w:tcPr>
          <w:p w:rsidR="00934FC4" w:rsidRPr="00546D94" w:rsidRDefault="00934FC4" w:rsidP="006E23BA">
            <w:pPr>
              <w:rPr>
                <w:lang w:val="de-DE"/>
              </w:rPr>
            </w:pPr>
            <w:r w:rsidRPr="00546D94">
              <w:rPr>
                <w:lang w:val="de-DE"/>
              </w:rPr>
              <w:t>Da/Ne</w:t>
            </w:r>
          </w:p>
        </w:tc>
        <w:tc>
          <w:tcPr>
            <w:tcW w:w="709" w:type="dxa"/>
          </w:tcPr>
          <w:p w:rsidR="00934FC4" w:rsidRPr="00546D94" w:rsidRDefault="00934FC4" w:rsidP="006E23BA">
            <w:pPr>
              <w:jc w:val="center"/>
              <w:rPr>
                <w:lang w:val="de-DE"/>
              </w:rPr>
            </w:pPr>
            <w:r w:rsidRPr="00546D94">
              <w:rPr>
                <w:lang w:val="de-DE"/>
              </w:rPr>
              <w:t>Ne</w:t>
            </w:r>
          </w:p>
        </w:tc>
        <w:tc>
          <w:tcPr>
            <w:tcW w:w="3402" w:type="dxa"/>
            <w:gridSpan w:val="6"/>
          </w:tcPr>
          <w:p w:rsidR="00934FC4" w:rsidRPr="00546D94" w:rsidRDefault="00934FC4" w:rsidP="006E23BA">
            <w:pPr>
              <w:jc w:val="center"/>
              <w:rPr>
                <w:lang w:val="de-DE"/>
              </w:rPr>
            </w:pPr>
            <w:r w:rsidRPr="00546D94">
              <w:rPr>
                <w:lang w:val="de-DE"/>
              </w:rPr>
              <w:t>Da</w:t>
            </w:r>
          </w:p>
        </w:tc>
      </w:tr>
      <w:tr w:rsidR="00934FC4" w:rsidRPr="000B19FD" w:rsidTr="006E23BA">
        <w:trPr>
          <w:cantSplit/>
          <w:jc w:val="center"/>
        </w:trPr>
        <w:tc>
          <w:tcPr>
            <w:tcW w:w="1188" w:type="dxa"/>
            <w:vMerge w:val="restart"/>
          </w:tcPr>
          <w:p w:rsidR="00934FC4" w:rsidRPr="00546D94" w:rsidRDefault="00934FC4" w:rsidP="006E23BA">
            <w:pPr>
              <w:rPr>
                <w:b/>
                <w:lang w:val="de-DE"/>
              </w:rPr>
            </w:pPr>
          </w:p>
          <w:p w:rsidR="00934FC4" w:rsidRPr="00546D94" w:rsidRDefault="00934FC4" w:rsidP="006E23BA">
            <w:pPr>
              <w:rPr>
                <w:b/>
                <w:lang w:val="de-DE"/>
              </w:rPr>
            </w:pPr>
          </w:p>
          <w:p w:rsidR="00934FC4" w:rsidRPr="00546D94" w:rsidRDefault="00934FC4" w:rsidP="006E23BA">
            <w:pPr>
              <w:rPr>
                <w:b/>
                <w:lang w:val="de-DE"/>
              </w:rPr>
            </w:pPr>
            <w:r w:rsidRPr="00546D94">
              <w:rPr>
                <w:b/>
                <w:lang w:val="de-DE"/>
              </w:rPr>
              <w:t>9/400</w:t>
            </w:r>
          </w:p>
        </w:tc>
        <w:tc>
          <w:tcPr>
            <w:tcW w:w="1926" w:type="dxa"/>
            <w:vMerge w:val="restart"/>
          </w:tcPr>
          <w:p w:rsidR="00934FC4" w:rsidRPr="00546D94" w:rsidRDefault="00934FC4" w:rsidP="006E23BA">
            <w:pPr>
              <w:rPr>
                <w:lang w:val="de-DE"/>
              </w:rPr>
            </w:pPr>
            <w:r w:rsidRPr="00546D94">
              <w:rPr>
                <w:lang w:val="de-DE"/>
              </w:rPr>
              <w:t>Prizmaticni temelj</w:t>
            </w:r>
          </w:p>
        </w:tc>
        <w:tc>
          <w:tcPr>
            <w:tcW w:w="1530" w:type="dxa"/>
          </w:tcPr>
          <w:p w:rsidR="00934FC4" w:rsidRPr="00546D94" w:rsidRDefault="00934FC4" w:rsidP="006E23BA">
            <w:pPr>
              <w:rPr>
                <w:lang w:val="de-DE"/>
              </w:rPr>
            </w:pPr>
            <w:r w:rsidRPr="00546D94">
              <w:rPr>
                <w:lang w:val="de-DE"/>
              </w:rPr>
              <w:t>t (m)</w:t>
            </w:r>
          </w:p>
        </w:tc>
        <w:tc>
          <w:tcPr>
            <w:tcW w:w="4111" w:type="dxa"/>
            <w:gridSpan w:val="7"/>
          </w:tcPr>
          <w:p w:rsidR="00934FC4" w:rsidRPr="00546D94" w:rsidRDefault="00934FC4" w:rsidP="006E23BA">
            <w:pPr>
              <w:jc w:val="center"/>
              <w:rPr>
                <w:lang w:val="de-DE"/>
              </w:rPr>
            </w:pPr>
            <w:r w:rsidRPr="00546D94">
              <w:rPr>
                <w:lang w:val="de-DE"/>
              </w:rPr>
              <w:t>1.8</w:t>
            </w:r>
          </w:p>
        </w:tc>
      </w:tr>
      <w:tr w:rsidR="00934FC4" w:rsidRPr="000B19FD" w:rsidTr="006E23BA">
        <w:trPr>
          <w:cantSplit/>
          <w:jc w:val="center"/>
        </w:trPr>
        <w:tc>
          <w:tcPr>
            <w:tcW w:w="1188" w:type="dxa"/>
            <w:vMerge/>
          </w:tcPr>
          <w:p w:rsidR="00934FC4" w:rsidRPr="00546D94" w:rsidRDefault="00934FC4" w:rsidP="006E23BA">
            <w:pPr>
              <w:rPr>
                <w:b/>
                <w:lang w:val="de-DE"/>
              </w:rPr>
            </w:pPr>
          </w:p>
        </w:tc>
        <w:tc>
          <w:tcPr>
            <w:tcW w:w="1926" w:type="dxa"/>
            <w:vMerge/>
          </w:tcPr>
          <w:p w:rsidR="00934FC4" w:rsidRPr="00546D94" w:rsidRDefault="00934FC4" w:rsidP="006E23BA">
            <w:pPr>
              <w:rPr>
                <w:lang w:val="de-DE"/>
              </w:rPr>
            </w:pPr>
          </w:p>
        </w:tc>
        <w:tc>
          <w:tcPr>
            <w:tcW w:w="1530" w:type="dxa"/>
          </w:tcPr>
          <w:p w:rsidR="00934FC4" w:rsidRPr="00546D94" w:rsidRDefault="00934FC4" w:rsidP="006E23BA">
            <w:pPr>
              <w:rPr>
                <w:lang w:val="de-DE"/>
              </w:rPr>
            </w:pPr>
            <w:r w:rsidRPr="00546D94">
              <w:rPr>
                <w:lang w:val="de-DE"/>
              </w:rPr>
              <w:t>b (m)</w:t>
            </w:r>
          </w:p>
        </w:tc>
        <w:tc>
          <w:tcPr>
            <w:tcW w:w="709" w:type="dxa"/>
          </w:tcPr>
          <w:p w:rsidR="00934FC4" w:rsidRPr="00546D94" w:rsidRDefault="00934FC4" w:rsidP="006E23BA">
            <w:pPr>
              <w:jc w:val="center"/>
              <w:rPr>
                <w:lang w:val="de-DE"/>
              </w:rPr>
            </w:pPr>
            <w:r w:rsidRPr="00546D94">
              <w:rPr>
                <w:lang w:val="de-DE"/>
              </w:rPr>
              <w:t>0.8</w:t>
            </w:r>
          </w:p>
        </w:tc>
        <w:tc>
          <w:tcPr>
            <w:tcW w:w="3402" w:type="dxa"/>
            <w:gridSpan w:val="6"/>
          </w:tcPr>
          <w:p w:rsidR="00934FC4" w:rsidRPr="00546D94" w:rsidRDefault="00934FC4" w:rsidP="006E23BA">
            <w:pPr>
              <w:jc w:val="center"/>
              <w:rPr>
                <w:lang w:val="de-DE"/>
              </w:rPr>
            </w:pPr>
            <w:r w:rsidRPr="00546D94">
              <w:rPr>
                <w:lang w:val="de-DE"/>
              </w:rPr>
              <w:t>0.7(0.8)*</w:t>
            </w:r>
          </w:p>
        </w:tc>
      </w:tr>
      <w:tr w:rsidR="00934FC4" w:rsidRPr="000B19FD" w:rsidTr="006E23BA">
        <w:trPr>
          <w:cantSplit/>
          <w:jc w:val="center"/>
        </w:trPr>
        <w:tc>
          <w:tcPr>
            <w:tcW w:w="1188" w:type="dxa"/>
            <w:vMerge/>
          </w:tcPr>
          <w:p w:rsidR="00934FC4" w:rsidRPr="00546D94" w:rsidRDefault="00934FC4" w:rsidP="006E23BA">
            <w:pPr>
              <w:rPr>
                <w:b/>
                <w:lang w:val="de-DE"/>
              </w:rPr>
            </w:pPr>
          </w:p>
        </w:tc>
        <w:tc>
          <w:tcPr>
            <w:tcW w:w="1926" w:type="dxa"/>
            <w:vMerge w:val="restart"/>
          </w:tcPr>
          <w:p w:rsidR="00934FC4" w:rsidRPr="00546D94" w:rsidRDefault="00934FC4" w:rsidP="006E23BA">
            <w:pPr>
              <w:rPr>
                <w:lang w:val="de-DE"/>
              </w:rPr>
            </w:pPr>
            <w:r w:rsidRPr="00546D94">
              <w:rPr>
                <w:lang w:val="de-DE"/>
              </w:rPr>
              <w:t>Valjkasti temelj</w:t>
            </w:r>
          </w:p>
        </w:tc>
        <w:tc>
          <w:tcPr>
            <w:tcW w:w="1530" w:type="dxa"/>
          </w:tcPr>
          <w:p w:rsidR="00934FC4" w:rsidRPr="00546D94" w:rsidRDefault="00934FC4" w:rsidP="006E23BA">
            <w:pPr>
              <w:rPr>
                <w:lang w:val="de-DE"/>
              </w:rPr>
            </w:pPr>
            <w:r w:rsidRPr="00546D94">
              <w:rPr>
                <w:lang w:val="de-DE"/>
              </w:rPr>
              <w:t>t (m)</w:t>
            </w:r>
          </w:p>
        </w:tc>
        <w:tc>
          <w:tcPr>
            <w:tcW w:w="709" w:type="dxa"/>
          </w:tcPr>
          <w:p w:rsidR="00934FC4" w:rsidRPr="00546D94" w:rsidRDefault="00934FC4" w:rsidP="006E23BA">
            <w:pPr>
              <w:jc w:val="center"/>
              <w:rPr>
                <w:lang w:val="de-DE"/>
              </w:rPr>
            </w:pPr>
            <w:r w:rsidRPr="00546D94">
              <w:rPr>
                <w:lang w:val="de-DE"/>
              </w:rPr>
              <w:t>2.0</w:t>
            </w:r>
          </w:p>
        </w:tc>
        <w:tc>
          <w:tcPr>
            <w:tcW w:w="3402" w:type="dxa"/>
            <w:gridSpan w:val="6"/>
          </w:tcPr>
          <w:p w:rsidR="00934FC4" w:rsidRPr="00546D94" w:rsidRDefault="00934FC4" w:rsidP="006E23BA">
            <w:pPr>
              <w:jc w:val="center"/>
              <w:rPr>
                <w:lang w:val="de-DE"/>
              </w:rPr>
            </w:pPr>
            <w:r w:rsidRPr="00546D94">
              <w:rPr>
                <w:lang w:val="de-DE"/>
              </w:rPr>
              <w:t>1.8</w:t>
            </w:r>
          </w:p>
        </w:tc>
      </w:tr>
      <w:tr w:rsidR="00934FC4" w:rsidRPr="000B19FD" w:rsidTr="006E23BA">
        <w:trPr>
          <w:cantSplit/>
          <w:jc w:val="center"/>
        </w:trPr>
        <w:tc>
          <w:tcPr>
            <w:tcW w:w="1188" w:type="dxa"/>
            <w:vMerge/>
          </w:tcPr>
          <w:p w:rsidR="00934FC4" w:rsidRPr="00546D94" w:rsidRDefault="00934FC4" w:rsidP="006E23BA">
            <w:pPr>
              <w:rPr>
                <w:b/>
                <w:lang w:val="de-DE"/>
              </w:rPr>
            </w:pPr>
          </w:p>
        </w:tc>
        <w:tc>
          <w:tcPr>
            <w:tcW w:w="1926" w:type="dxa"/>
            <w:vMerge/>
          </w:tcPr>
          <w:p w:rsidR="00934FC4" w:rsidRPr="00546D94" w:rsidRDefault="00934FC4" w:rsidP="006E23BA">
            <w:pPr>
              <w:rPr>
                <w:lang w:val="de-DE"/>
              </w:rPr>
            </w:pPr>
          </w:p>
        </w:tc>
        <w:tc>
          <w:tcPr>
            <w:tcW w:w="1530" w:type="dxa"/>
          </w:tcPr>
          <w:p w:rsidR="00934FC4" w:rsidRPr="00546D94" w:rsidRDefault="00934FC4" w:rsidP="006E23BA">
            <w:pPr>
              <w:rPr>
                <w:lang w:val="de-DE"/>
              </w:rPr>
            </w:pPr>
            <w:r w:rsidRPr="00546D94">
              <w:rPr>
                <w:lang w:val="de-DE"/>
              </w:rPr>
              <w:t>F (m)</w:t>
            </w:r>
          </w:p>
        </w:tc>
        <w:tc>
          <w:tcPr>
            <w:tcW w:w="4111" w:type="dxa"/>
            <w:gridSpan w:val="7"/>
          </w:tcPr>
          <w:p w:rsidR="00934FC4" w:rsidRPr="00546D94" w:rsidRDefault="00934FC4" w:rsidP="006E23BA">
            <w:pPr>
              <w:jc w:val="center"/>
              <w:rPr>
                <w:lang w:val="de-DE"/>
              </w:rPr>
            </w:pPr>
            <w:r w:rsidRPr="00546D94">
              <w:rPr>
                <w:lang w:val="de-DE"/>
              </w:rPr>
              <w:t>0.6</w:t>
            </w:r>
          </w:p>
        </w:tc>
      </w:tr>
      <w:tr w:rsidR="00934FC4" w:rsidRPr="000B19FD" w:rsidTr="006E23BA">
        <w:trPr>
          <w:cantSplit/>
          <w:jc w:val="center"/>
        </w:trPr>
        <w:tc>
          <w:tcPr>
            <w:tcW w:w="1188" w:type="dxa"/>
            <w:vMerge/>
          </w:tcPr>
          <w:p w:rsidR="00934FC4" w:rsidRPr="00546D94" w:rsidRDefault="00934FC4" w:rsidP="006E23BA">
            <w:pPr>
              <w:rPr>
                <w:b/>
                <w:lang w:val="de-DE"/>
              </w:rPr>
            </w:pPr>
          </w:p>
        </w:tc>
        <w:tc>
          <w:tcPr>
            <w:tcW w:w="1926" w:type="dxa"/>
          </w:tcPr>
          <w:p w:rsidR="00934FC4" w:rsidRPr="00546D94" w:rsidRDefault="00934FC4" w:rsidP="006E23BA">
            <w:pPr>
              <w:rPr>
                <w:lang w:val="de-DE"/>
              </w:rPr>
            </w:pPr>
            <w:r w:rsidRPr="00546D94">
              <w:rPr>
                <w:lang w:val="de-DE"/>
              </w:rPr>
              <w:t>Direkt. ukopav.</w:t>
            </w:r>
          </w:p>
        </w:tc>
        <w:tc>
          <w:tcPr>
            <w:tcW w:w="1530" w:type="dxa"/>
          </w:tcPr>
          <w:p w:rsidR="00934FC4" w:rsidRPr="00546D94" w:rsidRDefault="00934FC4" w:rsidP="006E23BA">
            <w:pPr>
              <w:rPr>
                <w:lang w:val="de-DE"/>
              </w:rPr>
            </w:pPr>
            <w:r w:rsidRPr="00546D94">
              <w:rPr>
                <w:lang w:val="de-DE"/>
              </w:rPr>
              <w:t>Da/Ne</w:t>
            </w:r>
          </w:p>
        </w:tc>
        <w:tc>
          <w:tcPr>
            <w:tcW w:w="1843" w:type="dxa"/>
            <w:gridSpan w:val="3"/>
          </w:tcPr>
          <w:p w:rsidR="00934FC4" w:rsidRPr="00546D94" w:rsidRDefault="00934FC4" w:rsidP="006E23BA">
            <w:pPr>
              <w:jc w:val="center"/>
              <w:rPr>
                <w:lang w:val="de-DE"/>
              </w:rPr>
            </w:pPr>
            <w:r w:rsidRPr="00546D94">
              <w:rPr>
                <w:lang w:val="de-DE"/>
              </w:rPr>
              <w:t>Ne</w:t>
            </w:r>
          </w:p>
        </w:tc>
        <w:tc>
          <w:tcPr>
            <w:tcW w:w="2268" w:type="dxa"/>
            <w:gridSpan w:val="4"/>
          </w:tcPr>
          <w:p w:rsidR="00934FC4" w:rsidRPr="00546D94" w:rsidRDefault="00934FC4" w:rsidP="006E23BA">
            <w:pPr>
              <w:jc w:val="center"/>
              <w:rPr>
                <w:lang w:val="de-DE"/>
              </w:rPr>
            </w:pPr>
            <w:r w:rsidRPr="00546D94">
              <w:rPr>
                <w:lang w:val="de-DE"/>
              </w:rPr>
              <w:t>Da</w:t>
            </w:r>
          </w:p>
        </w:tc>
      </w:tr>
      <w:tr w:rsidR="00934FC4" w:rsidRPr="000B19FD" w:rsidTr="006E23BA">
        <w:trPr>
          <w:cantSplit/>
          <w:jc w:val="center"/>
        </w:trPr>
        <w:tc>
          <w:tcPr>
            <w:tcW w:w="1188" w:type="dxa"/>
            <w:vMerge w:val="restart"/>
          </w:tcPr>
          <w:p w:rsidR="00934FC4" w:rsidRPr="00546D94" w:rsidRDefault="00934FC4" w:rsidP="006E23BA">
            <w:pPr>
              <w:rPr>
                <w:b/>
                <w:lang w:val="de-DE"/>
              </w:rPr>
            </w:pPr>
          </w:p>
          <w:p w:rsidR="00934FC4" w:rsidRPr="00546D94" w:rsidRDefault="00934FC4" w:rsidP="006E23BA">
            <w:pPr>
              <w:rPr>
                <w:b/>
                <w:lang w:val="de-DE"/>
              </w:rPr>
            </w:pPr>
          </w:p>
          <w:p w:rsidR="00934FC4" w:rsidRPr="00546D94" w:rsidRDefault="00934FC4" w:rsidP="006E23BA">
            <w:pPr>
              <w:rPr>
                <w:b/>
                <w:lang w:val="de-DE"/>
              </w:rPr>
            </w:pPr>
            <w:r w:rsidRPr="00546D94">
              <w:rPr>
                <w:b/>
                <w:lang w:val="de-DE"/>
              </w:rPr>
              <w:t>9/1000</w:t>
            </w:r>
          </w:p>
        </w:tc>
        <w:tc>
          <w:tcPr>
            <w:tcW w:w="1926" w:type="dxa"/>
            <w:vMerge w:val="restart"/>
          </w:tcPr>
          <w:p w:rsidR="00934FC4" w:rsidRPr="00546D94" w:rsidRDefault="00934FC4" w:rsidP="006E23BA">
            <w:pPr>
              <w:rPr>
                <w:lang w:val="de-DE"/>
              </w:rPr>
            </w:pPr>
            <w:r w:rsidRPr="00546D94">
              <w:rPr>
                <w:lang w:val="de-DE"/>
              </w:rPr>
              <w:t>Prizmaticni temelj</w:t>
            </w:r>
          </w:p>
        </w:tc>
        <w:tc>
          <w:tcPr>
            <w:tcW w:w="1530" w:type="dxa"/>
          </w:tcPr>
          <w:p w:rsidR="00934FC4" w:rsidRPr="00546D94" w:rsidRDefault="00934FC4" w:rsidP="006E23BA">
            <w:pPr>
              <w:rPr>
                <w:lang w:val="de-DE"/>
              </w:rPr>
            </w:pPr>
            <w:r w:rsidRPr="00546D94">
              <w:rPr>
                <w:lang w:val="de-DE"/>
              </w:rPr>
              <w:t>t (m)</w:t>
            </w:r>
          </w:p>
        </w:tc>
        <w:tc>
          <w:tcPr>
            <w:tcW w:w="709" w:type="dxa"/>
          </w:tcPr>
          <w:p w:rsidR="00934FC4" w:rsidRPr="00546D94" w:rsidRDefault="00934FC4" w:rsidP="006E23BA">
            <w:pPr>
              <w:jc w:val="center"/>
              <w:rPr>
                <w:lang w:val="de-DE"/>
              </w:rPr>
            </w:pPr>
            <w:r w:rsidRPr="00546D94">
              <w:rPr>
                <w:lang w:val="de-DE"/>
              </w:rPr>
              <w:t>2</w:t>
            </w:r>
          </w:p>
        </w:tc>
        <w:tc>
          <w:tcPr>
            <w:tcW w:w="567" w:type="dxa"/>
          </w:tcPr>
          <w:p w:rsidR="00934FC4" w:rsidRPr="00546D94" w:rsidRDefault="00934FC4" w:rsidP="006E23BA">
            <w:pPr>
              <w:jc w:val="center"/>
              <w:rPr>
                <w:lang w:val="de-DE"/>
              </w:rPr>
            </w:pPr>
            <w:r w:rsidRPr="00546D94">
              <w:rPr>
                <w:lang w:val="de-DE"/>
              </w:rPr>
              <w:t>1.8</w:t>
            </w:r>
          </w:p>
        </w:tc>
        <w:tc>
          <w:tcPr>
            <w:tcW w:w="567" w:type="dxa"/>
          </w:tcPr>
          <w:p w:rsidR="00934FC4" w:rsidRPr="00546D94" w:rsidRDefault="00934FC4" w:rsidP="006E23BA">
            <w:pPr>
              <w:jc w:val="center"/>
              <w:rPr>
                <w:lang w:val="de-DE"/>
              </w:rPr>
            </w:pPr>
            <w:r w:rsidRPr="00546D94">
              <w:rPr>
                <w:lang w:val="de-DE"/>
              </w:rPr>
              <w:t>1.8</w:t>
            </w:r>
          </w:p>
        </w:tc>
        <w:tc>
          <w:tcPr>
            <w:tcW w:w="2268" w:type="dxa"/>
            <w:gridSpan w:val="4"/>
          </w:tcPr>
          <w:p w:rsidR="00934FC4" w:rsidRPr="00546D94" w:rsidRDefault="00934FC4" w:rsidP="006E23BA">
            <w:pPr>
              <w:jc w:val="center"/>
              <w:rPr>
                <w:lang w:val="de-DE"/>
              </w:rPr>
            </w:pPr>
            <w:r w:rsidRPr="00546D94">
              <w:rPr>
                <w:lang w:val="de-DE"/>
              </w:rPr>
              <w:t>1.8</w:t>
            </w:r>
          </w:p>
        </w:tc>
      </w:tr>
      <w:tr w:rsidR="00934FC4" w:rsidRPr="000B19FD" w:rsidTr="006E23BA">
        <w:trPr>
          <w:cantSplit/>
          <w:jc w:val="center"/>
        </w:trPr>
        <w:tc>
          <w:tcPr>
            <w:tcW w:w="1188" w:type="dxa"/>
            <w:vMerge/>
          </w:tcPr>
          <w:p w:rsidR="00934FC4" w:rsidRPr="00546D94" w:rsidRDefault="00934FC4" w:rsidP="006E23BA">
            <w:pPr>
              <w:rPr>
                <w:b/>
                <w:lang w:val="de-DE"/>
              </w:rPr>
            </w:pPr>
          </w:p>
        </w:tc>
        <w:tc>
          <w:tcPr>
            <w:tcW w:w="1926" w:type="dxa"/>
            <w:vMerge/>
          </w:tcPr>
          <w:p w:rsidR="00934FC4" w:rsidRPr="00546D94" w:rsidRDefault="00934FC4" w:rsidP="006E23BA">
            <w:pPr>
              <w:rPr>
                <w:lang w:val="de-DE"/>
              </w:rPr>
            </w:pPr>
          </w:p>
        </w:tc>
        <w:tc>
          <w:tcPr>
            <w:tcW w:w="1530" w:type="dxa"/>
          </w:tcPr>
          <w:p w:rsidR="00934FC4" w:rsidRPr="00546D94" w:rsidRDefault="00934FC4" w:rsidP="006E23BA">
            <w:pPr>
              <w:rPr>
                <w:lang w:val="de-DE"/>
              </w:rPr>
            </w:pPr>
            <w:r w:rsidRPr="00546D94">
              <w:rPr>
                <w:lang w:val="de-DE"/>
              </w:rPr>
              <w:t>b (m)</w:t>
            </w:r>
          </w:p>
        </w:tc>
        <w:tc>
          <w:tcPr>
            <w:tcW w:w="709" w:type="dxa"/>
          </w:tcPr>
          <w:p w:rsidR="00934FC4" w:rsidRPr="00546D94" w:rsidRDefault="00934FC4" w:rsidP="006E23BA">
            <w:pPr>
              <w:jc w:val="center"/>
              <w:rPr>
                <w:lang w:val="de-DE"/>
              </w:rPr>
            </w:pPr>
            <w:r w:rsidRPr="00546D94">
              <w:rPr>
                <w:lang w:val="de-DE"/>
              </w:rPr>
              <w:t>1.2</w:t>
            </w:r>
          </w:p>
        </w:tc>
        <w:tc>
          <w:tcPr>
            <w:tcW w:w="567" w:type="dxa"/>
          </w:tcPr>
          <w:p w:rsidR="00934FC4" w:rsidRPr="00546D94" w:rsidRDefault="00934FC4" w:rsidP="006E23BA">
            <w:pPr>
              <w:jc w:val="center"/>
              <w:rPr>
                <w:lang w:val="de-DE"/>
              </w:rPr>
            </w:pPr>
            <w:r w:rsidRPr="00546D94">
              <w:rPr>
                <w:lang w:val="de-DE"/>
              </w:rPr>
              <w:t>1.0</w:t>
            </w:r>
          </w:p>
        </w:tc>
        <w:tc>
          <w:tcPr>
            <w:tcW w:w="567" w:type="dxa"/>
          </w:tcPr>
          <w:p w:rsidR="00934FC4" w:rsidRPr="00546D94" w:rsidRDefault="00934FC4" w:rsidP="006E23BA">
            <w:pPr>
              <w:jc w:val="center"/>
              <w:rPr>
                <w:lang w:val="de-DE"/>
              </w:rPr>
            </w:pPr>
            <w:r w:rsidRPr="00546D94">
              <w:rPr>
                <w:lang w:val="de-DE"/>
              </w:rPr>
              <w:t>0.9</w:t>
            </w:r>
          </w:p>
        </w:tc>
        <w:tc>
          <w:tcPr>
            <w:tcW w:w="2268" w:type="dxa"/>
            <w:gridSpan w:val="4"/>
          </w:tcPr>
          <w:p w:rsidR="00934FC4" w:rsidRPr="00546D94" w:rsidRDefault="00934FC4" w:rsidP="006E23BA">
            <w:pPr>
              <w:jc w:val="center"/>
              <w:rPr>
                <w:lang w:val="de-DE"/>
              </w:rPr>
            </w:pPr>
            <w:r w:rsidRPr="00546D94">
              <w:rPr>
                <w:lang w:val="de-DE"/>
              </w:rPr>
              <w:t>0.7(0.8)</w:t>
            </w:r>
          </w:p>
        </w:tc>
      </w:tr>
      <w:tr w:rsidR="00934FC4" w:rsidRPr="000B19FD" w:rsidTr="006E23BA">
        <w:trPr>
          <w:cantSplit/>
          <w:jc w:val="center"/>
        </w:trPr>
        <w:tc>
          <w:tcPr>
            <w:tcW w:w="1188" w:type="dxa"/>
            <w:vMerge/>
          </w:tcPr>
          <w:p w:rsidR="00934FC4" w:rsidRPr="00546D94" w:rsidRDefault="00934FC4" w:rsidP="006E23BA">
            <w:pPr>
              <w:rPr>
                <w:b/>
                <w:lang w:val="de-DE"/>
              </w:rPr>
            </w:pPr>
          </w:p>
        </w:tc>
        <w:tc>
          <w:tcPr>
            <w:tcW w:w="1926" w:type="dxa"/>
            <w:vMerge w:val="restart"/>
          </w:tcPr>
          <w:p w:rsidR="00934FC4" w:rsidRPr="00546D94" w:rsidRDefault="00934FC4" w:rsidP="006E23BA">
            <w:pPr>
              <w:rPr>
                <w:lang w:val="de-DE"/>
              </w:rPr>
            </w:pPr>
            <w:r w:rsidRPr="00546D94">
              <w:rPr>
                <w:lang w:val="de-DE"/>
              </w:rPr>
              <w:t>Valjkasti temelj</w:t>
            </w:r>
          </w:p>
        </w:tc>
        <w:tc>
          <w:tcPr>
            <w:tcW w:w="1530" w:type="dxa"/>
          </w:tcPr>
          <w:p w:rsidR="00934FC4" w:rsidRPr="00546D94" w:rsidRDefault="00934FC4" w:rsidP="006E23BA">
            <w:pPr>
              <w:rPr>
                <w:lang w:val="de-DE"/>
              </w:rPr>
            </w:pPr>
            <w:r w:rsidRPr="00546D94">
              <w:rPr>
                <w:lang w:val="de-DE"/>
              </w:rPr>
              <w:t>t (m)</w:t>
            </w:r>
          </w:p>
        </w:tc>
        <w:tc>
          <w:tcPr>
            <w:tcW w:w="709" w:type="dxa"/>
          </w:tcPr>
          <w:p w:rsidR="00934FC4" w:rsidRPr="00546D94" w:rsidRDefault="00934FC4" w:rsidP="006E23BA">
            <w:pPr>
              <w:jc w:val="center"/>
              <w:rPr>
                <w:lang w:val="de-DE"/>
              </w:rPr>
            </w:pPr>
            <w:r w:rsidRPr="00546D94">
              <w:rPr>
                <w:lang w:val="de-DE"/>
              </w:rPr>
              <w:t>-</w:t>
            </w:r>
          </w:p>
        </w:tc>
        <w:tc>
          <w:tcPr>
            <w:tcW w:w="567" w:type="dxa"/>
          </w:tcPr>
          <w:p w:rsidR="00934FC4" w:rsidRPr="00546D94" w:rsidRDefault="00934FC4" w:rsidP="006E23BA">
            <w:pPr>
              <w:jc w:val="center"/>
              <w:rPr>
                <w:lang w:val="de-DE"/>
              </w:rPr>
            </w:pPr>
            <w:r w:rsidRPr="00546D94">
              <w:rPr>
                <w:lang w:val="de-DE"/>
              </w:rPr>
              <w:t>-</w:t>
            </w:r>
          </w:p>
        </w:tc>
        <w:tc>
          <w:tcPr>
            <w:tcW w:w="567" w:type="dxa"/>
          </w:tcPr>
          <w:p w:rsidR="00934FC4" w:rsidRPr="00546D94" w:rsidRDefault="00934FC4" w:rsidP="006E23BA">
            <w:pPr>
              <w:jc w:val="center"/>
              <w:rPr>
                <w:lang w:val="de-DE"/>
              </w:rPr>
            </w:pPr>
            <w:r w:rsidRPr="00546D94">
              <w:rPr>
                <w:lang w:val="de-DE"/>
              </w:rPr>
              <w:t>-</w:t>
            </w:r>
          </w:p>
        </w:tc>
        <w:tc>
          <w:tcPr>
            <w:tcW w:w="1134" w:type="dxa"/>
            <w:gridSpan w:val="2"/>
          </w:tcPr>
          <w:p w:rsidR="00934FC4" w:rsidRPr="00546D94" w:rsidRDefault="00934FC4" w:rsidP="006E23BA">
            <w:pPr>
              <w:jc w:val="center"/>
              <w:rPr>
                <w:lang w:val="de-DE"/>
              </w:rPr>
            </w:pPr>
            <w:r w:rsidRPr="00546D94">
              <w:rPr>
                <w:lang w:val="de-DE"/>
              </w:rPr>
              <w:t>2.0</w:t>
            </w:r>
          </w:p>
        </w:tc>
        <w:tc>
          <w:tcPr>
            <w:tcW w:w="1134" w:type="dxa"/>
            <w:gridSpan w:val="2"/>
          </w:tcPr>
          <w:p w:rsidR="00934FC4" w:rsidRPr="00546D94" w:rsidRDefault="00934FC4" w:rsidP="006E23BA">
            <w:pPr>
              <w:jc w:val="center"/>
              <w:rPr>
                <w:lang w:val="de-DE"/>
              </w:rPr>
            </w:pPr>
            <w:r w:rsidRPr="00546D94">
              <w:rPr>
                <w:lang w:val="de-DE"/>
              </w:rPr>
              <w:t>1.8</w:t>
            </w:r>
          </w:p>
        </w:tc>
      </w:tr>
      <w:tr w:rsidR="00934FC4" w:rsidRPr="000B19FD" w:rsidTr="006E23BA">
        <w:trPr>
          <w:cantSplit/>
          <w:jc w:val="center"/>
        </w:trPr>
        <w:tc>
          <w:tcPr>
            <w:tcW w:w="1188" w:type="dxa"/>
            <w:vMerge/>
          </w:tcPr>
          <w:p w:rsidR="00934FC4" w:rsidRPr="00546D94" w:rsidRDefault="00934FC4" w:rsidP="006E23BA">
            <w:pPr>
              <w:rPr>
                <w:b/>
                <w:lang w:val="de-DE"/>
              </w:rPr>
            </w:pPr>
          </w:p>
        </w:tc>
        <w:tc>
          <w:tcPr>
            <w:tcW w:w="1926" w:type="dxa"/>
            <w:vMerge/>
          </w:tcPr>
          <w:p w:rsidR="00934FC4" w:rsidRPr="00546D94" w:rsidRDefault="00934FC4" w:rsidP="006E23BA">
            <w:pPr>
              <w:rPr>
                <w:lang w:val="de-DE"/>
              </w:rPr>
            </w:pPr>
          </w:p>
        </w:tc>
        <w:tc>
          <w:tcPr>
            <w:tcW w:w="1530" w:type="dxa"/>
          </w:tcPr>
          <w:p w:rsidR="00934FC4" w:rsidRPr="00546D94" w:rsidRDefault="00934FC4" w:rsidP="006E23BA">
            <w:pPr>
              <w:rPr>
                <w:lang w:val="de-DE"/>
              </w:rPr>
            </w:pPr>
            <w:r w:rsidRPr="00546D94">
              <w:rPr>
                <w:lang w:val="de-DE"/>
              </w:rPr>
              <w:t>F (m)</w:t>
            </w:r>
          </w:p>
        </w:tc>
        <w:tc>
          <w:tcPr>
            <w:tcW w:w="709" w:type="dxa"/>
          </w:tcPr>
          <w:p w:rsidR="00934FC4" w:rsidRPr="00546D94" w:rsidRDefault="00934FC4" w:rsidP="006E23BA">
            <w:pPr>
              <w:jc w:val="center"/>
              <w:rPr>
                <w:lang w:val="de-DE"/>
              </w:rPr>
            </w:pPr>
            <w:r w:rsidRPr="00546D94">
              <w:rPr>
                <w:lang w:val="de-DE"/>
              </w:rPr>
              <w:t>-</w:t>
            </w:r>
          </w:p>
        </w:tc>
        <w:tc>
          <w:tcPr>
            <w:tcW w:w="567" w:type="dxa"/>
          </w:tcPr>
          <w:p w:rsidR="00934FC4" w:rsidRPr="00546D94" w:rsidRDefault="00934FC4" w:rsidP="006E23BA">
            <w:pPr>
              <w:jc w:val="center"/>
              <w:rPr>
                <w:lang w:val="de-DE"/>
              </w:rPr>
            </w:pPr>
            <w:r w:rsidRPr="00546D94">
              <w:rPr>
                <w:lang w:val="de-DE"/>
              </w:rPr>
              <w:t>-</w:t>
            </w:r>
          </w:p>
        </w:tc>
        <w:tc>
          <w:tcPr>
            <w:tcW w:w="567" w:type="dxa"/>
          </w:tcPr>
          <w:p w:rsidR="00934FC4" w:rsidRPr="00546D94" w:rsidRDefault="00934FC4" w:rsidP="006E23BA">
            <w:pPr>
              <w:jc w:val="center"/>
              <w:rPr>
                <w:lang w:val="de-DE"/>
              </w:rPr>
            </w:pPr>
            <w:r w:rsidRPr="00546D94">
              <w:rPr>
                <w:lang w:val="de-DE"/>
              </w:rPr>
              <w:t>-</w:t>
            </w:r>
          </w:p>
        </w:tc>
        <w:tc>
          <w:tcPr>
            <w:tcW w:w="2268" w:type="dxa"/>
            <w:gridSpan w:val="4"/>
          </w:tcPr>
          <w:p w:rsidR="00934FC4" w:rsidRPr="00546D94" w:rsidRDefault="00934FC4" w:rsidP="006E23BA">
            <w:pPr>
              <w:jc w:val="center"/>
              <w:rPr>
                <w:lang w:val="de-DE"/>
              </w:rPr>
            </w:pPr>
            <w:r w:rsidRPr="00546D94">
              <w:rPr>
                <w:lang w:val="de-DE"/>
              </w:rPr>
              <w:t>0.6</w:t>
            </w:r>
          </w:p>
        </w:tc>
      </w:tr>
      <w:tr w:rsidR="00934FC4" w:rsidRPr="000B19FD" w:rsidTr="006E23BA">
        <w:trPr>
          <w:cantSplit/>
          <w:jc w:val="center"/>
        </w:trPr>
        <w:tc>
          <w:tcPr>
            <w:tcW w:w="1188" w:type="dxa"/>
            <w:vMerge w:val="restart"/>
          </w:tcPr>
          <w:p w:rsidR="00934FC4" w:rsidRPr="00546D94" w:rsidRDefault="00934FC4" w:rsidP="006E23BA">
            <w:pPr>
              <w:rPr>
                <w:b/>
                <w:lang w:val="de-DE"/>
              </w:rPr>
            </w:pPr>
            <w:r w:rsidRPr="00546D94">
              <w:rPr>
                <w:b/>
                <w:lang w:val="de-DE"/>
              </w:rPr>
              <w:t>9/1600</w:t>
            </w:r>
          </w:p>
        </w:tc>
        <w:tc>
          <w:tcPr>
            <w:tcW w:w="1926" w:type="dxa"/>
            <w:vMerge w:val="restart"/>
          </w:tcPr>
          <w:p w:rsidR="00934FC4" w:rsidRPr="00546D94" w:rsidRDefault="00934FC4" w:rsidP="006E23BA">
            <w:pPr>
              <w:rPr>
                <w:lang w:val="de-DE"/>
              </w:rPr>
            </w:pPr>
            <w:r w:rsidRPr="00546D94">
              <w:rPr>
                <w:lang w:val="de-DE"/>
              </w:rPr>
              <w:t>Prizmaticni temelj</w:t>
            </w:r>
          </w:p>
        </w:tc>
        <w:tc>
          <w:tcPr>
            <w:tcW w:w="1530" w:type="dxa"/>
          </w:tcPr>
          <w:p w:rsidR="00934FC4" w:rsidRPr="00546D94" w:rsidRDefault="00934FC4" w:rsidP="006E23BA">
            <w:pPr>
              <w:rPr>
                <w:lang w:val="de-DE"/>
              </w:rPr>
            </w:pPr>
            <w:r w:rsidRPr="00546D94">
              <w:rPr>
                <w:lang w:val="de-DE"/>
              </w:rPr>
              <w:t>t (m)</w:t>
            </w:r>
          </w:p>
        </w:tc>
        <w:tc>
          <w:tcPr>
            <w:tcW w:w="709" w:type="dxa"/>
          </w:tcPr>
          <w:p w:rsidR="00934FC4" w:rsidRPr="00546D94" w:rsidRDefault="00934FC4" w:rsidP="006E23BA">
            <w:pPr>
              <w:jc w:val="center"/>
              <w:rPr>
                <w:lang w:val="de-DE"/>
              </w:rPr>
            </w:pPr>
            <w:r w:rsidRPr="00546D94">
              <w:rPr>
                <w:lang w:val="de-DE"/>
              </w:rPr>
              <w:t>2.2</w:t>
            </w:r>
          </w:p>
        </w:tc>
        <w:tc>
          <w:tcPr>
            <w:tcW w:w="567" w:type="dxa"/>
          </w:tcPr>
          <w:p w:rsidR="00934FC4" w:rsidRPr="00546D94" w:rsidRDefault="00934FC4" w:rsidP="006E23BA">
            <w:pPr>
              <w:jc w:val="center"/>
              <w:rPr>
                <w:lang w:val="de-DE"/>
              </w:rPr>
            </w:pPr>
            <w:r w:rsidRPr="00546D94">
              <w:rPr>
                <w:lang w:val="de-DE"/>
              </w:rPr>
              <w:t>2.2</w:t>
            </w:r>
          </w:p>
        </w:tc>
        <w:tc>
          <w:tcPr>
            <w:tcW w:w="567" w:type="dxa"/>
          </w:tcPr>
          <w:p w:rsidR="00934FC4" w:rsidRPr="00546D94" w:rsidRDefault="00934FC4" w:rsidP="006E23BA">
            <w:pPr>
              <w:jc w:val="center"/>
              <w:rPr>
                <w:lang w:val="de-DE"/>
              </w:rPr>
            </w:pPr>
            <w:r w:rsidRPr="00546D94">
              <w:rPr>
                <w:lang w:val="de-DE"/>
              </w:rPr>
              <w:t>2.0</w:t>
            </w:r>
          </w:p>
        </w:tc>
        <w:tc>
          <w:tcPr>
            <w:tcW w:w="567" w:type="dxa"/>
          </w:tcPr>
          <w:p w:rsidR="00934FC4" w:rsidRPr="00546D94" w:rsidRDefault="00934FC4" w:rsidP="006E23BA">
            <w:pPr>
              <w:jc w:val="center"/>
              <w:rPr>
                <w:lang w:val="de-DE"/>
              </w:rPr>
            </w:pPr>
            <w:r w:rsidRPr="00546D94">
              <w:rPr>
                <w:lang w:val="de-DE"/>
              </w:rPr>
              <w:t>2.0</w:t>
            </w:r>
          </w:p>
        </w:tc>
        <w:tc>
          <w:tcPr>
            <w:tcW w:w="567" w:type="dxa"/>
          </w:tcPr>
          <w:p w:rsidR="00934FC4" w:rsidRPr="00546D94" w:rsidRDefault="00934FC4" w:rsidP="006E23BA">
            <w:pPr>
              <w:jc w:val="center"/>
              <w:rPr>
                <w:lang w:val="de-DE"/>
              </w:rPr>
            </w:pPr>
            <w:r w:rsidRPr="00546D94">
              <w:rPr>
                <w:lang w:val="de-DE"/>
              </w:rPr>
              <w:t>1.8</w:t>
            </w:r>
          </w:p>
        </w:tc>
        <w:tc>
          <w:tcPr>
            <w:tcW w:w="567" w:type="dxa"/>
          </w:tcPr>
          <w:p w:rsidR="00934FC4" w:rsidRPr="00546D94" w:rsidRDefault="00934FC4" w:rsidP="006E23BA">
            <w:pPr>
              <w:jc w:val="center"/>
              <w:rPr>
                <w:lang w:val="de-DE"/>
              </w:rPr>
            </w:pPr>
            <w:r w:rsidRPr="00546D94">
              <w:rPr>
                <w:lang w:val="de-DE"/>
              </w:rPr>
              <w:t>1.8</w:t>
            </w:r>
          </w:p>
        </w:tc>
        <w:tc>
          <w:tcPr>
            <w:tcW w:w="567" w:type="dxa"/>
          </w:tcPr>
          <w:p w:rsidR="00934FC4" w:rsidRPr="00546D94" w:rsidRDefault="00934FC4" w:rsidP="006E23BA">
            <w:pPr>
              <w:rPr>
                <w:lang w:val="de-DE"/>
              </w:rPr>
            </w:pPr>
            <w:r w:rsidRPr="00546D94">
              <w:rPr>
                <w:lang w:val="de-DE"/>
              </w:rPr>
              <w:t>1.8</w:t>
            </w:r>
          </w:p>
        </w:tc>
      </w:tr>
      <w:tr w:rsidR="00934FC4" w:rsidRPr="000B19FD" w:rsidTr="006E23BA">
        <w:trPr>
          <w:cantSplit/>
          <w:jc w:val="center"/>
        </w:trPr>
        <w:tc>
          <w:tcPr>
            <w:tcW w:w="1188" w:type="dxa"/>
            <w:vMerge/>
          </w:tcPr>
          <w:p w:rsidR="00934FC4" w:rsidRPr="00546D94" w:rsidRDefault="00934FC4" w:rsidP="006E23BA">
            <w:pPr>
              <w:rPr>
                <w:lang w:val="de-DE"/>
              </w:rPr>
            </w:pPr>
          </w:p>
        </w:tc>
        <w:tc>
          <w:tcPr>
            <w:tcW w:w="1926" w:type="dxa"/>
            <w:vMerge/>
          </w:tcPr>
          <w:p w:rsidR="00934FC4" w:rsidRPr="00546D94" w:rsidRDefault="00934FC4" w:rsidP="006E23BA">
            <w:pPr>
              <w:rPr>
                <w:lang w:val="de-DE"/>
              </w:rPr>
            </w:pPr>
          </w:p>
        </w:tc>
        <w:tc>
          <w:tcPr>
            <w:tcW w:w="1530" w:type="dxa"/>
          </w:tcPr>
          <w:p w:rsidR="00934FC4" w:rsidRPr="00546D94" w:rsidRDefault="00934FC4" w:rsidP="006E23BA">
            <w:pPr>
              <w:rPr>
                <w:lang w:val="de-DE"/>
              </w:rPr>
            </w:pPr>
            <w:r w:rsidRPr="00546D94">
              <w:rPr>
                <w:lang w:val="de-DE"/>
              </w:rPr>
              <w:t>b (m)</w:t>
            </w:r>
          </w:p>
        </w:tc>
        <w:tc>
          <w:tcPr>
            <w:tcW w:w="709" w:type="dxa"/>
          </w:tcPr>
          <w:p w:rsidR="00934FC4" w:rsidRPr="00546D94" w:rsidRDefault="00934FC4" w:rsidP="006E23BA">
            <w:pPr>
              <w:jc w:val="center"/>
              <w:rPr>
                <w:lang w:val="de-DE"/>
              </w:rPr>
            </w:pPr>
            <w:r w:rsidRPr="00546D94">
              <w:rPr>
                <w:lang w:val="de-DE"/>
              </w:rPr>
              <w:t>1.2</w:t>
            </w:r>
          </w:p>
        </w:tc>
        <w:tc>
          <w:tcPr>
            <w:tcW w:w="567" w:type="dxa"/>
          </w:tcPr>
          <w:p w:rsidR="00934FC4" w:rsidRPr="00546D94" w:rsidRDefault="00934FC4" w:rsidP="006E23BA">
            <w:pPr>
              <w:jc w:val="center"/>
              <w:rPr>
                <w:lang w:val="de-DE"/>
              </w:rPr>
            </w:pPr>
            <w:r w:rsidRPr="00546D94">
              <w:rPr>
                <w:lang w:val="de-DE"/>
              </w:rPr>
              <w:t>0.9</w:t>
            </w:r>
          </w:p>
        </w:tc>
        <w:tc>
          <w:tcPr>
            <w:tcW w:w="567" w:type="dxa"/>
          </w:tcPr>
          <w:p w:rsidR="00934FC4" w:rsidRPr="00546D94" w:rsidRDefault="00934FC4" w:rsidP="006E23BA">
            <w:pPr>
              <w:jc w:val="center"/>
              <w:rPr>
                <w:lang w:val="de-DE"/>
              </w:rPr>
            </w:pPr>
            <w:r w:rsidRPr="00546D94">
              <w:rPr>
                <w:lang w:val="de-DE"/>
              </w:rPr>
              <w:t>1.0</w:t>
            </w:r>
          </w:p>
        </w:tc>
        <w:tc>
          <w:tcPr>
            <w:tcW w:w="567" w:type="dxa"/>
          </w:tcPr>
          <w:p w:rsidR="00934FC4" w:rsidRPr="00546D94" w:rsidRDefault="00934FC4" w:rsidP="006E23BA">
            <w:pPr>
              <w:jc w:val="center"/>
              <w:rPr>
                <w:lang w:val="de-DE"/>
              </w:rPr>
            </w:pPr>
            <w:r w:rsidRPr="00546D94">
              <w:rPr>
                <w:lang w:val="de-DE"/>
              </w:rPr>
              <w:t>0.8</w:t>
            </w:r>
          </w:p>
        </w:tc>
        <w:tc>
          <w:tcPr>
            <w:tcW w:w="567" w:type="dxa"/>
          </w:tcPr>
          <w:p w:rsidR="00934FC4" w:rsidRPr="00546D94" w:rsidRDefault="00934FC4" w:rsidP="006E23BA">
            <w:pPr>
              <w:jc w:val="center"/>
              <w:rPr>
                <w:lang w:val="de-DE"/>
              </w:rPr>
            </w:pPr>
            <w:r w:rsidRPr="00546D94">
              <w:rPr>
                <w:lang w:val="de-DE"/>
              </w:rPr>
              <w:t>0.9</w:t>
            </w:r>
          </w:p>
        </w:tc>
        <w:tc>
          <w:tcPr>
            <w:tcW w:w="567" w:type="dxa"/>
          </w:tcPr>
          <w:p w:rsidR="00934FC4" w:rsidRPr="00546D94" w:rsidRDefault="00934FC4" w:rsidP="006E23BA">
            <w:pPr>
              <w:jc w:val="center"/>
              <w:rPr>
                <w:lang w:val="de-DE"/>
              </w:rPr>
            </w:pPr>
            <w:r w:rsidRPr="00546D94">
              <w:rPr>
                <w:lang w:val="de-DE"/>
              </w:rPr>
              <w:t>0.8</w:t>
            </w:r>
          </w:p>
        </w:tc>
        <w:tc>
          <w:tcPr>
            <w:tcW w:w="567" w:type="dxa"/>
          </w:tcPr>
          <w:p w:rsidR="00934FC4" w:rsidRPr="00546D94" w:rsidRDefault="00934FC4" w:rsidP="006E23BA">
            <w:pPr>
              <w:jc w:val="center"/>
              <w:rPr>
                <w:lang w:val="de-DE"/>
              </w:rPr>
            </w:pPr>
            <w:r w:rsidRPr="00546D94">
              <w:rPr>
                <w:lang w:val="de-DE"/>
              </w:rPr>
              <w:t>0.8</w:t>
            </w:r>
          </w:p>
        </w:tc>
      </w:tr>
    </w:tbl>
    <w:p w:rsidR="00934FC4" w:rsidRPr="00546D94" w:rsidRDefault="00934FC4" w:rsidP="00934FC4">
      <w:pPr>
        <w:ind w:firstLine="720"/>
        <w:rPr>
          <w:lang w:val="de-DE"/>
        </w:rPr>
      </w:pPr>
      <w:r w:rsidRPr="00546D94">
        <w:rPr>
          <w:lang w:val="de-DE"/>
        </w:rPr>
        <w:t xml:space="preserve">*) Temelji u zagradi se primenjuju kada se </w:t>
      </w:r>
      <w:r>
        <w:rPr>
          <w:lang w:val="de-DE"/>
        </w:rPr>
        <w:t>u temelj ostavlja ankerna rupa-čaš</w:t>
      </w:r>
      <w:r w:rsidRPr="00546D94">
        <w:rPr>
          <w:lang w:val="de-DE"/>
        </w:rPr>
        <w:t>a.</w:t>
      </w:r>
    </w:p>
    <w:p w:rsidR="00934FC4" w:rsidRPr="002B2C46" w:rsidRDefault="00934FC4" w:rsidP="00934FC4">
      <w:pPr>
        <w:pStyle w:val="Heading1"/>
        <w:keepNext w:val="0"/>
        <w:pageBreakBefore/>
        <w:rPr>
          <w:rFonts w:ascii="Times New Roman" w:hAnsi="Times New Roman"/>
          <w:sz w:val="28"/>
          <w:szCs w:val="28"/>
          <w:u w:val="single"/>
        </w:rPr>
      </w:pPr>
      <w:r w:rsidRPr="002B2C46">
        <w:rPr>
          <w:rFonts w:ascii="Times New Roman" w:hAnsi="Times New Roman"/>
          <w:sz w:val="28"/>
          <w:szCs w:val="28"/>
          <w:u w:val="single"/>
        </w:rPr>
        <w:lastRenderedPageBreak/>
        <w:t>ZAŠTITA NISKONAPONSKE MREŽE</w:t>
      </w:r>
    </w:p>
    <w:p w:rsidR="00934FC4" w:rsidRDefault="00934FC4" w:rsidP="00934FC4">
      <w:pPr>
        <w:ind w:firstLine="720"/>
        <w:rPr>
          <w:rFonts w:ascii="Arial" w:hAnsi="Arial" w:cs="Arial"/>
          <w:lang w:val="de-DE"/>
        </w:rPr>
      </w:pPr>
    </w:p>
    <w:p w:rsidR="00934FC4" w:rsidRPr="000813DD" w:rsidRDefault="00934FC4" w:rsidP="0099063B">
      <w:pPr>
        <w:pStyle w:val="Heading4"/>
        <w:numPr>
          <w:ilvl w:val="0"/>
          <w:numId w:val="21"/>
        </w:numPr>
        <w:rPr>
          <w:szCs w:val="24"/>
        </w:rPr>
      </w:pPr>
      <w:r w:rsidRPr="000813DD">
        <w:rPr>
          <w:szCs w:val="24"/>
        </w:rPr>
        <w:t>UZEMLJENJE NEUTRALNOG PROVODNIKA</w:t>
      </w:r>
    </w:p>
    <w:p w:rsidR="00934FC4" w:rsidRPr="006F6B5A" w:rsidRDefault="00934FC4" w:rsidP="00934FC4">
      <w:pPr>
        <w:rPr>
          <w:rFonts w:ascii="Arial" w:hAnsi="Arial" w:cs="Arial"/>
          <w:lang w:val="de-DE"/>
        </w:rPr>
      </w:pPr>
    </w:p>
    <w:p w:rsidR="00934FC4" w:rsidRPr="000813DD" w:rsidRDefault="00934FC4" w:rsidP="00934FC4">
      <w:pPr>
        <w:rPr>
          <w:szCs w:val="24"/>
          <w:lang w:val="es-ES"/>
        </w:rPr>
      </w:pPr>
      <w:r w:rsidRPr="000813DD">
        <w:rPr>
          <w:szCs w:val="24"/>
          <w:lang w:val="de-DE"/>
        </w:rPr>
        <w:t xml:space="preserve">Prema Pravilniku o tehničkim normativima za zaštitu niskonaponskih mreža i pripadajućih transformatorskih stanica (Sl. list SFRJ br. 13/78), izmenama i dopunama ovog Pravilnika (Sl. list SRJ br. 37/95), prediđena je zaštita ljudstva koja imaju dodir sa mrežom rukujući ili služeći se sa istom. </w:t>
      </w:r>
      <w:r w:rsidRPr="000813DD">
        <w:rPr>
          <w:szCs w:val="24"/>
          <w:lang w:val="es-ES"/>
        </w:rPr>
        <w:t>Ova zaštita je predviđena kroz članove 4, 5, 6, 7, 8, 9 i sastoji se iz sledećeg :</w:t>
      </w:r>
    </w:p>
    <w:p w:rsidR="00934FC4" w:rsidRPr="000813DD" w:rsidRDefault="00934FC4" w:rsidP="00934FC4">
      <w:pPr>
        <w:rPr>
          <w:szCs w:val="24"/>
          <w:lang w:val="es-ES"/>
        </w:rPr>
      </w:pPr>
    </w:p>
    <w:p w:rsidR="00934FC4" w:rsidRPr="000813DD" w:rsidRDefault="00934FC4" w:rsidP="0099063B">
      <w:pPr>
        <w:numPr>
          <w:ilvl w:val="0"/>
          <w:numId w:val="16"/>
        </w:numPr>
        <w:spacing w:line="240" w:lineRule="auto"/>
        <w:rPr>
          <w:szCs w:val="24"/>
          <w:lang w:val="es-ES"/>
        </w:rPr>
      </w:pPr>
      <w:r w:rsidRPr="000813DD">
        <w:rPr>
          <w:szCs w:val="24"/>
          <w:lang w:val="es-ES"/>
        </w:rPr>
        <w:t>U trofaznoj mreži 380/220 V (što je naš slučaj), u slučaju zemljospoja jednog od faznih provodnika, napon bilo kog faznog provodnika prema zemlji ne sme da pređe vrednost od 65V. Zbog toga ukupni otpor uzemljenja neutralnog provodnika niskonaponske mreže, uključujući i uzemljenje u transformatorskoj stanici, ne sme da pređe vrednost od 2 oma (član 8);</w:t>
      </w:r>
    </w:p>
    <w:p w:rsidR="00934FC4" w:rsidRPr="000813DD" w:rsidRDefault="00934FC4" w:rsidP="0099063B">
      <w:pPr>
        <w:numPr>
          <w:ilvl w:val="0"/>
          <w:numId w:val="16"/>
        </w:numPr>
        <w:spacing w:line="240" w:lineRule="auto"/>
        <w:rPr>
          <w:szCs w:val="24"/>
          <w:lang w:val="es-ES"/>
        </w:rPr>
      </w:pPr>
      <w:r w:rsidRPr="000813DD">
        <w:rPr>
          <w:szCs w:val="24"/>
          <w:lang w:val="es-ES"/>
        </w:rPr>
        <w:t>Nulti provodnik nadzemne niskonaponske mreže uzemljuje se kod trafostanice i na svakom  radijalnom ogranku dužem od 200m. Pri tome ukupna otpornost uzemljenja nultog provodnika niskonaponske mreže, merena u trafostanici bez odvajanja uzemljenja trafostanice, ne sme biti veća od  5 oma (član 24);</w:t>
      </w:r>
    </w:p>
    <w:p w:rsidR="00934FC4" w:rsidRPr="000813DD" w:rsidRDefault="00934FC4" w:rsidP="0099063B">
      <w:pPr>
        <w:numPr>
          <w:ilvl w:val="0"/>
          <w:numId w:val="16"/>
        </w:numPr>
        <w:spacing w:line="240" w:lineRule="auto"/>
        <w:rPr>
          <w:szCs w:val="24"/>
          <w:lang w:val="es-ES"/>
        </w:rPr>
      </w:pPr>
      <w:r w:rsidRPr="000813DD">
        <w:rPr>
          <w:szCs w:val="24"/>
          <w:lang w:val="es-ES"/>
        </w:rPr>
        <w:t>Uzemljenje svakog radijalnog ogranka mreže dužeg od 200m izvodi se pomoću jednog uzemljivača na kraju ogranka, ili sa više uzemljivača raspoređenih po dužini od najviše 200m, gledano od kraja ogranka. Pri tome ukupna otpornost uzemljenja ovih uzemljivača ne sme biti veća od 10 oma (član 25.)</w:t>
      </w:r>
    </w:p>
    <w:p w:rsidR="00934FC4" w:rsidRPr="000813DD" w:rsidRDefault="00934FC4" w:rsidP="0099063B">
      <w:pPr>
        <w:numPr>
          <w:ilvl w:val="0"/>
          <w:numId w:val="16"/>
        </w:numPr>
        <w:spacing w:line="240" w:lineRule="auto"/>
        <w:rPr>
          <w:szCs w:val="24"/>
          <w:lang w:val="es-ES"/>
        </w:rPr>
      </w:pPr>
      <w:r w:rsidRPr="000813DD">
        <w:rPr>
          <w:szCs w:val="24"/>
          <w:lang w:val="es-ES"/>
        </w:rPr>
        <w:t>Raspored provodnika na glavi stuba treba da je takav da nulti provodnik bude u istoj ravni ili ispod faznih provodnika (član 27.)</w:t>
      </w:r>
    </w:p>
    <w:p w:rsidR="00934FC4" w:rsidRPr="000813DD" w:rsidRDefault="00934FC4" w:rsidP="00934FC4">
      <w:pPr>
        <w:rPr>
          <w:szCs w:val="24"/>
          <w:lang w:val="es-ES"/>
        </w:rPr>
      </w:pPr>
    </w:p>
    <w:p w:rsidR="00934FC4" w:rsidRPr="005146FB" w:rsidRDefault="00934FC4" w:rsidP="00934FC4">
      <w:pPr>
        <w:rPr>
          <w:szCs w:val="24"/>
          <w:lang w:val="es-ES"/>
        </w:rPr>
      </w:pPr>
      <w:r w:rsidRPr="005146FB">
        <w:rPr>
          <w:szCs w:val="24"/>
          <w:lang w:val="es-ES"/>
        </w:rPr>
        <w:t xml:space="preserve">Da bismo zadovoljili navedene uslove iz propisa na novoprojektovanom ogranku mesne nadzemne NN mreže predvideli smo uzemljenje neutralnog provodnika </w:t>
      </w:r>
      <w:r>
        <w:rPr>
          <w:szCs w:val="24"/>
          <w:lang w:val="es-ES"/>
        </w:rPr>
        <w:t>u svemu po prikazu crteža Situacije novoprojektovanog stanja.</w:t>
      </w:r>
    </w:p>
    <w:p w:rsidR="00934FC4" w:rsidRPr="000813DD" w:rsidRDefault="00934FC4" w:rsidP="00934FC4">
      <w:pPr>
        <w:rPr>
          <w:szCs w:val="24"/>
          <w:lang w:val="es-ES"/>
        </w:rPr>
      </w:pPr>
    </w:p>
    <w:p w:rsidR="00934FC4" w:rsidRPr="000958E7" w:rsidRDefault="00934FC4" w:rsidP="0099063B">
      <w:pPr>
        <w:pStyle w:val="Heading4"/>
        <w:numPr>
          <w:ilvl w:val="0"/>
          <w:numId w:val="21"/>
        </w:numPr>
        <w:rPr>
          <w:szCs w:val="24"/>
        </w:rPr>
      </w:pPr>
      <w:r w:rsidRPr="000958E7">
        <w:rPr>
          <w:szCs w:val="24"/>
        </w:rPr>
        <w:t>ZAŠTITA OD  STRUJNOG PREOPTEREĆENJA</w:t>
      </w:r>
    </w:p>
    <w:p w:rsidR="00934FC4" w:rsidRPr="004747C7" w:rsidRDefault="00934FC4" w:rsidP="00934FC4">
      <w:pPr>
        <w:rPr>
          <w:rFonts w:ascii="Arial" w:hAnsi="Arial" w:cs="Arial"/>
          <w:lang w:val="es-ES"/>
        </w:rPr>
      </w:pPr>
    </w:p>
    <w:p w:rsidR="00934FC4" w:rsidRPr="000813DD" w:rsidRDefault="00934FC4" w:rsidP="00934FC4">
      <w:pPr>
        <w:rPr>
          <w:szCs w:val="24"/>
          <w:lang w:val="es-ES"/>
        </w:rPr>
      </w:pPr>
      <w:r w:rsidRPr="000813DD">
        <w:rPr>
          <w:szCs w:val="24"/>
          <w:lang w:val="es-ES"/>
        </w:rPr>
        <w:t>Za zaštitu niskonaponskih vodova od strujnog preopterećenja i kratkotrajnog strujnog opterećenja u slučaju kratkog spoja, upotrebl</w:t>
      </w:r>
      <w:r>
        <w:rPr>
          <w:szCs w:val="24"/>
          <w:lang w:val="es-ES"/>
        </w:rPr>
        <w:t>javaju se nožasti osigurači sa topljivim patronima</w:t>
      </w:r>
      <w:r w:rsidRPr="000813DD">
        <w:rPr>
          <w:szCs w:val="24"/>
          <w:lang w:val="es-ES"/>
        </w:rPr>
        <w:t>.</w:t>
      </w:r>
    </w:p>
    <w:p w:rsidR="00934FC4" w:rsidRPr="000813DD" w:rsidRDefault="00934FC4" w:rsidP="00934FC4">
      <w:pPr>
        <w:rPr>
          <w:szCs w:val="24"/>
          <w:lang w:val="es-ES"/>
        </w:rPr>
      </w:pPr>
      <w:r w:rsidRPr="000813DD">
        <w:rPr>
          <w:szCs w:val="24"/>
          <w:lang w:val="es-ES"/>
        </w:rPr>
        <w:t>Zaštita niskonaponskih vodova od strujnog preopterećenja izvodi se na odvodima u trafostanici, a po potrebi i u niskonaponskoj mreži.</w:t>
      </w:r>
    </w:p>
    <w:p w:rsidR="00934FC4" w:rsidRPr="000813DD" w:rsidRDefault="00934FC4" w:rsidP="00934FC4">
      <w:pPr>
        <w:rPr>
          <w:szCs w:val="24"/>
          <w:lang w:val="es-ES"/>
        </w:rPr>
      </w:pPr>
      <w:r w:rsidRPr="000813DD">
        <w:rPr>
          <w:szCs w:val="24"/>
          <w:lang w:val="es-ES"/>
        </w:rPr>
        <w:t>Pri izboru karakteri</w:t>
      </w:r>
      <w:r>
        <w:rPr>
          <w:szCs w:val="24"/>
          <w:lang w:val="es-ES"/>
        </w:rPr>
        <w:t>stika niskonaponskih osigurača</w:t>
      </w:r>
      <w:r w:rsidRPr="000813DD">
        <w:rPr>
          <w:szCs w:val="24"/>
          <w:lang w:val="es-ES"/>
        </w:rPr>
        <w:t xml:space="preserve"> treba voditi računa o trajno dozvoljenom strujnom opterećenju provodnika voda, termičkoj čvrstoći provodnika  pri kratkom spoju, uslovima odvođenja toplote, kao i uslovima primenjene zaštite od previsokog napona dodira.</w:t>
      </w:r>
    </w:p>
    <w:p w:rsidR="00934FC4" w:rsidRPr="000813DD" w:rsidRDefault="00934FC4" w:rsidP="00934FC4">
      <w:pPr>
        <w:rPr>
          <w:szCs w:val="24"/>
          <w:lang w:val="es-ES"/>
        </w:rPr>
      </w:pPr>
    </w:p>
    <w:p w:rsidR="00934FC4" w:rsidRDefault="00934FC4" w:rsidP="00934FC4">
      <w:pPr>
        <w:ind w:firstLine="720"/>
        <w:rPr>
          <w:szCs w:val="24"/>
          <w:lang w:val="es-ES"/>
        </w:rPr>
      </w:pPr>
    </w:p>
    <w:p w:rsidR="00934FC4" w:rsidRDefault="00934FC4" w:rsidP="00934FC4">
      <w:pPr>
        <w:ind w:firstLine="720"/>
        <w:rPr>
          <w:szCs w:val="24"/>
          <w:lang w:val="es-ES"/>
        </w:rPr>
      </w:pPr>
    </w:p>
    <w:p w:rsidR="00934FC4" w:rsidRDefault="00934FC4" w:rsidP="00934FC4">
      <w:pPr>
        <w:ind w:firstLine="720"/>
        <w:rPr>
          <w:szCs w:val="24"/>
          <w:lang w:val="es-ES"/>
        </w:rPr>
      </w:pPr>
    </w:p>
    <w:p w:rsidR="00934FC4" w:rsidRDefault="00934FC4" w:rsidP="00934FC4">
      <w:pPr>
        <w:ind w:firstLine="720"/>
        <w:rPr>
          <w:szCs w:val="24"/>
          <w:lang w:val="es-ES"/>
        </w:rPr>
      </w:pPr>
    </w:p>
    <w:p w:rsidR="00934FC4" w:rsidRPr="000813DD" w:rsidRDefault="00934FC4" w:rsidP="00934FC4">
      <w:pPr>
        <w:ind w:firstLine="720"/>
        <w:rPr>
          <w:szCs w:val="24"/>
          <w:lang w:val="es-ES"/>
        </w:rPr>
      </w:pPr>
      <w:r w:rsidRPr="000813DD">
        <w:rPr>
          <w:szCs w:val="24"/>
          <w:lang w:val="es-ES"/>
        </w:rPr>
        <w:t>Trajno dozvoljeno strujno opterećenje SKS-a dato je u sledećoj tabeli:</w:t>
      </w:r>
    </w:p>
    <w:p w:rsidR="00934FC4" w:rsidRPr="006F6B5A" w:rsidRDefault="00934FC4" w:rsidP="00934FC4">
      <w:pPr>
        <w:ind w:firstLine="720"/>
        <w:rPr>
          <w:rFonts w:ascii="Arial" w:hAnsi="Arial" w:cs="Arial"/>
          <w:lang w:val="es-ES"/>
        </w:rPr>
      </w:pPr>
    </w:p>
    <w:p w:rsidR="00934FC4" w:rsidRDefault="00934FC4" w:rsidP="00934FC4">
      <w:pPr>
        <w:ind w:firstLine="360"/>
        <w:rPr>
          <w:rFonts w:ascii="Arial" w:hAnsi="Arial" w:cs="Arial"/>
        </w:rPr>
      </w:pPr>
      <w:r>
        <w:object w:dxaOrig="11294" w:dyaOrig="4996">
          <v:shape id="_x0000_i1055" type="#_x0000_t75" style="width:454.5pt;height:200.25pt" o:ole="">
            <v:imagedata r:id="rId77" o:title=""/>
          </v:shape>
          <o:OLEObject Type="Embed" ProgID="MSPhotoEd.3" ShapeID="_x0000_i1055" DrawAspect="Content" ObjectID="_1783780044" r:id="rId78"/>
        </w:object>
      </w:r>
    </w:p>
    <w:p w:rsidR="00934FC4" w:rsidRDefault="00934FC4" w:rsidP="00934FC4">
      <w:pPr>
        <w:ind w:firstLine="720"/>
        <w:rPr>
          <w:rFonts w:ascii="Arial" w:hAnsi="Arial" w:cs="Arial"/>
        </w:rPr>
      </w:pPr>
    </w:p>
    <w:p w:rsidR="00934FC4" w:rsidRPr="0009252D" w:rsidRDefault="00934FC4" w:rsidP="00934FC4">
      <w:pPr>
        <w:ind w:left="2160" w:hanging="2160"/>
        <w:rPr>
          <w:szCs w:val="24"/>
        </w:rPr>
      </w:pPr>
      <w:r>
        <w:rPr>
          <w:szCs w:val="24"/>
        </w:rPr>
        <w:t xml:space="preserve">Za predmetnu mrežu najnepovoljniji slučaj je </w:t>
      </w:r>
      <w:r w:rsidRPr="0009252D">
        <w:rPr>
          <w:szCs w:val="24"/>
        </w:rPr>
        <w:t>:</w:t>
      </w:r>
      <w:r w:rsidRPr="0043672B">
        <w:rPr>
          <w:rFonts w:ascii="Arial" w:hAnsi="Arial" w:cs="Arial"/>
          <w:color w:val="FF0000"/>
          <w:position w:val="-14"/>
          <w:sz w:val="26"/>
          <w:szCs w:val="26"/>
          <w:lang w:val="sr-Latn-CS"/>
        </w:rPr>
        <w:object w:dxaOrig="1120" w:dyaOrig="380">
          <v:shape id="_x0000_i1056" type="#_x0000_t75" style="width:56.25pt;height:18.75pt" o:ole="" fillcolor="window">
            <v:imagedata r:id="rId79" o:title=""/>
          </v:shape>
          <o:OLEObject Type="Embed" ProgID="Equation.3" ShapeID="_x0000_i1056" DrawAspect="Content" ObjectID="_1783780045" r:id="rId80"/>
        </w:object>
      </w:r>
    </w:p>
    <w:p w:rsidR="00934FC4" w:rsidRDefault="00934FC4" w:rsidP="00934FC4">
      <w:pPr>
        <w:ind w:firstLine="720"/>
        <w:rPr>
          <w:rFonts w:ascii="Arial" w:hAnsi="Arial" w:cs="Arial"/>
        </w:rPr>
      </w:pPr>
    </w:p>
    <w:p w:rsidR="00934FC4" w:rsidRDefault="00934FC4" w:rsidP="00934FC4">
      <w:pPr>
        <w:ind w:firstLine="1620"/>
        <w:rPr>
          <w:rFonts w:ascii="Arial" w:hAnsi="Arial" w:cs="Arial"/>
          <w:sz w:val="26"/>
          <w:szCs w:val="26"/>
          <w:lang w:val="sr-Latn-CS"/>
        </w:rPr>
      </w:pPr>
      <w:r w:rsidRPr="003169BB">
        <w:rPr>
          <w:rFonts w:ascii="Arial" w:hAnsi="Arial" w:cs="Arial"/>
          <w:position w:val="-32"/>
          <w:sz w:val="26"/>
          <w:szCs w:val="26"/>
          <w:lang w:val="sr-Latn-CS"/>
        </w:rPr>
        <w:object w:dxaOrig="5200" w:dyaOrig="740">
          <v:shape id="_x0000_i1057" type="#_x0000_t75" style="width:260.25pt;height:36.75pt" o:ole="" fillcolor="window">
            <v:imagedata r:id="rId81" o:title=""/>
          </v:shape>
          <o:OLEObject Type="Embed" ProgID="Equation.3" ShapeID="_x0000_i1057" DrawAspect="Content" ObjectID="_1783780046" r:id="rId82"/>
        </w:object>
      </w:r>
    </w:p>
    <w:p w:rsidR="00934FC4" w:rsidRDefault="00934FC4" w:rsidP="00934FC4">
      <w:pPr>
        <w:ind w:firstLine="720"/>
        <w:rPr>
          <w:rFonts w:ascii="Arial" w:hAnsi="Arial" w:cs="Arial"/>
          <w:sz w:val="26"/>
          <w:szCs w:val="26"/>
          <w:lang w:val="sr-Latn-CS"/>
        </w:rPr>
      </w:pPr>
    </w:p>
    <w:p w:rsidR="00934FC4" w:rsidRPr="0009252D" w:rsidRDefault="00934FC4" w:rsidP="00934FC4">
      <w:pPr>
        <w:rPr>
          <w:szCs w:val="24"/>
          <w:lang w:val="sr-Latn-CS"/>
        </w:rPr>
      </w:pPr>
      <w:r w:rsidRPr="0009252D">
        <w:rPr>
          <w:szCs w:val="24"/>
          <w:lang w:val="sr-Latn-CS"/>
        </w:rPr>
        <w:t xml:space="preserve">Sobzirom </w:t>
      </w:r>
      <w:r>
        <w:rPr>
          <w:szCs w:val="24"/>
          <w:lang w:val="sr-Latn-CS"/>
        </w:rPr>
        <w:t>d</w:t>
      </w:r>
      <w:r w:rsidRPr="0009252D">
        <w:rPr>
          <w:szCs w:val="24"/>
          <w:lang w:val="sr-Latn-CS"/>
        </w:rPr>
        <w:t>a dozvoljen</w:t>
      </w:r>
      <w:r>
        <w:rPr>
          <w:szCs w:val="24"/>
          <w:lang w:val="sr-Latn-CS"/>
        </w:rPr>
        <w:t xml:space="preserve">a strujna opterećenja NN SKS-a, </w:t>
      </w:r>
      <w:r w:rsidRPr="0009252D">
        <w:rPr>
          <w:szCs w:val="24"/>
          <w:lang w:val="sr-Latn-CS"/>
        </w:rPr>
        <w:t>koj</w:t>
      </w:r>
      <w:r>
        <w:rPr>
          <w:szCs w:val="24"/>
          <w:lang w:val="sr-Latn-CS"/>
        </w:rPr>
        <w:t>u</w:t>
      </w:r>
      <w:r w:rsidRPr="0009252D">
        <w:rPr>
          <w:szCs w:val="24"/>
          <w:lang w:val="sr-Latn-CS"/>
        </w:rPr>
        <w:t xml:space="preserve"> možemo videti u tabeli</w:t>
      </w:r>
      <w:r>
        <w:rPr>
          <w:szCs w:val="24"/>
          <w:lang w:val="sr-Latn-CS"/>
        </w:rPr>
        <w:t xml:space="preserve">,  </w:t>
      </w:r>
      <w:r w:rsidRPr="0009252D">
        <w:rPr>
          <w:szCs w:val="24"/>
          <w:lang w:val="sr-Latn-CS"/>
        </w:rPr>
        <w:t xml:space="preserve">biramo </w:t>
      </w:r>
      <w:r>
        <w:rPr>
          <w:szCs w:val="24"/>
          <w:lang w:val="sr-Latn-CS"/>
        </w:rPr>
        <w:t xml:space="preserve">za glavni </w:t>
      </w:r>
      <w:r w:rsidRPr="0009252D">
        <w:rPr>
          <w:szCs w:val="24"/>
          <w:lang w:val="sr-Latn-CS"/>
        </w:rPr>
        <w:t>vod X00/0-A 3x70+ 54,6</w:t>
      </w:r>
      <w:r>
        <w:rPr>
          <w:szCs w:val="24"/>
          <w:lang w:val="sr-Latn-CS"/>
        </w:rPr>
        <w:t>+2x16mm</w:t>
      </w:r>
      <w:r w:rsidRPr="005A34C1">
        <w:rPr>
          <w:szCs w:val="24"/>
          <w:vertAlign w:val="superscript"/>
          <w:lang w:val="sr-Latn-CS"/>
        </w:rPr>
        <w:t>2</w:t>
      </w:r>
      <w:r>
        <w:rPr>
          <w:szCs w:val="24"/>
          <w:lang w:val="sr-Latn-CS"/>
        </w:rPr>
        <w:t xml:space="preserve">i </w:t>
      </w:r>
      <w:r w:rsidRPr="0009252D">
        <w:rPr>
          <w:szCs w:val="24"/>
          <w:lang w:val="sr-Latn-CS"/>
        </w:rPr>
        <w:t>zaštitu niskonaponsk</w:t>
      </w:r>
      <w:r>
        <w:rPr>
          <w:szCs w:val="24"/>
          <w:lang w:val="sr-Latn-CS"/>
        </w:rPr>
        <w:t>im</w:t>
      </w:r>
      <w:r w:rsidRPr="0009252D">
        <w:rPr>
          <w:szCs w:val="24"/>
          <w:lang w:val="sr-Latn-CS"/>
        </w:rPr>
        <w:t xml:space="preserve"> visokoučinsk</w:t>
      </w:r>
      <w:r>
        <w:rPr>
          <w:szCs w:val="24"/>
          <w:lang w:val="sr-Latn-CS"/>
        </w:rPr>
        <w:t>im</w:t>
      </w:r>
      <w:r w:rsidRPr="0009252D">
        <w:rPr>
          <w:szCs w:val="24"/>
          <w:lang w:val="sr-Latn-CS"/>
        </w:rPr>
        <w:t xml:space="preserve"> osigurač</w:t>
      </w:r>
      <w:r>
        <w:rPr>
          <w:szCs w:val="24"/>
          <w:lang w:val="sr-Latn-CS"/>
        </w:rPr>
        <w:t>ima</w:t>
      </w:r>
      <w:r w:rsidRPr="0009252D">
        <w:rPr>
          <w:szCs w:val="24"/>
          <w:lang w:val="sr-Latn-CS"/>
        </w:rPr>
        <w:t xml:space="preserve"> 3 x NVO250/1</w:t>
      </w:r>
      <w:r>
        <w:rPr>
          <w:szCs w:val="24"/>
          <w:lang w:val="sr-Latn-CS"/>
        </w:rPr>
        <w:t>6</w:t>
      </w:r>
      <w:r w:rsidRPr="0009252D">
        <w:rPr>
          <w:szCs w:val="24"/>
          <w:lang w:val="sr-Latn-CS"/>
        </w:rPr>
        <w:t>0 A.</w:t>
      </w:r>
    </w:p>
    <w:p w:rsidR="00934FC4" w:rsidRDefault="00934FC4" w:rsidP="00934FC4">
      <w:pPr>
        <w:ind w:firstLine="720"/>
        <w:rPr>
          <w:rFonts w:ascii="Arial" w:hAnsi="Arial" w:cs="Arial"/>
          <w:lang w:val="sr-Latn-CS"/>
        </w:rPr>
      </w:pPr>
    </w:p>
    <w:p w:rsidR="00934FC4" w:rsidRPr="005D4B16" w:rsidRDefault="00934FC4" w:rsidP="0099063B">
      <w:pPr>
        <w:pStyle w:val="Heading4"/>
        <w:numPr>
          <w:ilvl w:val="0"/>
          <w:numId w:val="21"/>
        </w:numPr>
        <w:rPr>
          <w:szCs w:val="24"/>
        </w:rPr>
      </w:pPr>
      <w:r w:rsidRPr="005D4B16">
        <w:rPr>
          <w:szCs w:val="24"/>
        </w:rPr>
        <w:t>ZAŠTITA OD ATMOSFERSKIH PRENAPONA</w:t>
      </w:r>
    </w:p>
    <w:p w:rsidR="00934FC4" w:rsidRPr="005876CE" w:rsidRDefault="00934FC4" w:rsidP="00934FC4">
      <w:pPr>
        <w:rPr>
          <w:rFonts w:ascii="Arial" w:hAnsi="Arial" w:cs="Arial"/>
          <w:lang w:val="sr-Latn-CS"/>
        </w:rPr>
      </w:pPr>
    </w:p>
    <w:p w:rsidR="00934FC4" w:rsidRPr="005D4B16" w:rsidRDefault="00934FC4" w:rsidP="00934FC4">
      <w:pPr>
        <w:rPr>
          <w:szCs w:val="24"/>
          <w:lang w:val="sr-Latn-CS"/>
        </w:rPr>
      </w:pPr>
      <w:r w:rsidRPr="005D4B16">
        <w:rPr>
          <w:szCs w:val="24"/>
          <w:lang w:val="sr-Latn-CS"/>
        </w:rPr>
        <w:t>U skladu  sa Pravilnikom o tehničkim normativima za zaštitu elektroenergetskih postrojenja od prenapona ("Službeni list SFRJ" broj 7/71 i 44/76) predviđena je zaštita niskonaponskih vodova  od atmosferskih prenapona  zaštitnim napravama koje se postavljaju po potrebi,</w:t>
      </w:r>
      <w:r>
        <w:rPr>
          <w:szCs w:val="24"/>
          <w:lang w:val="sr-Latn-CS"/>
        </w:rPr>
        <w:t xml:space="preserve"> a prvenstveno na sledeća mesta</w:t>
      </w:r>
      <w:r w:rsidRPr="005D4B16">
        <w:rPr>
          <w:szCs w:val="24"/>
          <w:lang w:val="sr-Latn-CS"/>
        </w:rPr>
        <w:t>: na mesta račvanja  vodova, na krajeve dužih deonica, na kućne priključke, na spojeve kablovskog voda i nadzemnog voda. Zaštitna naprava se mora postaviti na priključke nadzemnih vodova kod usamljenih kuća na područjima sa izokerauničkim nivoom iznad 40. (član 60.)</w:t>
      </w:r>
    </w:p>
    <w:p w:rsidR="00934FC4" w:rsidRPr="005D4B16" w:rsidRDefault="00934FC4" w:rsidP="00934FC4">
      <w:pPr>
        <w:rPr>
          <w:szCs w:val="24"/>
          <w:lang w:val="sr-Latn-CS"/>
        </w:rPr>
      </w:pPr>
    </w:p>
    <w:p w:rsidR="00934FC4" w:rsidRPr="005D4B16" w:rsidRDefault="00934FC4" w:rsidP="00934FC4">
      <w:pPr>
        <w:rPr>
          <w:szCs w:val="24"/>
        </w:rPr>
      </w:pPr>
      <w:r w:rsidRPr="005D4B16">
        <w:rPr>
          <w:szCs w:val="24"/>
          <w:lang w:val="sr-Latn-CS"/>
        </w:rPr>
        <w:t xml:space="preserve">Da bismo zadovoljili tražene propise tj. zaštitili niskonaponsku mrežu od atmosverskih prenapona predvideli smo na početku nadzemnog voda odvodnike prenapona. </w:t>
      </w:r>
      <w:r w:rsidRPr="005D4B16">
        <w:rPr>
          <w:szCs w:val="24"/>
        </w:rPr>
        <w:t>Z</w:t>
      </w:r>
      <w:r w:rsidRPr="005D4B16">
        <w:rPr>
          <w:szCs w:val="24"/>
          <w:lang w:val="sr-Latn-CS"/>
        </w:rPr>
        <w:t>a NN SKS upotrebljavaju se odvodnici naznačene struje odvoda od 5 kA</w:t>
      </w:r>
    </w:p>
    <w:p w:rsidR="00934FC4" w:rsidRDefault="00934FC4" w:rsidP="00934FC4">
      <w:pPr>
        <w:pStyle w:val="Heading4"/>
        <w:spacing w:before="0" w:after="0"/>
        <w:rPr>
          <w:szCs w:val="24"/>
        </w:rPr>
      </w:pPr>
    </w:p>
    <w:p w:rsidR="00934FC4" w:rsidRPr="005D4B16" w:rsidRDefault="00934FC4" w:rsidP="0099063B">
      <w:pPr>
        <w:pStyle w:val="Heading4"/>
        <w:numPr>
          <w:ilvl w:val="0"/>
          <w:numId w:val="21"/>
        </w:numPr>
        <w:spacing w:before="0" w:after="0"/>
        <w:rPr>
          <w:szCs w:val="24"/>
        </w:rPr>
      </w:pPr>
      <w:r w:rsidRPr="005D4B16">
        <w:rPr>
          <w:szCs w:val="24"/>
        </w:rPr>
        <w:t>PROVERA OPTEREĆENJA I PADOVA NAPONA</w:t>
      </w:r>
    </w:p>
    <w:p w:rsidR="00934FC4" w:rsidRPr="007D3B10" w:rsidRDefault="00934FC4" w:rsidP="00934FC4">
      <w:pPr>
        <w:rPr>
          <w:lang w:val="sr-Latn-CS"/>
        </w:rPr>
      </w:pPr>
    </w:p>
    <w:p w:rsidR="00934FC4" w:rsidRPr="005D4B16" w:rsidRDefault="00934FC4" w:rsidP="00934FC4">
      <w:pPr>
        <w:spacing w:before="120" w:after="120"/>
        <w:rPr>
          <w:szCs w:val="24"/>
          <w:lang w:val="sr-Latn-CS"/>
        </w:rPr>
      </w:pPr>
      <w:r w:rsidRPr="005D4B16">
        <w:rPr>
          <w:szCs w:val="24"/>
          <w:lang w:val="sr-Latn-CS"/>
        </w:rPr>
        <w:t>Pad napona u trofaznom niskonaponskom kablovskom vodu računamo iz izraza:</w:t>
      </w:r>
    </w:p>
    <w:tbl>
      <w:tblPr>
        <w:tblW w:w="0" w:type="auto"/>
        <w:tblLook w:val="00A0" w:firstRow="1" w:lastRow="0" w:firstColumn="1" w:lastColumn="0" w:noHBand="0" w:noVBand="0"/>
      </w:tblPr>
      <w:tblGrid>
        <w:gridCol w:w="3117"/>
        <w:gridCol w:w="6454"/>
      </w:tblGrid>
      <w:tr w:rsidR="00934FC4" w:rsidRPr="00E33F82" w:rsidTr="006E23BA">
        <w:tc>
          <w:tcPr>
            <w:tcW w:w="3168" w:type="dxa"/>
          </w:tcPr>
          <w:p w:rsidR="00934FC4" w:rsidRPr="00E33F82" w:rsidRDefault="00934FC4" w:rsidP="006E23BA">
            <w:pPr>
              <w:spacing w:before="120" w:after="120"/>
              <w:rPr>
                <w:szCs w:val="24"/>
              </w:rPr>
            </w:pPr>
            <w:r w:rsidRPr="00E33F82">
              <w:rPr>
                <w:position w:val="-24"/>
                <w:szCs w:val="24"/>
              </w:rPr>
              <w:object w:dxaOrig="960" w:dyaOrig="620">
                <v:shape id="_x0000_i1058" type="#_x0000_t75" style="width:48pt;height:30.75pt" o:ole="">
                  <v:imagedata r:id="rId83" o:title=""/>
                </v:shape>
                <o:OLEObject Type="Embed" ProgID="Equation.2" ShapeID="_x0000_i1058" DrawAspect="Content" ObjectID="_1783780047" r:id="rId84"/>
              </w:object>
            </w:r>
            <w:r w:rsidRPr="00E33F82">
              <w:rPr>
                <w:szCs w:val="24"/>
                <w:lang w:val="es-ES"/>
              </w:rPr>
              <w:t>(r+x.tg</w:t>
            </w:r>
            <w:r w:rsidRPr="00E33F82">
              <w:rPr>
                <w:szCs w:val="24"/>
              </w:rPr>
              <w:sym w:font="Symbol" w:char="F06A"/>
            </w:r>
            <w:r w:rsidRPr="00E33F82">
              <w:rPr>
                <w:szCs w:val="24"/>
                <w:lang w:val="es-ES"/>
              </w:rPr>
              <w:t>).100%  ili</w:t>
            </w:r>
            <w:r w:rsidRPr="00E33F82">
              <w:rPr>
                <w:szCs w:val="24"/>
                <w:lang w:val="es-ES"/>
              </w:rPr>
              <w:br/>
            </w:r>
            <w:r w:rsidRPr="00E33F82">
              <w:rPr>
                <w:position w:val="-24"/>
                <w:szCs w:val="24"/>
              </w:rPr>
              <w:object w:dxaOrig="2380" w:dyaOrig="660">
                <v:shape id="_x0000_i1059" type="#_x0000_t75" style="width:120pt;height:31.5pt" o:ole="" fillcolor="window">
                  <v:imagedata r:id="rId85" o:title=""/>
                </v:shape>
                <o:OLEObject Type="Embed" ProgID="Equation.3" ShapeID="_x0000_i1059" DrawAspect="Content" ObjectID="_1783780048" r:id="rId86"/>
              </w:object>
            </w:r>
          </w:p>
        </w:tc>
        <w:tc>
          <w:tcPr>
            <w:tcW w:w="6969" w:type="dxa"/>
          </w:tcPr>
          <w:p w:rsidR="00934FC4" w:rsidRPr="00E33F82" w:rsidRDefault="00934FC4" w:rsidP="006E23BA">
            <w:pPr>
              <w:spacing w:before="120" w:after="120"/>
              <w:rPr>
                <w:szCs w:val="24"/>
              </w:rPr>
            </w:pPr>
            <w:r w:rsidRPr="00E33F82">
              <w:rPr>
                <w:szCs w:val="24"/>
              </w:rPr>
              <w:t>P - aktivna snaga na kraju kablovskog voda</w:t>
            </w:r>
            <w:r w:rsidRPr="00E33F82">
              <w:rPr>
                <w:szCs w:val="24"/>
              </w:rPr>
              <w:br/>
              <w:t>l  - dužina trase kablovskog voda</w:t>
            </w:r>
            <w:r w:rsidRPr="00E33F82">
              <w:rPr>
                <w:szCs w:val="24"/>
              </w:rPr>
              <w:br/>
              <w:t>r - podužna otpornost provodnika</w:t>
            </w:r>
            <w:r w:rsidRPr="00E33F82">
              <w:rPr>
                <w:szCs w:val="24"/>
              </w:rPr>
              <w:br/>
              <w:t>x - podužna reaktansa provodnika</w:t>
            </w:r>
            <w:r w:rsidRPr="00E33F82">
              <w:rPr>
                <w:szCs w:val="24"/>
              </w:rPr>
              <w:br/>
              <w:t>U - nazivni napon voda</w:t>
            </w:r>
            <w:r w:rsidRPr="00E33F82">
              <w:rPr>
                <w:szCs w:val="24"/>
              </w:rPr>
              <w:br/>
              <w:t>s - Presek jedne žile kabla (mm</w:t>
            </w:r>
            <w:r w:rsidRPr="00E33F82">
              <w:rPr>
                <w:szCs w:val="24"/>
                <w:vertAlign w:val="superscript"/>
              </w:rPr>
              <w:t>2</w:t>
            </w:r>
            <w:r w:rsidRPr="00E33F82">
              <w:rPr>
                <w:szCs w:val="24"/>
              </w:rPr>
              <w:t>)</w:t>
            </w:r>
            <w:r w:rsidRPr="00E33F82">
              <w:rPr>
                <w:szCs w:val="24"/>
              </w:rPr>
              <w:br/>
            </w:r>
            <w:r w:rsidRPr="00E33F82">
              <w:rPr>
                <w:szCs w:val="24"/>
                <w:lang w:val="es-ES"/>
              </w:rPr>
              <w:sym w:font="Symbol" w:char="F073"/>
            </w:r>
            <w:r w:rsidRPr="00E33F82">
              <w:rPr>
                <w:szCs w:val="24"/>
              </w:rPr>
              <w:t xml:space="preserve"> - Specifična provodnost Al=36 m/mm</w:t>
            </w:r>
            <w:r w:rsidRPr="00E33F82">
              <w:rPr>
                <w:szCs w:val="24"/>
                <w:vertAlign w:val="superscript"/>
              </w:rPr>
              <w:t>2</w:t>
            </w:r>
            <w:r w:rsidRPr="00E33F82">
              <w:rPr>
                <w:szCs w:val="24"/>
                <w:lang w:val="es-ES"/>
              </w:rPr>
              <w:sym w:font="Symbol" w:char="F057"/>
            </w:r>
            <w:r w:rsidRPr="00E33F82">
              <w:rPr>
                <w:szCs w:val="24"/>
              </w:rPr>
              <w:br/>
              <w:t>tg</w:t>
            </w:r>
            <w:r w:rsidRPr="00E33F82">
              <w:rPr>
                <w:szCs w:val="24"/>
              </w:rPr>
              <w:sym w:font="Symbol" w:char="F06A"/>
            </w:r>
            <w:r w:rsidRPr="00E33F82">
              <w:rPr>
                <w:szCs w:val="24"/>
              </w:rPr>
              <w:t>=tg(arc cos(cos</w:t>
            </w:r>
            <w:r w:rsidRPr="00E33F82">
              <w:rPr>
                <w:szCs w:val="24"/>
              </w:rPr>
              <w:sym w:font="Symbol" w:char="F06A"/>
            </w:r>
            <w:r w:rsidRPr="00E33F82">
              <w:rPr>
                <w:szCs w:val="24"/>
              </w:rPr>
              <w:t>)), cos</w:t>
            </w:r>
            <w:r w:rsidRPr="00E33F82">
              <w:rPr>
                <w:szCs w:val="24"/>
              </w:rPr>
              <w:sym w:font="Symbol" w:char="F06A"/>
            </w:r>
            <w:r w:rsidRPr="00E33F82">
              <w:rPr>
                <w:szCs w:val="24"/>
              </w:rPr>
              <w:t>-faktor snage</w:t>
            </w:r>
          </w:p>
        </w:tc>
      </w:tr>
    </w:tbl>
    <w:p w:rsidR="00934FC4" w:rsidRPr="005D4B16" w:rsidRDefault="00934FC4" w:rsidP="00934FC4">
      <w:pPr>
        <w:spacing w:before="120" w:after="120"/>
        <w:rPr>
          <w:szCs w:val="24"/>
          <w:lang w:val="es-ES"/>
        </w:rPr>
      </w:pPr>
      <w:r w:rsidRPr="005D4B16">
        <w:rPr>
          <w:szCs w:val="24"/>
          <w:lang w:val="es-ES"/>
        </w:rPr>
        <w:t xml:space="preserve">  Na ovaj način dobijamo procentualni pad napona u kablovskom vodu. Uzimajući u obzir ovaj pad napona kao i padove napona u ostalim delovima mreže moramo obezbediti da ukupan pad napona na niskom naponu od TS 10(20)/0,4 kV do kućnog priključka ne bude veći od 10% odnosno:</w:t>
      </w:r>
    </w:p>
    <w:p w:rsidR="00934FC4" w:rsidRPr="005D4B16" w:rsidRDefault="00934FC4" w:rsidP="00934FC4">
      <w:pPr>
        <w:spacing w:before="120" w:after="120"/>
        <w:rPr>
          <w:szCs w:val="24"/>
          <w:lang w:val="es-ES"/>
        </w:rPr>
      </w:pPr>
      <w:r w:rsidRPr="005D4B16">
        <w:rPr>
          <w:szCs w:val="24"/>
        </w:rPr>
        <w:sym w:font="Symbol" w:char="F053"/>
      </w:r>
      <w:r w:rsidRPr="005D4B16">
        <w:rPr>
          <w:szCs w:val="24"/>
        </w:rPr>
        <w:sym w:font="Symbol" w:char="F044"/>
      </w:r>
      <w:r w:rsidRPr="005D4B16">
        <w:rPr>
          <w:szCs w:val="24"/>
          <w:lang w:val="es-ES"/>
        </w:rPr>
        <w:t>u &lt; 10%,   a na osnovu Odluke o opštim uslovima za isporuku električne energije (Službeni glasnik RS broj 53/95).</w:t>
      </w:r>
    </w:p>
    <w:p w:rsidR="00934FC4" w:rsidRPr="003A0D8C" w:rsidRDefault="00934FC4" w:rsidP="00934FC4">
      <w:pPr>
        <w:ind w:firstLine="720"/>
        <w:rPr>
          <w:rFonts w:ascii="Arial" w:hAnsi="Arial" w:cs="Arial"/>
          <w:lang w:val="es-ES"/>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1080"/>
        <w:gridCol w:w="900"/>
        <w:gridCol w:w="1080"/>
        <w:gridCol w:w="270"/>
        <w:gridCol w:w="1080"/>
        <w:gridCol w:w="1080"/>
        <w:gridCol w:w="1080"/>
      </w:tblGrid>
      <w:tr w:rsidR="00934FC4" w:rsidRPr="00AE31BF" w:rsidTr="006E23BA">
        <w:trPr>
          <w:trHeight w:val="316"/>
        </w:trPr>
        <w:tc>
          <w:tcPr>
            <w:tcW w:w="3168" w:type="dxa"/>
            <w:shd w:val="clear" w:color="auto" w:fill="FFFF99"/>
            <w:vAlign w:val="center"/>
          </w:tcPr>
          <w:p w:rsidR="00934FC4" w:rsidRPr="00AE31BF" w:rsidRDefault="00934FC4" w:rsidP="006E23BA">
            <w:pPr>
              <w:jc w:val="center"/>
              <w:rPr>
                <w:rFonts w:ascii="Arial" w:hAnsi="Arial" w:cs="Arial"/>
                <w:b/>
                <w:sz w:val="22"/>
                <w:lang w:val="es-ES"/>
              </w:rPr>
            </w:pPr>
            <w:r w:rsidRPr="00AE31BF">
              <w:rPr>
                <w:rFonts w:ascii="Arial" w:hAnsi="Arial" w:cs="Arial"/>
                <w:b/>
                <w:sz w:val="22"/>
                <w:lang w:val="es-ES"/>
              </w:rPr>
              <w:t>Trasa</w:t>
            </w:r>
          </w:p>
        </w:tc>
        <w:tc>
          <w:tcPr>
            <w:tcW w:w="1080" w:type="dxa"/>
            <w:shd w:val="clear" w:color="auto" w:fill="FFFF99"/>
            <w:vAlign w:val="center"/>
          </w:tcPr>
          <w:p w:rsidR="00934FC4" w:rsidRPr="00AE31BF" w:rsidRDefault="00934FC4" w:rsidP="006E23BA">
            <w:pPr>
              <w:jc w:val="center"/>
              <w:rPr>
                <w:rFonts w:ascii="Arial" w:hAnsi="Arial" w:cs="Arial"/>
                <w:b/>
                <w:sz w:val="22"/>
                <w:lang w:val="es-ES"/>
              </w:rPr>
            </w:pPr>
            <w:r w:rsidRPr="00AE31BF">
              <w:rPr>
                <w:rFonts w:ascii="Arial" w:hAnsi="Arial" w:cs="Arial"/>
                <w:b/>
                <w:sz w:val="22"/>
                <w:lang w:val="es-ES"/>
              </w:rPr>
              <w:t>Pj (kW)</w:t>
            </w:r>
          </w:p>
        </w:tc>
        <w:tc>
          <w:tcPr>
            <w:tcW w:w="900" w:type="dxa"/>
            <w:shd w:val="clear" w:color="auto" w:fill="FFFF99"/>
            <w:vAlign w:val="center"/>
          </w:tcPr>
          <w:p w:rsidR="00934FC4" w:rsidRPr="00AE31BF" w:rsidRDefault="00934FC4" w:rsidP="006E23BA">
            <w:pPr>
              <w:jc w:val="center"/>
              <w:rPr>
                <w:rFonts w:ascii="Arial" w:hAnsi="Arial" w:cs="Arial"/>
                <w:b/>
                <w:sz w:val="22"/>
                <w:lang w:val="es-ES"/>
              </w:rPr>
            </w:pPr>
            <w:r w:rsidRPr="00AE31BF">
              <w:rPr>
                <w:rFonts w:ascii="Arial" w:hAnsi="Arial" w:cs="Arial"/>
                <w:b/>
                <w:sz w:val="22"/>
                <w:lang w:val="es-ES"/>
              </w:rPr>
              <w:t>l (m)</w:t>
            </w:r>
          </w:p>
        </w:tc>
        <w:tc>
          <w:tcPr>
            <w:tcW w:w="1350" w:type="dxa"/>
            <w:gridSpan w:val="2"/>
            <w:shd w:val="clear" w:color="auto" w:fill="FFFF99"/>
            <w:vAlign w:val="center"/>
          </w:tcPr>
          <w:p w:rsidR="00934FC4" w:rsidRPr="00AE31BF" w:rsidRDefault="00934FC4" w:rsidP="006E23BA">
            <w:pPr>
              <w:jc w:val="center"/>
              <w:rPr>
                <w:rFonts w:ascii="Arial" w:hAnsi="Arial" w:cs="Arial"/>
                <w:b/>
                <w:sz w:val="22"/>
                <w:lang w:val="es-ES"/>
              </w:rPr>
            </w:pPr>
            <w:r w:rsidRPr="00AE31BF">
              <w:rPr>
                <w:rFonts w:ascii="Arial" w:hAnsi="Arial" w:cs="Arial"/>
                <w:b/>
                <w:sz w:val="22"/>
                <w:lang w:val="es-ES"/>
              </w:rPr>
              <w:sym w:font="Symbol" w:char="F073"/>
            </w:r>
            <w:r w:rsidRPr="00AE31BF">
              <w:rPr>
                <w:rFonts w:ascii="Arial" w:hAnsi="Arial" w:cs="Arial"/>
                <w:b/>
                <w:sz w:val="22"/>
                <w:lang w:val="es-ES"/>
              </w:rPr>
              <w:t xml:space="preserve"> (m/mm</w:t>
            </w:r>
            <w:r w:rsidRPr="00AE31BF">
              <w:rPr>
                <w:rFonts w:ascii="Arial" w:hAnsi="Arial" w:cs="Arial"/>
                <w:b/>
                <w:sz w:val="22"/>
                <w:vertAlign w:val="superscript"/>
                <w:lang w:val="es-ES"/>
              </w:rPr>
              <w:t>2</w:t>
            </w:r>
            <w:r w:rsidRPr="00AE31BF">
              <w:rPr>
                <w:rFonts w:ascii="Arial" w:hAnsi="Arial" w:cs="Arial"/>
                <w:b/>
                <w:sz w:val="22"/>
                <w:lang w:val="es-ES"/>
              </w:rPr>
              <w:sym w:font="Symbol" w:char="F057"/>
            </w:r>
            <w:r w:rsidRPr="00AE31BF">
              <w:rPr>
                <w:rFonts w:ascii="Arial" w:hAnsi="Arial" w:cs="Arial"/>
                <w:b/>
                <w:sz w:val="22"/>
                <w:lang w:val="es-ES"/>
              </w:rPr>
              <w:t>)</w:t>
            </w:r>
          </w:p>
        </w:tc>
        <w:tc>
          <w:tcPr>
            <w:tcW w:w="1080" w:type="dxa"/>
            <w:shd w:val="clear" w:color="auto" w:fill="FFFF99"/>
            <w:vAlign w:val="center"/>
          </w:tcPr>
          <w:p w:rsidR="00934FC4" w:rsidRPr="00AE31BF" w:rsidRDefault="00934FC4" w:rsidP="006E23BA">
            <w:pPr>
              <w:jc w:val="center"/>
              <w:rPr>
                <w:rFonts w:ascii="Arial" w:hAnsi="Arial" w:cs="Arial"/>
                <w:b/>
                <w:sz w:val="22"/>
                <w:lang w:val="es-ES"/>
              </w:rPr>
            </w:pPr>
            <w:r w:rsidRPr="00AE31BF">
              <w:rPr>
                <w:rFonts w:ascii="Arial" w:hAnsi="Arial" w:cs="Arial"/>
                <w:b/>
                <w:sz w:val="22"/>
                <w:lang w:val="es-ES"/>
              </w:rPr>
              <w:t>S (mm</w:t>
            </w:r>
            <w:r w:rsidRPr="00AE31BF">
              <w:rPr>
                <w:rFonts w:ascii="Arial" w:hAnsi="Arial" w:cs="Arial"/>
                <w:b/>
                <w:sz w:val="22"/>
                <w:vertAlign w:val="superscript"/>
                <w:lang w:val="es-ES"/>
              </w:rPr>
              <w:t>2</w:t>
            </w:r>
            <w:r w:rsidRPr="00AE31BF">
              <w:rPr>
                <w:rFonts w:ascii="Arial" w:hAnsi="Arial" w:cs="Arial"/>
                <w:b/>
                <w:sz w:val="22"/>
                <w:lang w:val="es-ES"/>
              </w:rPr>
              <w:t>)</w:t>
            </w:r>
          </w:p>
        </w:tc>
        <w:tc>
          <w:tcPr>
            <w:tcW w:w="1080" w:type="dxa"/>
            <w:shd w:val="clear" w:color="auto" w:fill="FFFF99"/>
            <w:vAlign w:val="center"/>
          </w:tcPr>
          <w:p w:rsidR="00934FC4" w:rsidRPr="00AE31BF" w:rsidRDefault="00934FC4" w:rsidP="006E23BA">
            <w:pPr>
              <w:jc w:val="center"/>
              <w:rPr>
                <w:rFonts w:ascii="Arial" w:hAnsi="Arial" w:cs="Arial"/>
                <w:b/>
                <w:sz w:val="22"/>
                <w:lang w:val="es-ES"/>
              </w:rPr>
            </w:pPr>
            <w:r w:rsidRPr="00AE31BF">
              <w:rPr>
                <w:rFonts w:ascii="Arial" w:hAnsi="Arial" w:cs="Arial"/>
                <w:b/>
                <w:sz w:val="22"/>
                <w:lang w:val="es-ES"/>
              </w:rPr>
              <w:t>U (V)</w:t>
            </w:r>
          </w:p>
        </w:tc>
        <w:tc>
          <w:tcPr>
            <w:tcW w:w="1080" w:type="dxa"/>
            <w:shd w:val="clear" w:color="auto" w:fill="FFFF99"/>
            <w:vAlign w:val="center"/>
          </w:tcPr>
          <w:p w:rsidR="00934FC4" w:rsidRPr="00AE31BF" w:rsidRDefault="00934FC4" w:rsidP="006E23BA">
            <w:pPr>
              <w:jc w:val="center"/>
              <w:rPr>
                <w:rFonts w:ascii="Arial" w:hAnsi="Arial" w:cs="Arial"/>
                <w:b/>
                <w:sz w:val="22"/>
                <w:lang w:val="es-ES"/>
              </w:rPr>
            </w:pPr>
            <w:r w:rsidRPr="00AE31BF">
              <w:rPr>
                <w:rFonts w:ascii="Arial" w:hAnsi="Arial" w:cs="Arial"/>
                <w:b/>
                <w:sz w:val="22"/>
                <w:lang w:val="es-ES"/>
              </w:rPr>
              <w:t>du (%)</w:t>
            </w:r>
          </w:p>
        </w:tc>
      </w:tr>
      <w:tr w:rsidR="00934FC4" w:rsidRPr="00AE31BF" w:rsidTr="006E23BA">
        <w:trPr>
          <w:trHeight w:val="316"/>
        </w:trPr>
        <w:tc>
          <w:tcPr>
            <w:tcW w:w="3168" w:type="dxa"/>
            <w:vAlign w:val="center"/>
          </w:tcPr>
          <w:p w:rsidR="00934FC4" w:rsidRPr="00AE31BF" w:rsidRDefault="00934FC4" w:rsidP="006E23BA">
            <w:pPr>
              <w:jc w:val="center"/>
              <w:rPr>
                <w:rFonts w:ascii="Arial" w:hAnsi="Arial" w:cs="Arial"/>
                <w:b/>
                <w:sz w:val="22"/>
              </w:rPr>
            </w:pPr>
            <w:r w:rsidRPr="00AE31BF">
              <w:rPr>
                <w:rFonts w:ascii="Arial" w:hAnsi="Arial" w:cs="Arial"/>
                <w:b/>
                <w:sz w:val="22"/>
              </w:rPr>
              <w:t>TS – S</w:t>
            </w:r>
            <w:r>
              <w:rPr>
                <w:rFonts w:ascii="Arial" w:hAnsi="Arial" w:cs="Arial"/>
                <w:b/>
                <w:sz w:val="22"/>
              </w:rPr>
              <w:t>KS 3x70</w:t>
            </w:r>
          </w:p>
        </w:tc>
        <w:tc>
          <w:tcPr>
            <w:tcW w:w="1080" w:type="dxa"/>
            <w:vAlign w:val="center"/>
          </w:tcPr>
          <w:p w:rsidR="00934FC4" w:rsidRPr="00AE31BF" w:rsidRDefault="00934FC4" w:rsidP="006E23BA">
            <w:pPr>
              <w:jc w:val="center"/>
              <w:rPr>
                <w:rFonts w:ascii="Arial" w:hAnsi="Arial" w:cs="Arial"/>
                <w:sz w:val="22"/>
              </w:rPr>
            </w:pPr>
            <w:r>
              <w:rPr>
                <w:rFonts w:ascii="Arial" w:hAnsi="Arial" w:cs="Arial"/>
                <w:sz w:val="22"/>
              </w:rPr>
              <w:t>60,00</w:t>
            </w:r>
          </w:p>
        </w:tc>
        <w:tc>
          <w:tcPr>
            <w:tcW w:w="900" w:type="dxa"/>
            <w:vAlign w:val="center"/>
          </w:tcPr>
          <w:p w:rsidR="00934FC4" w:rsidRPr="00AE31BF" w:rsidRDefault="00934FC4" w:rsidP="006E23BA">
            <w:pPr>
              <w:jc w:val="center"/>
              <w:rPr>
                <w:rFonts w:ascii="Arial" w:hAnsi="Arial" w:cs="Arial"/>
                <w:sz w:val="22"/>
              </w:rPr>
            </w:pPr>
            <w:r>
              <w:rPr>
                <w:rFonts w:ascii="Arial" w:hAnsi="Arial" w:cs="Arial"/>
                <w:sz w:val="22"/>
              </w:rPr>
              <w:t>650</w:t>
            </w:r>
          </w:p>
        </w:tc>
        <w:tc>
          <w:tcPr>
            <w:tcW w:w="1350" w:type="dxa"/>
            <w:gridSpan w:val="2"/>
            <w:vAlign w:val="center"/>
          </w:tcPr>
          <w:p w:rsidR="00934FC4" w:rsidRPr="00AE31BF" w:rsidRDefault="00934FC4" w:rsidP="006E23BA">
            <w:pPr>
              <w:jc w:val="center"/>
              <w:rPr>
                <w:rFonts w:ascii="Arial" w:hAnsi="Arial" w:cs="Arial"/>
                <w:sz w:val="22"/>
              </w:rPr>
            </w:pPr>
            <w:r>
              <w:rPr>
                <w:rFonts w:ascii="Arial" w:hAnsi="Arial" w:cs="Arial"/>
                <w:sz w:val="22"/>
              </w:rPr>
              <w:t>36</w:t>
            </w:r>
          </w:p>
        </w:tc>
        <w:tc>
          <w:tcPr>
            <w:tcW w:w="1080" w:type="dxa"/>
            <w:vAlign w:val="center"/>
          </w:tcPr>
          <w:p w:rsidR="00934FC4" w:rsidRPr="00AE31BF" w:rsidRDefault="00934FC4" w:rsidP="006E23BA">
            <w:pPr>
              <w:jc w:val="center"/>
              <w:rPr>
                <w:rFonts w:ascii="Arial" w:hAnsi="Arial" w:cs="Arial"/>
                <w:sz w:val="22"/>
              </w:rPr>
            </w:pPr>
            <w:r>
              <w:rPr>
                <w:rFonts w:ascii="Arial" w:hAnsi="Arial" w:cs="Arial"/>
                <w:sz w:val="22"/>
              </w:rPr>
              <w:t>70</w:t>
            </w:r>
          </w:p>
        </w:tc>
        <w:tc>
          <w:tcPr>
            <w:tcW w:w="1080" w:type="dxa"/>
            <w:vAlign w:val="center"/>
          </w:tcPr>
          <w:p w:rsidR="00934FC4" w:rsidRPr="00AE31BF" w:rsidRDefault="00934FC4" w:rsidP="006E23BA">
            <w:pPr>
              <w:jc w:val="center"/>
              <w:rPr>
                <w:rFonts w:ascii="Arial" w:hAnsi="Arial" w:cs="Arial"/>
                <w:sz w:val="22"/>
              </w:rPr>
            </w:pPr>
            <w:r>
              <w:rPr>
                <w:rFonts w:ascii="Arial" w:hAnsi="Arial" w:cs="Arial"/>
                <w:sz w:val="22"/>
              </w:rPr>
              <w:t>40</w:t>
            </w:r>
            <w:r w:rsidRPr="00AE31BF">
              <w:rPr>
                <w:rFonts w:ascii="Arial" w:hAnsi="Arial" w:cs="Arial"/>
                <w:sz w:val="22"/>
              </w:rPr>
              <w:t>0</w:t>
            </w:r>
          </w:p>
        </w:tc>
        <w:tc>
          <w:tcPr>
            <w:tcW w:w="1080" w:type="dxa"/>
            <w:vAlign w:val="center"/>
          </w:tcPr>
          <w:p w:rsidR="00934FC4" w:rsidRPr="00AE31BF" w:rsidRDefault="00934FC4" w:rsidP="006E23BA">
            <w:pPr>
              <w:jc w:val="center"/>
              <w:rPr>
                <w:rFonts w:ascii="Arial" w:hAnsi="Arial" w:cs="Arial"/>
                <w:sz w:val="22"/>
              </w:rPr>
            </w:pPr>
            <w:r>
              <w:rPr>
                <w:rFonts w:ascii="Arial" w:hAnsi="Arial" w:cs="Arial"/>
                <w:sz w:val="22"/>
              </w:rPr>
              <w:t>9.67</w:t>
            </w:r>
          </w:p>
        </w:tc>
      </w:tr>
      <w:tr w:rsidR="00934FC4" w:rsidRPr="00AE31BF" w:rsidTr="006E23BA">
        <w:tc>
          <w:tcPr>
            <w:tcW w:w="3168" w:type="dxa"/>
            <w:vAlign w:val="center"/>
          </w:tcPr>
          <w:p w:rsidR="00934FC4" w:rsidRPr="00AE31BF" w:rsidRDefault="00934FC4" w:rsidP="006E23BA">
            <w:pPr>
              <w:jc w:val="center"/>
              <w:rPr>
                <w:rFonts w:ascii="Arial" w:hAnsi="Arial" w:cs="Arial"/>
                <w:b/>
                <w:sz w:val="22"/>
              </w:rPr>
            </w:pPr>
          </w:p>
        </w:tc>
        <w:tc>
          <w:tcPr>
            <w:tcW w:w="1080" w:type="dxa"/>
            <w:vAlign w:val="center"/>
          </w:tcPr>
          <w:p w:rsidR="00934FC4" w:rsidRPr="00AE31BF" w:rsidRDefault="00934FC4" w:rsidP="006E23BA">
            <w:pPr>
              <w:jc w:val="center"/>
              <w:rPr>
                <w:rFonts w:ascii="Arial" w:hAnsi="Arial" w:cs="Arial"/>
                <w:sz w:val="22"/>
              </w:rPr>
            </w:pPr>
          </w:p>
        </w:tc>
        <w:tc>
          <w:tcPr>
            <w:tcW w:w="900" w:type="dxa"/>
            <w:vAlign w:val="center"/>
          </w:tcPr>
          <w:p w:rsidR="00934FC4" w:rsidRPr="00AE31BF" w:rsidRDefault="00934FC4" w:rsidP="006E23BA">
            <w:pPr>
              <w:jc w:val="center"/>
              <w:rPr>
                <w:rFonts w:ascii="Arial" w:hAnsi="Arial" w:cs="Arial"/>
                <w:sz w:val="22"/>
              </w:rPr>
            </w:pPr>
          </w:p>
        </w:tc>
        <w:tc>
          <w:tcPr>
            <w:tcW w:w="1350" w:type="dxa"/>
            <w:gridSpan w:val="2"/>
            <w:vAlign w:val="center"/>
          </w:tcPr>
          <w:p w:rsidR="00934FC4" w:rsidRPr="00AE31BF" w:rsidRDefault="00934FC4" w:rsidP="006E23BA">
            <w:pPr>
              <w:jc w:val="center"/>
              <w:rPr>
                <w:rFonts w:ascii="Arial" w:hAnsi="Arial" w:cs="Arial"/>
                <w:sz w:val="22"/>
              </w:rPr>
            </w:pPr>
          </w:p>
        </w:tc>
        <w:tc>
          <w:tcPr>
            <w:tcW w:w="1080" w:type="dxa"/>
            <w:vAlign w:val="center"/>
          </w:tcPr>
          <w:p w:rsidR="00934FC4" w:rsidRPr="00AE31BF" w:rsidRDefault="00934FC4" w:rsidP="006E23BA">
            <w:pPr>
              <w:jc w:val="center"/>
              <w:rPr>
                <w:rFonts w:ascii="Arial" w:hAnsi="Arial" w:cs="Arial"/>
                <w:sz w:val="22"/>
              </w:rPr>
            </w:pPr>
          </w:p>
        </w:tc>
        <w:tc>
          <w:tcPr>
            <w:tcW w:w="1080" w:type="dxa"/>
            <w:vAlign w:val="center"/>
          </w:tcPr>
          <w:p w:rsidR="00934FC4" w:rsidRPr="00AE31BF" w:rsidRDefault="00934FC4" w:rsidP="006E23BA">
            <w:pPr>
              <w:jc w:val="center"/>
              <w:rPr>
                <w:rFonts w:ascii="Arial" w:hAnsi="Arial" w:cs="Arial"/>
                <w:sz w:val="22"/>
              </w:rPr>
            </w:pPr>
          </w:p>
        </w:tc>
        <w:tc>
          <w:tcPr>
            <w:tcW w:w="1080" w:type="dxa"/>
            <w:tcBorders>
              <w:bottom w:val="single" w:sz="4" w:space="0" w:color="auto"/>
            </w:tcBorders>
            <w:vAlign w:val="center"/>
          </w:tcPr>
          <w:p w:rsidR="00934FC4" w:rsidRPr="00AE31BF" w:rsidRDefault="00934FC4" w:rsidP="006E23BA">
            <w:pPr>
              <w:jc w:val="center"/>
              <w:rPr>
                <w:rFonts w:ascii="Arial" w:hAnsi="Arial" w:cs="Arial"/>
                <w:sz w:val="22"/>
              </w:rPr>
            </w:pPr>
          </w:p>
        </w:tc>
      </w:tr>
      <w:tr w:rsidR="00934FC4" w:rsidRPr="00AE31BF" w:rsidTr="006E23BA">
        <w:trPr>
          <w:gridBefore w:val="4"/>
          <w:wBefore w:w="6228" w:type="dxa"/>
        </w:trPr>
        <w:tc>
          <w:tcPr>
            <w:tcW w:w="2430" w:type="dxa"/>
            <w:gridSpan w:val="3"/>
            <w:tcBorders>
              <w:top w:val="nil"/>
              <w:left w:val="nil"/>
              <w:bottom w:val="nil"/>
              <w:right w:val="single" w:sz="4" w:space="0" w:color="auto"/>
            </w:tcBorders>
            <w:vAlign w:val="center"/>
          </w:tcPr>
          <w:p w:rsidR="00934FC4" w:rsidRPr="00AE31BF" w:rsidRDefault="00934FC4" w:rsidP="006E23BA">
            <w:pPr>
              <w:jc w:val="center"/>
              <w:rPr>
                <w:rFonts w:ascii="Arial" w:hAnsi="Arial" w:cs="Arial"/>
                <w:b/>
                <w:sz w:val="22"/>
              </w:rPr>
            </w:pPr>
            <w:r w:rsidRPr="00AE31BF">
              <w:rPr>
                <w:rFonts w:ascii="Arial" w:hAnsi="Arial" w:cs="Arial"/>
                <w:b/>
                <w:sz w:val="22"/>
              </w:rPr>
              <w:t>UKUPNO</w:t>
            </w:r>
          </w:p>
        </w:tc>
        <w:tc>
          <w:tcPr>
            <w:tcW w:w="1080" w:type="dxa"/>
            <w:tcBorders>
              <w:left w:val="single" w:sz="4" w:space="0" w:color="auto"/>
            </w:tcBorders>
            <w:vAlign w:val="center"/>
          </w:tcPr>
          <w:p w:rsidR="00934FC4" w:rsidRPr="00AE31BF" w:rsidRDefault="00934FC4" w:rsidP="006E23BA">
            <w:pPr>
              <w:jc w:val="center"/>
              <w:rPr>
                <w:rFonts w:ascii="Arial" w:hAnsi="Arial" w:cs="Arial"/>
                <w:b/>
                <w:sz w:val="22"/>
              </w:rPr>
            </w:pPr>
            <w:r>
              <w:rPr>
                <w:rFonts w:ascii="Arial" w:hAnsi="Arial" w:cs="Arial"/>
                <w:b/>
                <w:sz w:val="22"/>
              </w:rPr>
              <w:t>9.67</w:t>
            </w:r>
          </w:p>
        </w:tc>
      </w:tr>
    </w:tbl>
    <w:p w:rsidR="00934FC4" w:rsidRDefault="00934FC4" w:rsidP="00934FC4">
      <w:pPr>
        <w:rPr>
          <w:rFonts w:ascii="Arial" w:hAnsi="Arial" w:cs="Arial"/>
          <w:lang w:val="es-ES"/>
        </w:rPr>
      </w:pPr>
    </w:p>
    <w:p w:rsidR="00934FC4" w:rsidRDefault="00934FC4" w:rsidP="0099063B">
      <w:pPr>
        <w:pStyle w:val="Heading4"/>
        <w:numPr>
          <w:ilvl w:val="0"/>
          <w:numId w:val="21"/>
        </w:numPr>
        <w:rPr>
          <w:szCs w:val="24"/>
        </w:rPr>
      </w:pPr>
      <w:r w:rsidRPr="005D4B16">
        <w:rPr>
          <w:szCs w:val="24"/>
        </w:rPr>
        <w:t>PROVERA KABLA NA STRUJU KRATKOG SPOJA</w:t>
      </w:r>
    </w:p>
    <w:p w:rsidR="0043672B" w:rsidRPr="0043672B" w:rsidRDefault="0043672B" w:rsidP="0043672B"/>
    <w:p w:rsidR="00934FC4" w:rsidRPr="005D4B16" w:rsidRDefault="00934FC4" w:rsidP="00934FC4">
      <w:pPr>
        <w:spacing w:before="120" w:after="120"/>
        <w:rPr>
          <w:szCs w:val="24"/>
        </w:rPr>
      </w:pPr>
      <w:r w:rsidRPr="005D4B16">
        <w:rPr>
          <w:szCs w:val="24"/>
        </w:rPr>
        <w:t>Pri odabiranju kabla mora se voditi računa da struja kratkog spoja ne prekorači maksimalno dozvoljenu vrednost za dati kabl, jer u protivnom, zbog prekomernog zagrevanja, prilikom kratkog spoja može doći do oštećenja izolacije, odnosno njene degradacije i starenja što smanjuje životni vek kabla.</w:t>
      </w:r>
    </w:p>
    <w:p w:rsidR="00934FC4" w:rsidRPr="005D4B16" w:rsidRDefault="00934FC4" w:rsidP="00934FC4">
      <w:pPr>
        <w:spacing w:before="120" w:after="120"/>
        <w:rPr>
          <w:szCs w:val="24"/>
        </w:rPr>
      </w:pPr>
      <w:r w:rsidRPr="005D4B16">
        <w:rPr>
          <w:szCs w:val="24"/>
        </w:rPr>
        <w:t>Proizvođači kablova obično definišu dozvoljenu struju kratkog spoja svojih kablova, odgovarajućim dijagramima ili tablicama u kojima su date vrednosti dozvoljene struje kratkog spoja u zavisnosti od vremena trajanja kratkog spoja.</w:t>
      </w:r>
    </w:p>
    <w:p w:rsidR="00934FC4" w:rsidRPr="005D4B16" w:rsidRDefault="00934FC4" w:rsidP="00934FC4">
      <w:pPr>
        <w:spacing w:before="120" w:after="120"/>
        <w:rPr>
          <w:szCs w:val="24"/>
          <w:lang w:val="es-ES"/>
        </w:rPr>
      </w:pPr>
      <w:r w:rsidRPr="005D4B16">
        <w:rPr>
          <w:szCs w:val="24"/>
          <w:lang w:val="es-ES"/>
        </w:rPr>
        <w:t>U pogledu termičke izdržljivosti minimalni presek kabla proračunava se na osnovu formule:</w:t>
      </w:r>
    </w:p>
    <w:p w:rsidR="00934FC4" w:rsidRPr="005D4B16" w:rsidRDefault="00934FC4" w:rsidP="00934FC4">
      <w:pPr>
        <w:spacing w:before="120" w:after="120"/>
        <w:ind w:firstLine="720"/>
        <w:rPr>
          <w:lang w:val="es-ES"/>
        </w:rPr>
      </w:pPr>
    </w:p>
    <w:tbl>
      <w:tblPr>
        <w:tblW w:w="0" w:type="auto"/>
        <w:tblInd w:w="108" w:type="dxa"/>
        <w:tblLayout w:type="fixed"/>
        <w:tblLook w:val="0000" w:firstRow="0" w:lastRow="0" w:firstColumn="0" w:lastColumn="0" w:noHBand="0" w:noVBand="0"/>
      </w:tblPr>
      <w:tblGrid>
        <w:gridCol w:w="4395"/>
        <w:gridCol w:w="5505"/>
      </w:tblGrid>
      <w:tr w:rsidR="00934FC4" w:rsidRPr="005D4B16" w:rsidTr="006E23BA">
        <w:tc>
          <w:tcPr>
            <w:tcW w:w="4395" w:type="dxa"/>
          </w:tcPr>
          <w:p w:rsidR="00934FC4" w:rsidRPr="005D4B16" w:rsidRDefault="00934FC4" w:rsidP="006E23BA">
            <w:pPr>
              <w:rPr>
                <w:sz w:val="26"/>
                <w:lang w:val="sr-Latn-CS"/>
              </w:rPr>
            </w:pPr>
            <w:r w:rsidRPr="005D4B16">
              <w:rPr>
                <w:sz w:val="26"/>
                <w:lang w:val="sr-Latn-CS"/>
              </w:rPr>
              <w:t xml:space="preserve">za Cu kablove </w:t>
            </w:r>
            <w:r w:rsidRPr="005D4B16">
              <w:rPr>
                <w:sz w:val="26"/>
                <w:lang w:val="sr-Latn-CS"/>
              </w:rPr>
              <w:object w:dxaOrig="1680" w:dyaOrig="420">
                <v:shape id="_x0000_i1060" type="#_x0000_t75" style="width:84pt;height:20.25pt" o:ole="" fillcolor="window">
                  <v:imagedata r:id="rId87" o:title=""/>
                </v:shape>
                <o:OLEObject Type="Embed" ProgID="Equation.3" ShapeID="_x0000_i1060" DrawAspect="Content" ObjectID="_1783780049" r:id="rId88"/>
              </w:object>
            </w:r>
          </w:p>
          <w:p w:rsidR="00934FC4" w:rsidRPr="005D4B16" w:rsidRDefault="00934FC4" w:rsidP="006E23BA">
            <w:pPr>
              <w:rPr>
                <w:sz w:val="26"/>
                <w:lang w:val="sr-Latn-CS"/>
              </w:rPr>
            </w:pPr>
            <w:r w:rsidRPr="005D4B16">
              <w:rPr>
                <w:sz w:val="26"/>
                <w:lang w:val="sr-Latn-CS"/>
              </w:rPr>
              <w:lastRenderedPageBreak/>
              <w:t xml:space="preserve">za Al kablove </w:t>
            </w:r>
            <w:r w:rsidRPr="005D4B16">
              <w:rPr>
                <w:sz w:val="26"/>
                <w:lang w:val="sr-Latn-CS"/>
              </w:rPr>
              <w:object w:dxaOrig="1760" w:dyaOrig="420">
                <v:shape id="_x0000_i1061" type="#_x0000_t75" style="width:87.75pt;height:20.25pt" o:ole="" fillcolor="window">
                  <v:imagedata r:id="rId89" o:title=""/>
                </v:shape>
                <o:OLEObject Type="Embed" ProgID="Equation.3" ShapeID="_x0000_i1061" DrawAspect="Content" ObjectID="_1783780050" r:id="rId90"/>
              </w:object>
            </w:r>
          </w:p>
        </w:tc>
        <w:tc>
          <w:tcPr>
            <w:tcW w:w="5505" w:type="dxa"/>
          </w:tcPr>
          <w:p w:rsidR="00934FC4" w:rsidRPr="005D4B16" w:rsidRDefault="00934FC4" w:rsidP="006E23BA">
            <w:pPr>
              <w:rPr>
                <w:sz w:val="22"/>
                <w:lang w:val="sr-Latn-CS"/>
              </w:rPr>
            </w:pPr>
            <w:r w:rsidRPr="005D4B16">
              <w:rPr>
                <w:sz w:val="22"/>
                <w:lang w:val="sr-Latn-CS"/>
              </w:rPr>
              <w:lastRenderedPageBreak/>
              <w:t xml:space="preserve">Aef je minimalni presek kabla sobzirom na termičko </w:t>
            </w:r>
            <w:r w:rsidRPr="005D4B16">
              <w:rPr>
                <w:sz w:val="22"/>
                <w:lang w:val="sr-Latn-CS"/>
              </w:rPr>
              <w:lastRenderedPageBreak/>
              <w:t>naprezanje u (mm</w:t>
            </w:r>
            <w:r w:rsidRPr="005D4B16">
              <w:rPr>
                <w:sz w:val="22"/>
                <w:vertAlign w:val="superscript"/>
                <w:lang w:val="sr-Latn-CS"/>
              </w:rPr>
              <w:t>2</w:t>
            </w:r>
            <w:r w:rsidRPr="005D4B16">
              <w:rPr>
                <w:sz w:val="22"/>
                <w:lang w:val="sr-Latn-CS"/>
              </w:rPr>
              <w:t>)</w:t>
            </w:r>
            <w:r w:rsidRPr="005D4B16">
              <w:rPr>
                <w:sz w:val="22"/>
                <w:lang w:val="sr-Latn-CS"/>
              </w:rPr>
              <w:br/>
              <w:t>Id je efektivna vrednost prosečne struje kratkog spoja za vreme trajanja kratkog spoja dok ne izgori osigurač u (KA)</w:t>
            </w:r>
            <w:r w:rsidRPr="005D4B16">
              <w:rPr>
                <w:sz w:val="22"/>
                <w:lang w:val="sr-Latn-CS"/>
              </w:rPr>
              <w:br/>
              <w:t>t je vreme kratkog spoja u sekundama</w:t>
            </w:r>
          </w:p>
        </w:tc>
      </w:tr>
    </w:tbl>
    <w:p w:rsidR="00934FC4" w:rsidRPr="005D4B16" w:rsidRDefault="00934FC4" w:rsidP="00934FC4">
      <w:pPr>
        <w:spacing w:before="120" w:after="120"/>
        <w:ind w:firstLine="720"/>
        <w:rPr>
          <w:lang w:val="sr-Latn-CS"/>
        </w:rPr>
      </w:pPr>
    </w:p>
    <w:p w:rsidR="00934FC4" w:rsidRPr="005D4B16" w:rsidRDefault="00934FC4" w:rsidP="00934FC4">
      <w:pPr>
        <w:spacing w:before="120" w:after="120"/>
        <w:rPr>
          <w:szCs w:val="24"/>
          <w:lang w:val="sr-Latn-CS"/>
        </w:rPr>
      </w:pPr>
      <w:r w:rsidRPr="005D4B16">
        <w:rPr>
          <w:szCs w:val="24"/>
          <w:lang w:val="sr-Latn-CS"/>
        </w:rPr>
        <w:t>Sa stanovišta kablovskog voda najnepovoljniji slučaj je kratak spoj na početku kablovskog voda jer se tada javlja najveća struja kratkog spoja u kablu</w:t>
      </w:r>
    </w:p>
    <w:p w:rsidR="00934FC4" w:rsidRPr="005D4B16" w:rsidRDefault="00934FC4" w:rsidP="00934FC4">
      <w:pPr>
        <w:spacing w:before="120" w:after="120"/>
        <w:rPr>
          <w:szCs w:val="24"/>
          <w:lang w:val="sr-Latn-CS"/>
        </w:rPr>
      </w:pPr>
      <w:r w:rsidRPr="005D4B16">
        <w:rPr>
          <w:szCs w:val="24"/>
          <w:lang w:val="sr-Latn-CS"/>
        </w:rPr>
        <w:t>U našem slučaju za pretpostavljenu vrednost struje kratkog spoja vreme pregorevanja osigurača u izvodnom polju TS je daleko manje od 0,5s tako da odabrani kablovi zadovoljavaju  na termička naprezanja nastala  usled dejstva struje kratkog spoja.</w:t>
      </w:r>
    </w:p>
    <w:p w:rsidR="00934FC4" w:rsidRPr="005D4B16" w:rsidRDefault="00934FC4" w:rsidP="00934FC4">
      <w:pPr>
        <w:spacing w:before="120" w:after="120"/>
        <w:rPr>
          <w:szCs w:val="24"/>
          <w:lang w:val="sr-Latn-CS"/>
        </w:rPr>
      </w:pPr>
      <w:r w:rsidRPr="005D4B16">
        <w:rPr>
          <w:szCs w:val="24"/>
          <w:lang w:val="sr-Latn-CS"/>
        </w:rPr>
        <w:t>Ukoliko ovaj uslov nije ispunjen mora se odabrati kabl većeg preseka ili drugi tip kabla sa povoljnijom karakteristikom u pogledu struje kratkog spoja.</w:t>
      </w:r>
    </w:p>
    <w:p w:rsidR="00934FC4" w:rsidRDefault="00934FC4" w:rsidP="00934FC4">
      <w:pPr>
        <w:spacing w:before="120" w:after="120"/>
        <w:ind w:left="426" w:hanging="426"/>
        <w:rPr>
          <w:rFonts w:ascii="Arial" w:hAnsi="Arial" w:cs="Arial"/>
          <w:lang w:val="es-ES"/>
        </w:rPr>
      </w:pPr>
    </w:p>
    <w:p w:rsidR="00934FC4" w:rsidRPr="00212FFC" w:rsidRDefault="00934FC4" w:rsidP="00934FC4">
      <w:pPr>
        <w:spacing w:before="120" w:after="120"/>
        <w:ind w:left="426" w:hanging="426"/>
        <w:rPr>
          <w:b/>
          <w:szCs w:val="24"/>
          <w:lang w:val="es-ES"/>
        </w:rPr>
      </w:pPr>
      <w:r w:rsidRPr="00212FFC">
        <w:rPr>
          <w:b/>
          <w:szCs w:val="24"/>
          <w:lang w:val="es-ES"/>
        </w:rPr>
        <w:t>ZAKLJUČAK</w:t>
      </w:r>
    </w:p>
    <w:p w:rsidR="00934FC4" w:rsidRPr="005D4B16" w:rsidRDefault="00934FC4" w:rsidP="00934FC4">
      <w:pPr>
        <w:spacing w:before="120" w:after="120"/>
        <w:rPr>
          <w:szCs w:val="24"/>
          <w:lang w:val="es-ES"/>
        </w:rPr>
      </w:pPr>
      <w:r w:rsidRPr="005D4B16">
        <w:rPr>
          <w:szCs w:val="24"/>
          <w:lang w:val="es-ES"/>
        </w:rPr>
        <w:t>Presek provodnika kabla zadovoljava jer:</w:t>
      </w:r>
    </w:p>
    <w:p w:rsidR="00934FC4" w:rsidRPr="005D4B16" w:rsidRDefault="00934FC4" w:rsidP="0099063B">
      <w:pPr>
        <w:pStyle w:val="BodyTextIndent"/>
        <w:numPr>
          <w:ilvl w:val="0"/>
          <w:numId w:val="17"/>
        </w:numPr>
        <w:spacing w:after="0" w:line="240" w:lineRule="auto"/>
        <w:rPr>
          <w:szCs w:val="24"/>
          <w:lang w:val="es-ES"/>
        </w:rPr>
      </w:pPr>
      <w:r w:rsidRPr="005D4B16">
        <w:rPr>
          <w:szCs w:val="24"/>
          <w:lang w:val="es-ES"/>
        </w:rPr>
        <w:t>Za dato strujno opterećenje temperatura provodnika ne prekoraču</w:t>
      </w:r>
      <w:r w:rsidR="006B3FF6">
        <w:rPr>
          <w:szCs w:val="24"/>
          <w:lang w:val="es-ES"/>
        </w:rPr>
        <w:t>je  radnu temperaturu izolacije,</w:t>
      </w:r>
    </w:p>
    <w:p w:rsidR="00934FC4" w:rsidRPr="005D4B16" w:rsidRDefault="00934FC4" w:rsidP="0099063B">
      <w:pPr>
        <w:pStyle w:val="BodyTextIndent"/>
        <w:numPr>
          <w:ilvl w:val="0"/>
          <w:numId w:val="17"/>
        </w:numPr>
        <w:spacing w:after="0" w:line="240" w:lineRule="auto"/>
        <w:rPr>
          <w:szCs w:val="24"/>
          <w:lang w:val="es-ES"/>
        </w:rPr>
      </w:pPr>
      <w:r w:rsidRPr="005D4B16">
        <w:rPr>
          <w:szCs w:val="24"/>
          <w:lang w:val="es-ES"/>
        </w:rPr>
        <w:t>Pad napona je u dozvoljenim granicama (&lt; 10%)</w:t>
      </w:r>
      <w:r w:rsidR="006B3FF6">
        <w:rPr>
          <w:szCs w:val="24"/>
          <w:lang w:val="es-ES"/>
        </w:rPr>
        <w:t xml:space="preserve">, i </w:t>
      </w:r>
    </w:p>
    <w:p w:rsidR="00934FC4" w:rsidRPr="005D4B16" w:rsidRDefault="00934FC4" w:rsidP="0099063B">
      <w:pPr>
        <w:pStyle w:val="BodyTextIndent"/>
        <w:numPr>
          <w:ilvl w:val="0"/>
          <w:numId w:val="17"/>
        </w:numPr>
        <w:spacing w:after="0" w:line="240" w:lineRule="auto"/>
        <w:rPr>
          <w:szCs w:val="24"/>
          <w:lang w:val="es-ES"/>
        </w:rPr>
      </w:pPr>
      <w:r w:rsidRPr="005D4B16">
        <w:rPr>
          <w:szCs w:val="24"/>
          <w:lang w:val="es-ES"/>
        </w:rPr>
        <w:t>Struja kratkog spoja, za vreme njegovog trajanja, neće izazivati oštećenje kabla ili skraćenje njegovog životnog veka.</w:t>
      </w:r>
    </w:p>
    <w:p w:rsidR="00934FC4" w:rsidRDefault="00934FC4" w:rsidP="00934FC4">
      <w:pPr>
        <w:rPr>
          <w:lang w:eastAsia="ar-SA"/>
        </w:rPr>
      </w:pPr>
    </w:p>
    <w:p w:rsidR="00934FC4" w:rsidRDefault="00934FC4" w:rsidP="00934FC4">
      <w:pPr>
        <w:rPr>
          <w:lang w:eastAsia="ar-SA"/>
        </w:rPr>
      </w:pPr>
    </w:p>
    <w:p w:rsidR="00D40BDD" w:rsidRDefault="00D40BDD" w:rsidP="00D40BDD">
      <w:pPr>
        <w:tabs>
          <w:tab w:val="left" w:pos="938"/>
        </w:tabs>
        <w:jc w:val="right"/>
        <w:rPr>
          <w:rFonts w:cs="Calibri"/>
          <w:bCs/>
        </w:rPr>
      </w:pPr>
      <w:r>
        <w:rPr>
          <w:rFonts w:cs="Calibri"/>
        </w:rPr>
        <w:t>Odgovorni projektant</w:t>
      </w:r>
      <w:r w:rsidRPr="004350E2">
        <w:rPr>
          <w:rFonts w:cs="Calibri"/>
          <w:bCs/>
        </w:rPr>
        <w:t>:</w:t>
      </w:r>
    </w:p>
    <w:p w:rsidR="00D40BDD" w:rsidRPr="0071544C" w:rsidRDefault="00D40BDD" w:rsidP="00D40BDD">
      <w:pPr>
        <w:tabs>
          <w:tab w:val="left" w:pos="938"/>
        </w:tabs>
        <w:jc w:val="right"/>
        <w:rPr>
          <w:rFonts w:cs="Calibri"/>
          <w:bCs/>
        </w:rPr>
      </w:pPr>
      <w:r>
        <w:rPr>
          <w:rFonts w:cs="Calibri"/>
        </w:rPr>
        <w:drawing>
          <wp:anchor distT="0" distB="0" distL="114300" distR="114300" simplePos="0" relativeHeight="251670016" behindDoc="0" locked="0" layoutInCell="1" allowOverlap="1">
            <wp:simplePos x="0" y="0"/>
            <wp:positionH relativeFrom="column">
              <wp:posOffset>4426585</wp:posOffset>
            </wp:positionH>
            <wp:positionV relativeFrom="paragraph">
              <wp:posOffset>32385</wp:posOffset>
            </wp:positionV>
            <wp:extent cx="1396365" cy="615950"/>
            <wp:effectExtent l="0" t="0" r="0" b="0"/>
            <wp:wrapNone/>
            <wp:docPr id="8" name="Picture 4" descr="Potpis_Vo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tpis_Voja.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6365" cy="615950"/>
                    </a:xfrm>
                    <a:prstGeom prst="rect">
                      <a:avLst/>
                    </a:prstGeom>
                    <a:noFill/>
                    <a:ln>
                      <a:noFill/>
                    </a:ln>
                  </pic:spPr>
                </pic:pic>
              </a:graphicData>
            </a:graphic>
          </wp:anchor>
        </w:drawing>
      </w:r>
    </w:p>
    <w:p w:rsidR="00D40BDD" w:rsidRDefault="00D40BDD" w:rsidP="00D40BDD">
      <w:pPr>
        <w:tabs>
          <w:tab w:val="left" w:pos="938"/>
        </w:tabs>
        <w:jc w:val="right"/>
        <w:rPr>
          <w:rFonts w:cs="Calibri"/>
          <w:bCs/>
        </w:rPr>
      </w:pPr>
    </w:p>
    <w:p w:rsidR="00D40BDD" w:rsidRDefault="00D40BDD" w:rsidP="00D40BDD">
      <w:pPr>
        <w:tabs>
          <w:tab w:val="left" w:pos="938"/>
        </w:tabs>
        <w:jc w:val="right"/>
        <w:rPr>
          <w:rFonts w:cs="Calibri"/>
          <w:bCs/>
        </w:rPr>
      </w:pPr>
    </w:p>
    <w:p w:rsidR="00D40BDD" w:rsidRDefault="00D40BDD" w:rsidP="00D40BDD">
      <w:pPr>
        <w:jc w:val="right"/>
      </w:pPr>
      <w:r>
        <w:rPr>
          <w:lang w:val="sr-Latn-BA"/>
        </w:rPr>
        <w:t>Vojislav Mihajlović</w:t>
      </w:r>
      <w:r w:rsidRPr="007471C3">
        <w:t>,</w:t>
      </w:r>
      <w:r w:rsidRPr="00F4448A">
        <w:t>dipl.inž. еl.</w:t>
      </w:r>
    </w:p>
    <w:p w:rsidR="00D40BDD" w:rsidRPr="0006302D" w:rsidRDefault="00D40BDD" w:rsidP="00D40BDD">
      <w:pPr>
        <w:jc w:val="right"/>
        <w:sectPr w:rsidR="00D40BDD" w:rsidRPr="0006302D" w:rsidSect="002F203C">
          <w:pgSz w:w="11907" w:h="16840" w:code="9"/>
          <w:pgMar w:top="1418" w:right="1134" w:bottom="567" w:left="1418" w:header="720" w:footer="272" w:gutter="0"/>
          <w:cols w:space="720"/>
          <w:titlePg/>
          <w:docGrid w:linePitch="360"/>
        </w:sectPr>
      </w:pPr>
      <w:r w:rsidRPr="00F4422A">
        <w:t>Br</w:t>
      </w:r>
      <w:r>
        <w:t>.</w:t>
      </w:r>
      <w:r w:rsidRPr="00F4422A">
        <w:t xml:space="preserve"> licence: </w:t>
      </w:r>
      <w:r w:rsidRPr="00F4448A">
        <w:t>350 M429 13</w:t>
      </w:r>
    </w:p>
    <w:p w:rsidR="00934FC4" w:rsidRDefault="00934FC4" w:rsidP="00934FC4">
      <w:pPr>
        <w:rPr>
          <w:lang w:eastAsia="ar-SA"/>
        </w:rPr>
      </w:pPr>
    </w:p>
    <w:p w:rsidR="00934FC4" w:rsidRDefault="00934FC4"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Pr="00687BCF" w:rsidRDefault="00687BCF" w:rsidP="00687BCF">
      <w:pPr>
        <w:pStyle w:val="Heading2"/>
        <w:jc w:val="center"/>
        <w:rPr>
          <w:sz w:val="32"/>
          <w:szCs w:val="32"/>
          <w:lang w:val="sr-Latn-BA"/>
        </w:rPr>
      </w:pPr>
      <w:r>
        <w:rPr>
          <w:sz w:val="32"/>
          <w:szCs w:val="32"/>
        </w:rPr>
        <w:t>4.6</w:t>
      </w:r>
      <w:r w:rsidRPr="0092757D">
        <w:rPr>
          <w:sz w:val="32"/>
          <w:szCs w:val="32"/>
        </w:rPr>
        <w:t>.</w:t>
      </w:r>
      <w:r>
        <w:rPr>
          <w:sz w:val="32"/>
          <w:szCs w:val="32"/>
        </w:rPr>
        <w:t>2</w:t>
      </w:r>
      <w:r w:rsidRPr="0092757D">
        <w:rPr>
          <w:sz w:val="32"/>
          <w:szCs w:val="32"/>
        </w:rPr>
        <w:t xml:space="preserve"> </w:t>
      </w:r>
      <w:r>
        <w:rPr>
          <w:sz w:val="32"/>
          <w:szCs w:val="32"/>
        </w:rPr>
        <w:t>PREDMER I PREDRA</w:t>
      </w:r>
      <w:r>
        <w:rPr>
          <w:sz w:val="32"/>
          <w:szCs w:val="32"/>
          <w:lang w:val="sr-Latn-BA"/>
        </w:rPr>
        <w:t>ČUN</w:t>
      </w: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934FC4" w:rsidRDefault="00934FC4" w:rsidP="00934FC4">
      <w:pPr>
        <w:rPr>
          <w:lang w:eastAsia="ar-SA"/>
        </w:rPr>
      </w:pPr>
    </w:p>
    <w:p w:rsidR="00687BCF" w:rsidRDefault="00687BCF" w:rsidP="00934FC4">
      <w:pPr>
        <w:rPr>
          <w:lang w:eastAsia="ar-SA"/>
        </w:rPr>
      </w:pPr>
    </w:p>
    <w:p w:rsidR="00934FC4" w:rsidRDefault="00934FC4"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226046" w:rsidRPr="00687BCF" w:rsidRDefault="00226046" w:rsidP="00226046">
      <w:pPr>
        <w:pStyle w:val="Heading2"/>
        <w:jc w:val="center"/>
        <w:rPr>
          <w:sz w:val="32"/>
          <w:szCs w:val="32"/>
          <w:lang w:val="sr-Latn-BA"/>
        </w:rPr>
      </w:pPr>
      <w:r>
        <w:rPr>
          <w:sz w:val="32"/>
          <w:szCs w:val="32"/>
        </w:rPr>
        <w:t>4.6</w:t>
      </w:r>
      <w:r w:rsidRPr="0092757D">
        <w:rPr>
          <w:sz w:val="32"/>
          <w:szCs w:val="32"/>
        </w:rPr>
        <w:t>.</w:t>
      </w:r>
      <w:r>
        <w:rPr>
          <w:sz w:val="32"/>
          <w:szCs w:val="32"/>
        </w:rPr>
        <w:t>3.</w:t>
      </w:r>
      <w:r w:rsidRPr="0092757D">
        <w:rPr>
          <w:sz w:val="32"/>
          <w:szCs w:val="32"/>
        </w:rPr>
        <w:t xml:space="preserve"> </w:t>
      </w:r>
      <w:r>
        <w:rPr>
          <w:sz w:val="32"/>
          <w:szCs w:val="32"/>
        </w:rPr>
        <w:t>STUBNA LISTA</w:t>
      </w: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934FC4">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Pr="0092757D" w:rsidRDefault="00687BCF" w:rsidP="00687BCF">
      <w:pPr>
        <w:pStyle w:val="Heading1"/>
        <w:spacing w:after="80"/>
        <w:jc w:val="center"/>
        <w:rPr>
          <w:sz w:val="44"/>
          <w:szCs w:val="44"/>
        </w:rPr>
      </w:pPr>
      <w:r>
        <w:rPr>
          <w:sz w:val="44"/>
          <w:szCs w:val="44"/>
        </w:rPr>
        <w:lastRenderedPageBreak/>
        <w:t>4.7</w:t>
      </w:r>
      <w:r w:rsidRPr="0092757D">
        <w:rPr>
          <w:sz w:val="44"/>
          <w:szCs w:val="44"/>
        </w:rPr>
        <w:t xml:space="preserve">. </w:t>
      </w:r>
      <w:r>
        <w:rPr>
          <w:sz w:val="44"/>
          <w:szCs w:val="44"/>
        </w:rPr>
        <w:t>GRAFIČKA</w:t>
      </w:r>
      <w:r w:rsidRPr="0092757D">
        <w:rPr>
          <w:sz w:val="44"/>
          <w:szCs w:val="44"/>
        </w:rPr>
        <w:t xml:space="preserve"> DOKUMENTACIJA</w:t>
      </w:r>
    </w:p>
    <w:p w:rsidR="00687BCF" w:rsidRPr="00D76E4C" w:rsidRDefault="00687BCF" w:rsidP="00687BCF">
      <w:pPr>
        <w:jc w:val="center"/>
        <w:rPr>
          <w:b/>
          <w:sz w:val="26"/>
          <w:szCs w:val="26"/>
        </w:rPr>
        <w:sectPr w:rsidR="00687BCF" w:rsidRPr="00D76E4C" w:rsidSect="00BE7FBB">
          <w:pgSz w:w="11907" w:h="16840" w:code="9"/>
          <w:pgMar w:top="1418" w:right="1134" w:bottom="567" w:left="1418" w:header="720" w:footer="272" w:gutter="0"/>
          <w:cols w:space="720"/>
          <w:vAlign w:val="center"/>
          <w:titlePg/>
          <w:docGrid w:linePitch="360"/>
        </w:sectPr>
      </w:pPr>
      <w:r w:rsidRPr="00D76E4C">
        <w:rPr>
          <w:b/>
          <w:sz w:val="26"/>
          <w:szCs w:val="26"/>
        </w:rPr>
        <w:t xml:space="preserve">(PROJEKAT </w:t>
      </w:r>
      <w:r>
        <w:rPr>
          <w:b/>
          <w:sz w:val="26"/>
          <w:szCs w:val="26"/>
        </w:rPr>
        <w:t xml:space="preserve">IZMEŠTANJA </w:t>
      </w:r>
      <w:r w:rsidR="00226046">
        <w:rPr>
          <w:b/>
          <w:sz w:val="26"/>
          <w:szCs w:val="26"/>
        </w:rPr>
        <w:t>NISKONAPONSKE</w:t>
      </w:r>
      <w:r>
        <w:rPr>
          <w:b/>
          <w:sz w:val="26"/>
          <w:szCs w:val="26"/>
        </w:rPr>
        <w:t xml:space="preserve"> MREŽE</w:t>
      </w:r>
      <w:r w:rsidR="00226046">
        <w:rPr>
          <w:b/>
          <w:sz w:val="26"/>
          <w:szCs w:val="26"/>
        </w:rPr>
        <w:t>)</w:t>
      </w:r>
    </w:p>
    <w:tbl>
      <w:tblPr>
        <w:tblW w:w="9699" w:type="dxa"/>
        <w:tblInd w:w="108" w:type="dxa"/>
        <w:tblBorders>
          <w:top w:val="single" w:sz="12" w:space="0" w:color="auto"/>
          <w:left w:val="single" w:sz="12" w:space="0" w:color="auto"/>
          <w:bottom w:val="single" w:sz="12" w:space="0" w:color="auto"/>
          <w:right w:val="single" w:sz="12" w:space="0" w:color="auto"/>
          <w:insideH w:val="single" w:sz="12" w:space="0" w:color="C9C9C9"/>
          <w:insideV w:val="single" w:sz="12" w:space="0" w:color="C9C9C9"/>
        </w:tblBorders>
        <w:tblLayout w:type="fixed"/>
        <w:tblLook w:val="04A0" w:firstRow="1" w:lastRow="0" w:firstColumn="1" w:lastColumn="0" w:noHBand="0" w:noVBand="1"/>
      </w:tblPr>
      <w:tblGrid>
        <w:gridCol w:w="945"/>
        <w:gridCol w:w="5428"/>
        <w:gridCol w:w="3326"/>
      </w:tblGrid>
      <w:tr w:rsidR="00F856A2" w:rsidRPr="00792DA6" w:rsidTr="00127A04">
        <w:trPr>
          <w:trHeight w:val="425"/>
        </w:trPr>
        <w:tc>
          <w:tcPr>
            <w:tcW w:w="945" w:type="dxa"/>
            <w:shd w:val="clear" w:color="auto" w:fill="auto"/>
            <w:vAlign w:val="center"/>
          </w:tcPr>
          <w:p w:rsidR="00F856A2" w:rsidRPr="00402DCD" w:rsidRDefault="00F856A2" w:rsidP="00127A04">
            <w:pPr>
              <w:spacing w:before="100" w:beforeAutospacing="1" w:after="100" w:afterAutospacing="1" w:line="240" w:lineRule="auto"/>
              <w:rPr>
                <w:rFonts w:eastAsia="Times New Roman" w:cs="Arial"/>
                <w:b/>
                <w:szCs w:val="24"/>
              </w:rPr>
            </w:pPr>
          </w:p>
        </w:tc>
        <w:tc>
          <w:tcPr>
            <w:tcW w:w="8754" w:type="dxa"/>
            <w:gridSpan w:val="2"/>
            <w:shd w:val="clear" w:color="auto" w:fill="auto"/>
            <w:vAlign w:val="center"/>
          </w:tcPr>
          <w:p w:rsidR="00F856A2" w:rsidRPr="00792DA6" w:rsidRDefault="00F856A2" w:rsidP="00127A04">
            <w:pPr>
              <w:spacing w:before="100" w:beforeAutospacing="1" w:after="100" w:afterAutospacing="1" w:line="240" w:lineRule="auto"/>
              <w:rPr>
                <w:rFonts w:eastAsia="Times New Roman" w:cs="Arial"/>
                <w:b/>
                <w:bCs/>
                <w:szCs w:val="24"/>
              </w:rPr>
            </w:pPr>
            <w:r>
              <w:rPr>
                <w:rFonts w:eastAsia="Times New Roman" w:cs="Arial"/>
                <w:b/>
                <w:bCs/>
                <w:szCs w:val="24"/>
              </w:rPr>
              <w:t>Sadržaj grafičke dokumentacije</w:t>
            </w:r>
          </w:p>
        </w:tc>
      </w:tr>
      <w:tr w:rsidR="00F856A2" w:rsidRPr="00520AFF" w:rsidTr="00127A04">
        <w:trPr>
          <w:trHeight w:val="1443"/>
        </w:trPr>
        <w:tc>
          <w:tcPr>
            <w:tcW w:w="945" w:type="dxa"/>
            <w:shd w:val="clear" w:color="auto" w:fill="auto"/>
            <w:vAlign w:val="center"/>
          </w:tcPr>
          <w:p w:rsidR="00F856A2" w:rsidRPr="00402DCD" w:rsidRDefault="00F856A2" w:rsidP="00127A04">
            <w:pPr>
              <w:spacing w:before="100" w:beforeAutospacing="1" w:after="100" w:afterAutospacing="1" w:line="240" w:lineRule="auto"/>
              <w:rPr>
                <w:rFonts w:eastAsia="Times New Roman" w:cs="Arial"/>
                <w:b/>
                <w:szCs w:val="24"/>
              </w:rPr>
            </w:pPr>
          </w:p>
        </w:tc>
        <w:tc>
          <w:tcPr>
            <w:tcW w:w="5428" w:type="dxa"/>
            <w:shd w:val="clear" w:color="auto" w:fill="auto"/>
          </w:tcPr>
          <w:p w:rsidR="00F856A2" w:rsidRPr="00520AFF" w:rsidRDefault="00F856A2" w:rsidP="00F856A2">
            <w:pPr>
              <w:widowControl w:val="0"/>
              <w:tabs>
                <w:tab w:val="right" w:pos="567"/>
                <w:tab w:val="right" w:pos="930"/>
                <w:tab w:val="right" w:pos="7734"/>
                <w:tab w:val="right" w:pos="9356"/>
              </w:tabs>
              <w:suppressAutoHyphens/>
              <w:spacing w:line="260" w:lineRule="atLeast"/>
              <w:ind w:left="-6"/>
              <w:contextualSpacing/>
              <w:jc w:val="left"/>
              <w:rPr>
                <w:rFonts w:eastAsia="Times New Roman" w:cs="Arial"/>
                <w:szCs w:val="24"/>
                <w:lang w:val="sl-SI" w:eastAsia="sl-SI"/>
              </w:rPr>
            </w:pPr>
            <w:r w:rsidRPr="00520AFF">
              <w:rPr>
                <w:rFonts w:eastAsia="Times New Roman" w:cs="Arial"/>
                <w:szCs w:val="24"/>
                <w:lang w:val="sl-SI" w:eastAsia="sl-SI"/>
              </w:rPr>
              <w:t>01 Pregledna karta</w:t>
            </w:r>
          </w:p>
          <w:p w:rsidR="00F856A2" w:rsidRPr="00520AFF" w:rsidRDefault="00F856A2" w:rsidP="00F856A2">
            <w:pPr>
              <w:widowControl w:val="0"/>
              <w:tabs>
                <w:tab w:val="right" w:pos="567"/>
                <w:tab w:val="right" w:pos="930"/>
                <w:tab w:val="right" w:pos="7734"/>
                <w:tab w:val="right" w:pos="9356"/>
              </w:tabs>
              <w:suppressAutoHyphens/>
              <w:spacing w:line="260" w:lineRule="atLeast"/>
              <w:ind w:left="-6"/>
              <w:contextualSpacing/>
              <w:jc w:val="left"/>
              <w:rPr>
                <w:rFonts w:eastAsia="Times New Roman" w:cs="Arial"/>
                <w:szCs w:val="24"/>
                <w:lang w:val="sl-SI" w:eastAsia="sl-SI"/>
              </w:rPr>
            </w:pPr>
            <w:r w:rsidRPr="00520AFF">
              <w:rPr>
                <w:rFonts w:eastAsia="Times New Roman" w:cs="Arial"/>
                <w:szCs w:val="24"/>
                <w:lang w:val="sl-SI" w:eastAsia="sl-SI"/>
              </w:rPr>
              <w:t>02 Situacioni plan postojećeg stanja</w:t>
            </w:r>
          </w:p>
          <w:p w:rsidR="00520AFF" w:rsidRPr="00520AFF" w:rsidRDefault="00F856A2" w:rsidP="00520AFF">
            <w:pPr>
              <w:widowControl w:val="0"/>
              <w:tabs>
                <w:tab w:val="right" w:pos="567"/>
                <w:tab w:val="right" w:pos="930"/>
                <w:tab w:val="left" w:pos="6665"/>
                <w:tab w:val="right" w:pos="7875"/>
                <w:tab w:val="right" w:pos="9356"/>
              </w:tabs>
              <w:suppressAutoHyphens/>
              <w:spacing w:line="260" w:lineRule="atLeast"/>
              <w:ind w:left="-6"/>
              <w:contextualSpacing/>
              <w:jc w:val="left"/>
              <w:rPr>
                <w:rFonts w:eastAsia="Times New Roman" w:cs="Arial"/>
                <w:szCs w:val="24"/>
                <w:lang w:val="sl-SI" w:eastAsia="sl-SI"/>
              </w:rPr>
            </w:pPr>
            <w:r w:rsidRPr="00520AFF">
              <w:rPr>
                <w:rFonts w:eastAsia="Times New Roman" w:cs="Arial"/>
                <w:szCs w:val="24"/>
                <w:lang w:val="sl-SI" w:eastAsia="sl-SI"/>
              </w:rPr>
              <w:t>03 Situacioni plan projektovanog stanja</w:t>
            </w:r>
          </w:p>
          <w:p w:rsidR="00520AFF" w:rsidRPr="00520AFF" w:rsidRDefault="00520AFF" w:rsidP="00520AFF">
            <w:pPr>
              <w:widowControl w:val="0"/>
              <w:tabs>
                <w:tab w:val="right" w:pos="567"/>
                <w:tab w:val="right" w:pos="930"/>
                <w:tab w:val="left" w:pos="6665"/>
                <w:tab w:val="right" w:pos="7875"/>
                <w:tab w:val="right" w:pos="9356"/>
              </w:tabs>
              <w:suppressAutoHyphens/>
              <w:spacing w:line="260" w:lineRule="atLeast"/>
              <w:ind w:left="-6"/>
              <w:contextualSpacing/>
              <w:jc w:val="left"/>
              <w:rPr>
                <w:rFonts w:eastAsia="Times New Roman" w:cs="Arial"/>
                <w:szCs w:val="24"/>
                <w:lang w:val="sl-SI" w:eastAsia="sl-SI"/>
              </w:rPr>
            </w:pPr>
            <w:r w:rsidRPr="00520AFF">
              <w:rPr>
                <w:rFonts w:eastAsia="Times New Roman" w:cs="Arial"/>
                <w:szCs w:val="24"/>
                <w:lang w:val="sl-SI" w:eastAsia="sl-SI"/>
              </w:rPr>
              <w:t>04 Podužni presek</w:t>
            </w:r>
          </w:p>
          <w:p w:rsidR="00520AFF" w:rsidRPr="00520AFF" w:rsidRDefault="00520AFF" w:rsidP="00520AFF">
            <w:pPr>
              <w:widowControl w:val="0"/>
              <w:tabs>
                <w:tab w:val="right" w:pos="567"/>
                <w:tab w:val="right" w:pos="930"/>
                <w:tab w:val="left" w:pos="6665"/>
                <w:tab w:val="right" w:pos="7875"/>
                <w:tab w:val="right" w:pos="9356"/>
              </w:tabs>
              <w:suppressAutoHyphens/>
              <w:spacing w:line="260" w:lineRule="atLeast"/>
              <w:contextualSpacing/>
              <w:jc w:val="left"/>
              <w:rPr>
                <w:rFonts w:eastAsia="Times New Roman" w:cs="Arial"/>
                <w:szCs w:val="24"/>
                <w:lang w:val="sl-SI" w:eastAsia="sl-SI"/>
              </w:rPr>
            </w:pPr>
            <w:r w:rsidRPr="00520AFF">
              <w:rPr>
                <w:rFonts w:eastAsia="Times New Roman" w:cs="Arial"/>
                <w:szCs w:val="24"/>
                <w:lang w:val="sl-SI" w:eastAsia="sl-SI"/>
              </w:rPr>
              <w:t>05 Detalj – Dimenzija temelja stuba</w:t>
            </w:r>
          </w:p>
          <w:p w:rsidR="00520AFF" w:rsidRPr="00520AFF" w:rsidRDefault="00520AFF" w:rsidP="00520AFF">
            <w:pPr>
              <w:widowControl w:val="0"/>
              <w:tabs>
                <w:tab w:val="right" w:pos="567"/>
                <w:tab w:val="right" w:pos="930"/>
                <w:tab w:val="left" w:pos="6665"/>
                <w:tab w:val="right" w:pos="7875"/>
                <w:tab w:val="right" w:pos="9356"/>
              </w:tabs>
              <w:suppressAutoHyphens/>
              <w:spacing w:line="260" w:lineRule="atLeast"/>
              <w:ind w:left="-6"/>
              <w:contextualSpacing/>
              <w:jc w:val="left"/>
              <w:rPr>
                <w:rFonts w:eastAsia="Times New Roman" w:cs="Arial"/>
                <w:szCs w:val="24"/>
                <w:lang w:val="sl-SI" w:eastAsia="sl-SI"/>
              </w:rPr>
            </w:pPr>
            <w:r w:rsidRPr="00520AFF">
              <w:rPr>
                <w:rFonts w:eastAsia="Times New Roman" w:cs="Arial"/>
                <w:szCs w:val="24"/>
                <w:lang w:val="sl-SI" w:eastAsia="sl-SI"/>
              </w:rPr>
              <w:t>06 Detalj – Dimenzija stuba</w:t>
            </w:r>
          </w:p>
        </w:tc>
        <w:tc>
          <w:tcPr>
            <w:tcW w:w="3326" w:type="dxa"/>
            <w:shd w:val="clear" w:color="auto" w:fill="auto"/>
          </w:tcPr>
          <w:p w:rsidR="00F856A2" w:rsidRPr="00520AFF" w:rsidRDefault="00F856A2" w:rsidP="00127A04">
            <w:pPr>
              <w:widowControl w:val="0"/>
              <w:tabs>
                <w:tab w:val="right" w:pos="567"/>
                <w:tab w:val="right" w:pos="930"/>
                <w:tab w:val="left" w:pos="6665"/>
                <w:tab w:val="right" w:pos="7337"/>
                <w:tab w:val="right" w:pos="9356"/>
              </w:tabs>
              <w:suppressAutoHyphens/>
              <w:spacing w:line="260" w:lineRule="atLeast"/>
              <w:ind w:left="720"/>
              <w:contextualSpacing/>
              <w:jc w:val="right"/>
              <w:rPr>
                <w:rFonts w:eastAsia="Times New Roman" w:cs="Arial"/>
                <w:szCs w:val="24"/>
                <w:lang w:val="sl-SI" w:eastAsia="sl-SI"/>
              </w:rPr>
            </w:pPr>
            <w:r w:rsidRPr="00520AFF">
              <w:rPr>
                <w:rFonts w:eastAsia="Times New Roman" w:cs="Arial"/>
                <w:szCs w:val="24"/>
                <w:lang w:val="sl-SI" w:eastAsia="sl-SI"/>
              </w:rPr>
              <w:t>-</w:t>
            </w:r>
          </w:p>
          <w:p w:rsidR="00F856A2" w:rsidRPr="00520AFF" w:rsidRDefault="00F856A2" w:rsidP="00127A04">
            <w:pPr>
              <w:widowControl w:val="0"/>
              <w:tabs>
                <w:tab w:val="right" w:pos="567"/>
                <w:tab w:val="right" w:pos="930"/>
                <w:tab w:val="left" w:pos="6665"/>
                <w:tab w:val="right" w:pos="7337"/>
                <w:tab w:val="right" w:pos="9356"/>
              </w:tabs>
              <w:suppressAutoHyphens/>
              <w:spacing w:line="260" w:lineRule="atLeast"/>
              <w:ind w:left="720"/>
              <w:contextualSpacing/>
              <w:jc w:val="right"/>
              <w:rPr>
                <w:rFonts w:eastAsia="Times New Roman" w:cs="Arial"/>
                <w:szCs w:val="24"/>
                <w:lang w:eastAsia="sl-SI"/>
              </w:rPr>
            </w:pPr>
            <w:r w:rsidRPr="00520AFF">
              <w:rPr>
                <w:rFonts w:eastAsia="Times New Roman" w:cs="Arial"/>
                <w:szCs w:val="24"/>
                <w:lang w:val="sl-SI" w:eastAsia="sl-SI"/>
              </w:rPr>
              <w:t>R 1:200</w:t>
            </w:r>
          </w:p>
          <w:p w:rsidR="00F856A2" w:rsidRPr="00520AFF" w:rsidRDefault="00F856A2" w:rsidP="00127A04">
            <w:pPr>
              <w:widowControl w:val="0"/>
              <w:tabs>
                <w:tab w:val="right" w:pos="567"/>
                <w:tab w:val="right" w:pos="930"/>
                <w:tab w:val="left" w:pos="6665"/>
                <w:tab w:val="right" w:pos="7337"/>
                <w:tab w:val="right" w:pos="9356"/>
              </w:tabs>
              <w:suppressAutoHyphens/>
              <w:spacing w:line="260" w:lineRule="atLeast"/>
              <w:ind w:left="720"/>
              <w:contextualSpacing/>
              <w:jc w:val="right"/>
              <w:rPr>
                <w:rFonts w:eastAsia="Times New Roman" w:cs="Arial"/>
                <w:szCs w:val="24"/>
                <w:lang w:eastAsia="sl-SI"/>
              </w:rPr>
            </w:pPr>
            <w:r w:rsidRPr="00520AFF">
              <w:rPr>
                <w:rFonts w:eastAsia="Times New Roman" w:cs="Arial"/>
                <w:szCs w:val="24"/>
                <w:lang w:val="sl-SI" w:eastAsia="sl-SI"/>
              </w:rPr>
              <w:t>R 1:200</w:t>
            </w:r>
          </w:p>
          <w:p w:rsidR="00F856A2" w:rsidRDefault="00520AFF" w:rsidP="00127A04">
            <w:pPr>
              <w:widowControl w:val="0"/>
              <w:tabs>
                <w:tab w:val="right" w:pos="567"/>
                <w:tab w:val="right" w:pos="930"/>
                <w:tab w:val="left" w:pos="6665"/>
                <w:tab w:val="right" w:pos="7337"/>
                <w:tab w:val="right" w:pos="9356"/>
              </w:tabs>
              <w:suppressAutoHyphens/>
              <w:spacing w:line="260" w:lineRule="atLeast"/>
              <w:ind w:left="720"/>
              <w:contextualSpacing/>
              <w:jc w:val="right"/>
              <w:rPr>
                <w:rFonts w:eastAsia="Times New Roman" w:cs="Arial"/>
                <w:szCs w:val="24"/>
                <w:lang w:eastAsia="sl-SI"/>
              </w:rPr>
            </w:pPr>
            <w:r>
              <w:rPr>
                <w:rFonts w:eastAsia="Times New Roman" w:cs="Arial"/>
                <w:szCs w:val="24"/>
                <w:lang w:eastAsia="sl-SI"/>
              </w:rPr>
              <w:t>-</w:t>
            </w:r>
          </w:p>
          <w:p w:rsidR="00520AFF" w:rsidRDefault="00520AFF" w:rsidP="00127A04">
            <w:pPr>
              <w:widowControl w:val="0"/>
              <w:tabs>
                <w:tab w:val="right" w:pos="567"/>
                <w:tab w:val="right" w:pos="930"/>
                <w:tab w:val="left" w:pos="6665"/>
                <w:tab w:val="right" w:pos="7337"/>
                <w:tab w:val="right" w:pos="9356"/>
              </w:tabs>
              <w:suppressAutoHyphens/>
              <w:spacing w:line="260" w:lineRule="atLeast"/>
              <w:ind w:left="720"/>
              <w:contextualSpacing/>
              <w:jc w:val="right"/>
              <w:rPr>
                <w:rFonts w:eastAsia="Times New Roman" w:cs="Arial"/>
                <w:szCs w:val="24"/>
                <w:lang w:eastAsia="sl-SI"/>
              </w:rPr>
            </w:pPr>
            <w:r>
              <w:rPr>
                <w:rFonts w:eastAsia="Times New Roman" w:cs="Arial"/>
                <w:szCs w:val="24"/>
                <w:lang w:eastAsia="sl-SI"/>
              </w:rPr>
              <w:t>-</w:t>
            </w:r>
          </w:p>
          <w:p w:rsidR="00520AFF" w:rsidRPr="00520AFF" w:rsidRDefault="00520AFF" w:rsidP="00520AFF">
            <w:pPr>
              <w:widowControl w:val="0"/>
              <w:tabs>
                <w:tab w:val="right" w:pos="567"/>
                <w:tab w:val="right" w:pos="930"/>
                <w:tab w:val="left" w:pos="6665"/>
                <w:tab w:val="right" w:pos="7337"/>
                <w:tab w:val="right" w:pos="9356"/>
              </w:tabs>
              <w:suppressAutoHyphens/>
              <w:spacing w:line="260" w:lineRule="atLeast"/>
              <w:ind w:left="720"/>
              <w:contextualSpacing/>
              <w:jc w:val="right"/>
              <w:rPr>
                <w:rFonts w:eastAsia="Times New Roman" w:cs="Arial"/>
                <w:szCs w:val="24"/>
                <w:lang w:eastAsia="sl-SI"/>
              </w:rPr>
            </w:pPr>
            <w:r>
              <w:rPr>
                <w:rFonts w:eastAsia="Times New Roman" w:cs="Arial"/>
                <w:szCs w:val="24"/>
                <w:lang w:eastAsia="sl-SI"/>
              </w:rPr>
              <w:t>-</w:t>
            </w:r>
          </w:p>
        </w:tc>
      </w:tr>
    </w:tbl>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rPr>
          <w:lang w:eastAsia="ar-SA"/>
        </w:rPr>
      </w:pPr>
    </w:p>
    <w:p w:rsidR="00687BCF" w:rsidRDefault="00687BCF" w:rsidP="00687BCF">
      <w:pPr>
        <w:jc w:val="center"/>
        <w:rPr>
          <w:b/>
          <w:sz w:val="26"/>
          <w:szCs w:val="26"/>
        </w:rPr>
      </w:pPr>
    </w:p>
    <w:p w:rsidR="00687BCF" w:rsidRDefault="00687BCF" w:rsidP="00687BCF">
      <w:pPr>
        <w:jc w:val="center"/>
        <w:rPr>
          <w:b/>
          <w:sz w:val="26"/>
          <w:szCs w:val="26"/>
        </w:rPr>
      </w:pPr>
    </w:p>
    <w:p w:rsidR="00687BCF" w:rsidRDefault="00687BCF" w:rsidP="00687BCF">
      <w:pPr>
        <w:jc w:val="center"/>
        <w:rPr>
          <w:b/>
          <w:sz w:val="26"/>
          <w:szCs w:val="26"/>
        </w:rPr>
      </w:pPr>
    </w:p>
    <w:p w:rsidR="00687BCF" w:rsidRDefault="00687BCF" w:rsidP="00520AFF">
      <w:pPr>
        <w:rPr>
          <w:b/>
          <w:sz w:val="26"/>
          <w:szCs w:val="26"/>
        </w:rPr>
      </w:pPr>
    </w:p>
    <w:sectPr w:rsidR="00687BCF" w:rsidSect="000C0C0D">
      <w:pgSz w:w="11907" w:h="16840" w:code="9"/>
      <w:pgMar w:top="1418" w:right="1134" w:bottom="567" w:left="1418" w:header="720" w:footer="272" w:gutter="0"/>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13B" w:rsidRDefault="00E6713B" w:rsidP="00794680">
      <w:pPr>
        <w:spacing w:line="240" w:lineRule="auto"/>
      </w:pPr>
      <w:r>
        <w:separator/>
      </w:r>
    </w:p>
  </w:endnote>
  <w:endnote w:type="continuationSeparator" w:id="0">
    <w:p w:rsidR="00E6713B" w:rsidRDefault="00E6713B" w:rsidP="007946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C Swiss">
    <w:panose1 w:val="020B7200000000000000"/>
    <w:charset w:val="00"/>
    <w:family w:val="swiss"/>
    <w:pitch w:val="variable"/>
    <w:sig w:usb0="00000083" w:usb1="00000000" w:usb2="00000000" w:usb3="00000000" w:csb0="00000009" w:csb1="00000000"/>
  </w:font>
  <w:font w:name="YU L Swiss">
    <w:panose1 w:val="020B7200000000000000"/>
    <w:charset w:val="00"/>
    <w:family w:val="swiss"/>
    <w:pitch w:val="variable"/>
    <w:sig w:usb0="00000083"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 w:name="Frutiger">
    <w:altName w:val="Arial"/>
    <w:charset w:val="EE"/>
    <w:family w:val="swiss"/>
    <w:pitch w:val="variable"/>
    <w:sig w:usb0="00000000" w:usb1="80000000" w:usb2="00000008" w:usb3="00000000" w:csb0="000001FF" w:csb1="00000000"/>
  </w:font>
  <w:font w:name="Arial MT">
    <w:altName w:val="Arial"/>
    <w:charset w:val="01"/>
    <w:family w:val="swiss"/>
    <w:pitch w:val="variable"/>
  </w:font>
  <w:font w:name="Lucida Sans Unicode">
    <w:panose1 w:val="020B0602030504020204"/>
    <w:charset w:val="00"/>
    <w:family w:val="swiss"/>
    <w:pitch w:val="variable"/>
    <w:sig w:usb0="80000AFF" w:usb1="0000396B" w:usb2="00000000" w:usb3="00000000" w:csb0="000000BF" w:csb1="00000000"/>
  </w:font>
  <w:font w:name="YuCiril Helvetica">
    <w:altName w:val="Arial"/>
    <w:charset w:val="00"/>
    <w:family w:val="swiss"/>
    <w:pitch w:val="variable"/>
  </w:font>
  <w:font w:name="CTimesRoman">
    <w:panose1 w:val="00000000000000000000"/>
    <w:charset w:val="00"/>
    <w:family w:val="auto"/>
    <w:pitch w:val="variable"/>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C7D" w:rsidRPr="006372D4" w:rsidRDefault="00E6713B" w:rsidP="0026054F">
    <w:pPr>
      <w:spacing w:before="200" w:line="240" w:lineRule="auto"/>
      <w:rPr>
        <w:sz w:val="20"/>
        <w:szCs w:val="20"/>
      </w:rPr>
    </w:pPr>
    <w:r>
      <w:rPr>
        <w:b/>
        <w:color w:val="00652E"/>
        <w:sz w:val="20"/>
        <w:szCs w:val="20"/>
      </w:rPr>
      <w:pict>
        <v:shapetype id="_x0000_t32" coordsize="21600,21600" o:spt="32" o:oned="t" path="m,l21600,21600e" filled="f">
          <v:path arrowok="t" fillok="f" o:connecttype="none"/>
          <o:lock v:ext="edit" shapetype="t"/>
        </v:shapetype>
        <v:shape id="AutoShape 35" o:spid="_x0000_s2052" type="#_x0000_t32" style="position:absolute;left:0;text-align:left;margin-left:-1.9pt;margin-top:6.1pt;width:461.2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" strokecolor="#00652e" strokeweight="1pt"/>
      </w:pict>
    </w:r>
    <w:r w:rsidR="00DB0C7D" w:rsidRPr="006419EE">
      <w:rPr>
        <w:b/>
        <w:color w:val="00652E"/>
        <w:sz w:val="20"/>
        <w:szCs w:val="20"/>
      </w:rPr>
      <w:t>MIB proing d.o.o. Paraćin</w:t>
    </w:r>
    <w:r w:rsidR="00DB0C7D" w:rsidRPr="006372D4">
      <w:rPr>
        <w:sz w:val="20"/>
        <w:szCs w:val="20"/>
      </w:rPr>
      <w:t xml:space="preserve">, Majora Gavrilovića 1   | </w:t>
    </w:r>
    <w:r w:rsidR="00DB0C7D">
      <w:rPr>
        <w:sz w:val="20"/>
        <w:szCs w:val="20"/>
      </w:rPr>
      <w:tab/>
    </w:r>
    <w:r w:rsidR="00DB0C7D">
      <w:rPr>
        <w:sz w:val="20"/>
        <w:szCs w:val="20"/>
      </w:rPr>
      <w:tab/>
    </w:r>
    <w:r w:rsidR="00DB0C7D">
      <w:rPr>
        <w:sz w:val="20"/>
        <w:szCs w:val="20"/>
      </w:rPr>
      <w:tab/>
    </w:r>
    <w:r w:rsidR="00DB0C7D">
      <w:rPr>
        <w:sz w:val="20"/>
        <w:szCs w:val="20"/>
      </w:rPr>
      <w:tab/>
    </w:r>
    <w:r w:rsidR="00DB0C7D" w:rsidRPr="006372D4">
      <w:rPr>
        <w:sz w:val="20"/>
        <w:szCs w:val="20"/>
      </w:rPr>
      <w:t xml:space="preserve"> e-mail: </w:t>
    </w:r>
    <w:r w:rsidR="00DB0C7D" w:rsidRPr="006372D4">
      <w:rPr>
        <w:color w:val="0000FF"/>
        <w:sz w:val="20"/>
        <w:szCs w:val="20"/>
        <w:u w:val="single"/>
      </w:rPr>
      <w:t>office@mibproing.com</w:t>
    </w:r>
  </w:p>
  <w:p w:rsidR="00DB0C7D" w:rsidRPr="00A040FA" w:rsidRDefault="00DB0C7D" w:rsidP="00E024D0">
    <w:pPr>
      <w:spacing w:line="240" w:lineRule="auto"/>
      <w:rPr>
        <w:color w:val="0000FF"/>
        <w:sz w:val="20"/>
        <w:szCs w:val="20"/>
        <w:u w:val="single"/>
        <w:lang w:val="de-DE"/>
      </w:rPr>
    </w:pPr>
    <w:r w:rsidRPr="00A040FA">
      <w:rPr>
        <w:sz w:val="20"/>
        <w:szCs w:val="20"/>
        <w:lang w:val="de-DE"/>
      </w:rPr>
      <w:t>tel./fax: +381 (0) 35 567 996   |   Direktor: tel. +381 64 826 7 801</w:t>
    </w:r>
    <w:r w:rsidRPr="00A040FA">
      <w:rPr>
        <w:sz w:val="20"/>
        <w:szCs w:val="20"/>
        <w:lang w:val="de-DE"/>
      </w:rPr>
      <w:tab/>
    </w:r>
    <w:r w:rsidRPr="00A040FA">
      <w:rPr>
        <w:sz w:val="20"/>
        <w:szCs w:val="20"/>
        <w:lang w:val="de-DE"/>
      </w:rPr>
      <w:tab/>
    </w:r>
    <w:r w:rsidRPr="00A040FA">
      <w:rPr>
        <w:sz w:val="20"/>
        <w:szCs w:val="20"/>
        <w:lang w:val="de-DE"/>
      </w:rPr>
      <w:tab/>
    </w:r>
    <w:hyperlink r:id="rId1" w:history="1">
      <w:r w:rsidRPr="00A040FA">
        <w:rPr>
          <w:rStyle w:val="Hyperlink"/>
          <w:sz w:val="20"/>
          <w:szCs w:val="20"/>
          <w:lang w:val="de-DE"/>
        </w:rPr>
        <w:t>www.mibproing.com</w:t>
      </w:r>
    </w:hyperlink>
  </w:p>
  <w:p w:rsidR="00DB0C7D" w:rsidRPr="00A040FA" w:rsidRDefault="00DB0C7D" w:rsidP="00E024D0">
    <w:pPr>
      <w:spacing w:line="240" w:lineRule="auto"/>
      <w:jc w:val="center"/>
      <w:rPr>
        <w:color w:val="00652E"/>
        <w:sz w:val="20"/>
        <w:szCs w:val="20"/>
        <w:lang w:val="de-DE"/>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C7D" w:rsidRPr="006372D4" w:rsidRDefault="00E6713B" w:rsidP="006372D4">
    <w:pPr>
      <w:spacing w:before="200" w:line="240" w:lineRule="auto"/>
      <w:rPr>
        <w:sz w:val="20"/>
        <w:szCs w:val="20"/>
      </w:rPr>
    </w:pPr>
    <w:r>
      <w:rPr>
        <w:b/>
        <w:color w:val="00652E"/>
        <w:sz w:val="20"/>
        <w:szCs w:val="20"/>
      </w:rPr>
      <w:pict>
        <v:shapetype id="_x0000_t32" coordsize="21600,21600" o:spt="32" o:oned="t" path="m,l21600,21600e" filled="f">
          <v:path arrowok="t" fillok="f" o:connecttype="none"/>
          <o:lock v:ext="edit" shapetype="t"/>
        </v:shapetype>
        <v:shape id="AutoShape 33" o:spid="_x0000_s2051" type="#_x0000_t32" style="position:absolute;left:0;text-align:left;margin-left:-1.9pt;margin-top:6.1pt;width:461.2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" strokecolor="#00652e" strokeweight="1pt"/>
      </w:pict>
    </w:r>
    <w:r w:rsidR="00DB0C7D" w:rsidRPr="006419EE">
      <w:rPr>
        <w:b/>
        <w:color w:val="00652E"/>
        <w:sz w:val="20"/>
        <w:szCs w:val="20"/>
      </w:rPr>
      <w:t>MIB proing d.o.o. Paraćin</w:t>
    </w:r>
    <w:r w:rsidR="00DB0C7D" w:rsidRPr="006372D4">
      <w:rPr>
        <w:sz w:val="20"/>
        <w:szCs w:val="20"/>
      </w:rPr>
      <w:t xml:space="preserve">, Majora Gavrilovića 1   | </w:t>
    </w:r>
    <w:r w:rsidR="00DB0C7D">
      <w:rPr>
        <w:sz w:val="20"/>
        <w:szCs w:val="20"/>
      </w:rPr>
      <w:tab/>
    </w:r>
    <w:r w:rsidR="00DB0C7D">
      <w:rPr>
        <w:sz w:val="20"/>
        <w:szCs w:val="20"/>
      </w:rPr>
      <w:tab/>
    </w:r>
    <w:r w:rsidR="00DB0C7D">
      <w:rPr>
        <w:sz w:val="20"/>
        <w:szCs w:val="20"/>
      </w:rPr>
      <w:tab/>
    </w:r>
    <w:r w:rsidR="00DB0C7D">
      <w:rPr>
        <w:sz w:val="20"/>
        <w:szCs w:val="20"/>
      </w:rPr>
      <w:tab/>
    </w:r>
    <w:r w:rsidR="00DB0C7D" w:rsidRPr="006372D4">
      <w:rPr>
        <w:sz w:val="20"/>
        <w:szCs w:val="20"/>
      </w:rPr>
      <w:t xml:space="preserve"> e-mail: </w:t>
    </w:r>
    <w:r w:rsidR="00DB0C7D" w:rsidRPr="006372D4">
      <w:rPr>
        <w:color w:val="0000FF"/>
        <w:sz w:val="20"/>
        <w:szCs w:val="20"/>
        <w:u w:val="single"/>
      </w:rPr>
      <w:t>office@mibproing.com</w:t>
    </w:r>
  </w:p>
  <w:p w:rsidR="00DB0C7D" w:rsidRPr="00A040FA" w:rsidRDefault="00DB0C7D" w:rsidP="008F168B">
    <w:pPr>
      <w:spacing w:line="240" w:lineRule="auto"/>
      <w:rPr>
        <w:color w:val="0000FF"/>
        <w:sz w:val="20"/>
        <w:szCs w:val="20"/>
        <w:u w:val="single"/>
        <w:lang w:val="de-DE"/>
      </w:rPr>
    </w:pPr>
    <w:r w:rsidRPr="00A040FA">
      <w:rPr>
        <w:sz w:val="20"/>
        <w:szCs w:val="20"/>
        <w:lang w:val="de-DE"/>
      </w:rPr>
      <w:t>tel./fax: +381 (0) 35 567 996   |   Direktor: tel. +381 64 826 7 801</w:t>
    </w:r>
    <w:r w:rsidRPr="00A040FA">
      <w:rPr>
        <w:sz w:val="20"/>
        <w:szCs w:val="20"/>
        <w:lang w:val="de-DE"/>
      </w:rPr>
      <w:tab/>
    </w:r>
    <w:r w:rsidRPr="00A040FA">
      <w:rPr>
        <w:sz w:val="20"/>
        <w:szCs w:val="20"/>
        <w:lang w:val="de-DE"/>
      </w:rPr>
      <w:tab/>
    </w:r>
    <w:r w:rsidRPr="00A040FA">
      <w:rPr>
        <w:sz w:val="20"/>
        <w:szCs w:val="20"/>
        <w:lang w:val="de-DE"/>
      </w:rPr>
      <w:tab/>
    </w:r>
    <w:hyperlink r:id="rId1" w:history="1">
      <w:r w:rsidRPr="00A040FA">
        <w:rPr>
          <w:rStyle w:val="Hyperlink"/>
          <w:sz w:val="20"/>
          <w:szCs w:val="20"/>
          <w:lang w:val="de-DE"/>
        </w:rPr>
        <w:t>www.mibproing.com</w:t>
      </w:r>
    </w:hyperlink>
  </w:p>
  <w:p w:rsidR="00DB0C7D" w:rsidRPr="00A040FA" w:rsidRDefault="00DB0C7D" w:rsidP="008F168B">
    <w:pPr>
      <w:spacing w:line="240" w:lineRule="auto"/>
      <w:jc w:val="center"/>
      <w:rPr>
        <w:color w:val="006600"/>
        <w:sz w:val="20"/>
        <w:szCs w:val="20"/>
        <w:lang w:val="de-DE"/>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C7D" w:rsidRPr="006372D4" w:rsidRDefault="00E6713B" w:rsidP="006372D4">
    <w:pPr>
      <w:spacing w:before="200" w:line="240" w:lineRule="auto"/>
      <w:rPr>
        <w:sz w:val="20"/>
        <w:szCs w:val="20"/>
      </w:rPr>
    </w:pPr>
    <w:r>
      <w:rPr>
        <w:b/>
        <w:color w:val="00652E"/>
        <w:sz w:val="20"/>
        <w:szCs w:val="20"/>
      </w:rPr>
      <w:pict>
        <v:shapetype id="_x0000_t32" coordsize="21600,21600" o:spt="32" o:oned="t" path="m,l21600,21600e" filled="f">
          <v:path arrowok="t" fillok="f" o:connecttype="none"/>
          <o:lock v:ext="edit" shapetype="t"/>
        </v:shapetype>
        <v:shape id="AutoShape 39" o:spid="_x0000_s2049" type="#_x0000_t32" style="position:absolute;left:0;text-align:left;margin-left:-1.9pt;margin-top:6.1pt;width:461.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" strokecolor="#00652e" strokeweight="1pt"/>
      </w:pict>
    </w:r>
    <w:r w:rsidR="00DB0C7D" w:rsidRPr="006419EE">
      <w:rPr>
        <w:b/>
        <w:color w:val="00652E"/>
        <w:sz w:val="20"/>
        <w:szCs w:val="20"/>
      </w:rPr>
      <w:t>MIB proing d.o.o. Paraćin</w:t>
    </w:r>
    <w:r w:rsidR="00DB0C7D" w:rsidRPr="006372D4">
      <w:rPr>
        <w:sz w:val="20"/>
        <w:szCs w:val="20"/>
      </w:rPr>
      <w:t xml:space="preserve">, Majora Gavrilovića 1   | </w:t>
    </w:r>
    <w:r w:rsidR="00DB0C7D">
      <w:rPr>
        <w:sz w:val="20"/>
        <w:szCs w:val="20"/>
      </w:rPr>
      <w:tab/>
    </w:r>
    <w:r w:rsidR="00DB0C7D">
      <w:rPr>
        <w:sz w:val="20"/>
        <w:szCs w:val="20"/>
      </w:rPr>
      <w:tab/>
    </w:r>
    <w:r w:rsidR="00DB0C7D">
      <w:rPr>
        <w:sz w:val="20"/>
        <w:szCs w:val="20"/>
      </w:rPr>
      <w:tab/>
    </w:r>
    <w:r w:rsidR="00DB0C7D">
      <w:rPr>
        <w:sz w:val="20"/>
        <w:szCs w:val="20"/>
      </w:rPr>
      <w:tab/>
    </w:r>
    <w:r w:rsidR="00DB0C7D" w:rsidRPr="006372D4">
      <w:rPr>
        <w:sz w:val="20"/>
        <w:szCs w:val="20"/>
      </w:rPr>
      <w:t xml:space="preserve"> e-mail: </w:t>
    </w:r>
    <w:r w:rsidR="00DB0C7D" w:rsidRPr="006372D4">
      <w:rPr>
        <w:color w:val="0000FF"/>
        <w:sz w:val="20"/>
        <w:szCs w:val="20"/>
        <w:u w:val="single"/>
      </w:rPr>
      <w:t>office@mibproing.com</w:t>
    </w:r>
  </w:p>
  <w:p w:rsidR="00DB0C7D" w:rsidRPr="00A040FA" w:rsidRDefault="00DB0C7D" w:rsidP="008F168B">
    <w:pPr>
      <w:spacing w:line="240" w:lineRule="auto"/>
      <w:rPr>
        <w:color w:val="0000FF"/>
        <w:sz w:val="20"/>
        <w:szCs w:val="20"/>
        <w:u w:val="single"/>
        <w:lang w:val="de-DE"/>
      </w:rPr>
    </w:pPr>
    <w:r w:rsidRPr="00A040FA">
      <w:rPr>
        <w:sz w:val="20"/>
        <w:szCs w:val="20"/>
        <w:lang w:val="de-DE"/>
      </w:rPr>
      <w:t>tel./fax: +381 (0) 35 567 996   |   Direktor: tel. +381 64 826 7 801</w:t>
    </w:r>
    <w:r w:rsidRPr="00A040FA">
      <w:rPr>
        <w:sz w:val="20"/>
        <w:szCs w:val="20"/>
        <w:lang w:val="de-DE"/>
      </w:rPr>
      <w:tab/>
    </w:r>
    <w:r w:rsidRPr="00A040FA">
      <w:rPr>
        <w:sz w:val="20"/>
        <w:szCs w:val="20"/>
        <w:lang w:val="de-DE"/>
      </w:rPr>
      <w:tab/>
    </w:r>
    <w:r w:rsidRPr="00A040FA">
      <w:rPr>
        <w:sz w:val="20"/>
        <w:szCs w:val="20"/>
        <w:lang w:val="de-DE"/>
      </w:rPr>
      <w:tab/>
    </w:r>
    <w:hyperlink r:id="rId1" w:history="1">
      <w:r w:rsidRPr="00A040FA">
        <w:rPr>
          <w:rStyle w:val="Hyperlink"/>
          <w:sz w:val="20"/>
          <w:szCs w:val="20"/>
          <w:lang w:val="de-DE"/>
        </w:rPr>
        <w:t>www.mibproing.com</w:t>
      </w:r>
    </w:hyperlink>
  </w:p>
  <w:p w:rsidR="00DB0C7D" w:rsidRPr="00A040FA" w:rsidRDefault="00DB0C7D" w:rsidP="008F168B">
    <w:pPr>
      <w:spacing w:line="240" w:lineRule="auto"/>
      <w:jc w:val="center"/>
      <w:rPr>
        <w:color w:val="00652E"/>
        <w:sz w:val="20"/>
        <w:szCs w:val="20"/>
        <w:lang w:val="de-DE"/>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13B" w:rsidRDefault="00E6713B" w:rsidP="00794680">
      <w:pPr>
        <w:spacing w:line="240" w:lineRule="auto"/>
      </w:pPr>
      <w:r>
        <w:separator/>
      </w:r>
    </w:p>
  </w:footnote>
  <w:footnote w:type="continuationSeparator" w:id="0">
    <w:p w:rsidR="00E6713B" w:rsidRDefault="00E6713B" w:rsidP="0079468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C7D" w:rsidRPr="0026054F" w:rsidRDefault="00DB0C7D" w:rsidP="00CF72C1">
    <w:pPr>
      <w:pStyle w:val="Header"/>
      <w:tabs>
        <w:tab w:val="clear" w:pos="4680"/>
        <w:tab w:val="clear" w:pos="9360"/>
        <w:tab w:val="right" w:pos="9071"/>
      </w:tabs>
    </w:pPr>
    <w:r>
      <w:drawing>
        <wp:anchor distT="0" distB="0" distL="114300" distR="114300" simplePos="0" relativeHeight="251660800" behindDoc="1" locked="0" layoutInCell="1" allowOverlap="1">
          <wp:simplePos x="0" y="0"/>
          <wp:positionH relativeFrom="column">
            <wp:posOffset>5053965</wp:posOffset>
          </wp:positionH>
          <wp:positionV relativeFrom="paragraph">
            <wp:posOffset>-224790</wp:posOffset>
          </wp:positionV>
          <wp:extent cx="986155" cy="850900"/>
          <wp:effectExtent l="0" t="0" r="0" b="0"/>
          <wp:wrapTight wrapText="bothSides">
            <wp:wrapPolygon edited="0">
              <wp:start x="9597" y="0"/>
              <wp:lineTo x="0" y="5319"/>
              <wp:lineTo x="417" y="16442"/>
              <wp:lineTo x="8345" y="21278"/>
              <wp:lineTo x="8762" y="21278"/>
              <wp:lineTo x="12518" y="21278"/>
              <wp:lineTo x="12935" y="21278"/>
              <wp:lineTo x="20863" y="16442"/>
              <wp:lineTo x="19611" y="8221"/>
              <wp:lineTo x="21280" y="6770"/>
              <wp:lineTo x="21280" y="5319"/>
              <wp:lineTo x="11683" y="0"/>
              <wp:lineTo x="9597" y="0"/>
            </wp:wrapPolygon>
          </wp:wrapTight>
          <wp:docPr id="43" name="Picture 43" descr="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Logo png"/>
                  <pic:cNvPicPr>
                    <a:picLocks noChangeAspect="1" noChangeArrowheads="1"/>
                  </pic:cNvPicPr>
                </pic:nvPicPr>
                <pic:blipFill>
                  <a:blip r:embed="rId1">
                    <a:extLst>
                      <a:ext uri="{28A0092B-C50C-407E-A947-70E740481C1C}">
                        <a14:useLocalDpi xmlns:a14="http://schemas.microsoft.com/office/drawing/2010/main" val="0"/>
                      </a:ext>
                    </a:extLst>
                  </a:blip>
                  <a:srcRect t="23012"/>
                  <a:stretch>
                    <a:fillRect/>
                  </a:stretch>
                </pic:blipFill>
                <pic:spPr bwMode="auto">
                  <a:xfrm>
                    <a:off x="0" y="0"/>
                    <a:ext cx="986155" cy="850900"/>
                  </a:xfrm>
                  <a:prstGeom prst="rect">
                    <a:avLst/>
                  </a:prstGeom>
                  <a:noFill/>
                  <a:ln>
                    <a:noFill/>
                  </a:ln>
                </pic:spPr>
              </pic:pic>
            </a:graphicData>
          </a:graphic>
        </wp:anchor>
      </w:drawing>
    </w:r>
    <w:r w:rsidR="00E6713B">
      <w:rPr>
        <w:color w:val="006600"/>
      </w:rPr>
      <w:pict>
        <v:shapetype id="_x0000_t32" coordsize="21600,21600" o:spt="32" o:oned="t" path="m,l21600,21600e" filled="f">
          <v:path arrowok="t" fillok="f" o:connecttype="none"/>
          <o:lock v:ext="edit" shapetype="t"/>
        </v:shapetype>
        <v:shape id="AutoShape 36" o:spid="_x0000_s2053" type="#_x0000_t32" style="position:absolute;left:0;text-align:left;margin-left:-6.4pt;margin-top:18.75pt;width:400.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" strokecolor="#00652e" strokeweight="1pt"/>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C7D" w:rsidRDefault="00DB0C7D">
    <w:pPr>
      <w:pStyle w:val="Header"/>
    </w:pPr>
    <w:r>
      <w:drawing>
        <wp:inline distT="0" distB="0" distL="0" distR="0">
          <wp:extent cx="6134100" cy="1847850"/>
          <wp:effectExtent l="0" t="0" r="0" b="0"/>
          <wp:docPr id="1" name="Picture 1" descr="Final A4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nal A4 png"/>
                  <pic:cNvPicPr>
                    <a:picLocks noChangeAspect="1" noChangeArrowheads="1"/>
                  </pic:cNvPicPr>
                </pic:nvPicPr>
                <pic:blipFill>
                  <a:blip r:embed="rId1">
                    <a:extLst>
                      <a:ext uri="{28A0092B-C50C-407E-A947-70E740481C1C}">
                        <a14:useLocalDpi xmlns:a14="http://schemas.microsoft.com/office/drawing/2010/main" val="0"/>
                      </a:ext>
                    </a:extLst>
                  </a:blip>
                  <a:srcRect b="73274"/>
                  <a:stretch>
                    <a:fillRect/>
                  </a:stretch>
                </pic:blipFill>
                <pic:spPr bwMode="auto">
                  <a:xfrm>
                    <a:off x="0" y="0"/>
                    <a:ext cx="6134100" cy="18478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C7D" w:rsidRDefault="00DB0C7D">
    <w:pPr>
      <w:pStyle w:val="Header"/>
    </w:pPr>
    <w:r>
      <w:rPr>
        <w:color w:val="006600"/>
      </w:rPr>
      <w:drawing>
        <wp:anchor distT="0" distB="0" distL="114300" distR="114300" simplePos="0" relativeHeight="251654656" behindDoc="1" locked="0" layoutInCell="1" allowOverlap="1">
          <wp:simplePos x="0" y="0"/>
          <wp:positionH relativeFrom="column">
            <wp:posOffset>5161915</wp:posOffset>
          </wp:positionH>
          <wp:positionV relativeFrom="paragraph">
            <wp:posOffset>-229235</wp:posOffset>
          </wp:positionV>
          <wp:extent cx="986155" cy="850900"/>
          <wp:effectExtent l="0" t="0" r="0" b="0"/>
          <wp:wrapTight wrapText="bothSides">
            <wp:wrapPolygon edited="0">
              <wp:start x="9597" y="0"/>
              <wp:lineTo x="0" y="5319"/>
              <wp:lineTo x="417" y="16442"/>
              <wp:lineTo x="8345" y="21278"/>
              <wp:lineTo x="8762" y="21278"/>
              <wp:lineTo x="12518" y="21278"/>
              <wp:lineTo x="12935" y="21278"/>
              <wp:lineTo x="20863" y="16442"/>
              <wp:lineTo x="19611" y="8221"/>
              <wp:lineTo x="21280" y="6770"/>
              <wp:lineTo x="21280" y="5319"/>
              <wp:lineTo x="11683" y="0"/>
              <wp:lineTo x="9597" y="0"/>
            </wp:wrapPolygon>
          </wp:wrapTight>
          <wp:docPr id="44" name="Picture 44" descr="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Logo png"/>
                  <pic:cNvPicPr>
                    <a:picLocks noChangeAspect="1" noChangeArrowheads="1"/>
                  </pic:cNvPicPr>
                </pic:nvPicPr>
                <pic:blipFill>
                  <a:blip r:embed="rId1">
                    <a:extLst>
                      <a:ext uri="{28A0092B-C50C-407E-A947-70E740481C1C}">
                        <a14:useLocalDpi xmlns:a14="http://schemas.microsoft.com/office/drawing/2010/main" val="0"/>
                      </a:ext>
                    </a:extLst>
                  </a:blip>
                  <a:srcRect t="23012"/>
                  <a:stretch>
                    <a:fillRect/>
                  </a:stretch>
                </pic:blipFill>
                <pic:spPr bwMode="auto">
                  <a:xfrm>
                    <a:off x="0" y="0"/>
                    <a:ext cx="986155" cy="850900"/>
                  </a:xfrm>
                  <a:prstGeom prst="rect">
                    <a:avLst/>
                  </a:prstGeom>
                  <a:noFill/>
                  <a:ln>
                    <a:noFill/>
                  </a:ln>
                </pic:spPr>
              </pic:pic>
            </a:graphicData>
          </a:graphic>
        </wp:anchor>
      </w:drawing>
    </w:r>
    <w:r w:rsidR="00E6713B">
      <w:rPr>
        <w:color w:val="006600"/>
      </w:rPr>
      <w:pict>
        <v:shapetype id="_x0000_t32" coordsize="21600,21600" o:spt="32" o:oned="t" path="m,l21600,21600e" filled="f">
          <v:path arrowok="t" fillok="f" o:connecttype="none"/>
          <o:lock v:ext="edit" shapetype="t"/>
        </v:shapetype>
        <v:shape id="AutoShape 40" o:spid="_x0000_s2050" type="#_x0000_t32" style="position:absolute;left:0;text-align:left;margin-left:-1.9pt;margin-top:18.75pt;width:403.9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" strokecolor="#060" strokeweight="1pt"/>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9F8E9F68"/>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000001"/>
    <w:multiLevelType w:val="singleLevel"/>
    <w:tmpl w:val="00000001"/>
    <w:name w:val="WW8Num4"/>
    <w:lvl w:ilvl="0">
      <w:start w:val="1"/>
      <w:numFmt w:val="bullet"/>
      <w:lvlText w:val=""/>
      <w:lvlJc w:val="left"/>
      <w:pPr>
        <w:tabs>
          <w:tab w:val="num" w:pos="720"/>
        </w:tabs>
        <w:ind w:left="720" w:hanging="360"/>
      </w:pPr>
      <w:rPr>
        <w:rFonts w:ascii="Wingdings" w:hAnsi="Wingdings"/>
        <w:sz w:val="20"/>
        <w:szCs w:val="20"/>
      </w:rPr>
    </w:lvl>
  </w:abstractNum>
  <w:abstractNum w:abstractNumId="2"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Symbol" w:hAnsi="Symbol"/>
        <w:color w:val="auto"/>
      </w:rPr>
    </w:lvl>
  </w:abstractNum>
  <w:abstractNum w:abstractNumId="4" w15:restartNumberingAfterBreak="0">
    <w:nsid w:val="00000004"/>
    <w:multiLevelType w:val="singleLevel"/>
    <w:tmpl w:val="00000004"/>
    <w:name w:val="WW8Num3"/>
    <w:lvl w:ilvl="0">
      <w:start w:val="1"/>
      <w:numFmt w:val="bullet"/>
      <w:lvlText w:val=""/>
      <w:lvlJc w:val="left"/>
      <w:pPr>
        <w:tabs>
          <w:tab w:val="num" w:pos="284"/>
        </w:tabs>
        <w:ind w:left="284" w:hanging="284"/>
      </w:pPr>
      <w:rPr>
        <w:rFonts w:ascii="Symbol" w:hAnsi="Symbol"/>
        <w:sz w:val="20"/>
      </w:rPr>
    </w:lvl>
  </w:abstractNum>
  <w:abstractNum w:abstractNumId="5" w15:restartNumberingAfterBreak="0">
    <w:nsid w:val="00000006"/>
    <w:multiLevelType w:val="singleLevel"/>
    <w:tmpl w:val="00000006"/>
    <w:name w:val="WW8Num5"/>
    <w:lvl w:ilvl="0">
      <w:start w:val="1"/>
      <w:numFmt w:val="bullet"/>
      <w:lvlText w:val=""/>
      <w:lvlJc w:val="left"/>
      <w:pPr>
        <w:tabs>
          <w:tab w:val="num" w:pos="284"/>
        </w:tabs>
        <w:ind w:left="284" w:hanging="284"/>
      </w:pPr>
      <w:rPr>
        <w:rFonts w:ascii="Symbol" w:hAnsi="Symbol"/>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3544"/>
        </w:tabs>
        <w:ind w:left="3544" w:hanging="360"/>
      </w:pPr>
      <w:rPr>
        <w:rFonts w:ascii="Symbol" w:hAnsi="Symbol"/>
        <w:color w:val="auto"/>
      </w:rPr>
    </w:lvl>
  </w:abstractNum>
  <w:abstractNum w:abstractNumId="7" w15:restartNumberingAfterBreak="0">
    <w:nsid w:val="00000008"/>
    <w:multiLevelType w:val="singleLevel"/>
    <w:tmpl w:val="00000008"/>
    <w:name w:val="WW8Num7"/>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60"/>
        </w:tabs>
        <w:ind w:left="360" w:hanging="360"/>
      </w:pPr>
      <w:rPr>
        <w:rFonts w:ascii="Symbol" w:hAnsi="Symbol"/>
        <w:color w:val="auto"/>
      </w:rPr>
    </w:lvl>
  </w:abstractNum>
  <w:abstractNum w:abstractNumId="9" w15:restartNumberingAfterBreak="0">
    <w:nsid w:val="0000000A"/>
    <w:multiLevelType w:val="singleLevel"/>
    <w:tmpl w:val="0000000A"/>
    <w:name w:val="WW8Num9"/>
    <w:lvl w:ilvl="0">
      <w:start w:val="1"/>
      <w:numFmt w:val="bullet"/>
      <w:lvlText w:val=""/>
      <w:lvlJc w:val="left"/>
      <w:pPr>
        <w:tabs>
          <w:tab w:val="num" w:pos="360"/>
        </w:tabs>
        <w:ind w:left="360" w:hanging="360"/>
      </w:pPr>
      <w:rPr>
        <w:rFonts w:ascii="Symbol" w:hAnsi="Symbol"/>
        <w:color w:val="auto"/>
      </w:rPr>
    </w:lvl>
  </w:abstractNum>
  <w:abstractNum w:abstractNumId="10" w15:restartNumberingAfterBreak="0">
    <w:nsid w:val="0000000B"/>
    <w:multiLevelType w:val="singleLevel"/>
    <w:tmpl w:val="0000000B"/>
    <w:name w:val="WW8Num10"/>
    <w:lvl w:ilvl="0">
      <w:start w:val="1"/>
      <w:numFmt w:val="bullet"/>
      <w:lvlText w:val=""/>
      <w:lvlJc w:val="left"/>
      <w:pPr>
        <w:tabs>
          <w:tab w:val="num" w:pos="360"/>
        </w:tabs>
        <w:ind w:left="360" w:hanging="360"/>
      </w:pPr>
      <w:rPr>
        <w:rFonts w:ascii="Symbol" w:hAnsi="Symbol"/>
        <w:color w:val="auto"/>
      </w:rPr>
    </w:lvl>
  </w:abstractNum>
  <w:abstractNum w:abstractNumId="11" w15:restartNumberingAfterBreak="0">
    <w:nsid w:val="0000000C"/>
    <w:multiLevelType w:val="singleLevel"/>
    <w:tmpl w:val="0000000C"/>
    <w:name w:val="WW8Num11"/>
    <w:lvl w:ilvl="0">
      <w:start w:val="1"/>
      <w:numFmt w:val="lowerLetter"/>
      <w:lvlText w:val="%1)"/>
      <w:lvlJc w:val="left"/>
      <w:pPr>
        <w:tabs>
          <w:tab w:val="num" w:pos="283"/>
        </w:tabs>
        <w:ind w:left="283" w:hanging="283"/>
      </w:pPr>
    </w:lvl>
  </w:abstractNum>
  <w:abstractNum w:abstractNumId="12" w15:restartNumberingAfterBreak="0">
    <w:nsid w:val="0000000D"/>
    <w:multiLevelType w:val="singleLevel"/>
    <w:tmpl w:val="0000000D"/>
    <w:name w:val="WW8Num12"/>
    <w:lvl w:ilvl="0">
      <w:start w:val="1"/>
      <w:numFmt w:val="bullet"/>
      <w:lvlText w:val=""/>
      <w:lvlJc w:val="left"/>
      <w:pPr>
        <w:tabs>
          <w:tab w:val="num" w:pos="284"/>
        </w:tabs>
        <w:ind w:left="284" w:hanging="284"/>
      </w:pPr>
      <w:rPr>
        <w:rFonts w:ascii="Symbol" w:hAnsi="Symbol"/>
        <w:sz w:val="20"/>
      </w:rPr>
    </w:lvl>
  </w:abstractNum>
  <w:abstractNum w:abstractNumId="13" w15:restartNumberingAfterBreak="0">
    <w:nsid w:val="0000000E"/>
    <w:multiLevelType w:val="singleLevel"/>
    <w:tmpl w:val="0000000E"/>
    <w:name w:val="WW8Num13"/>
    <w:lvl w:ilvl="0">
      <w:start w:val="1"/>
      <w:numFmt w:val="bullet"/>
      <w:lvlText w:val=""/>
      <w:lvlJc w:val="left"/>
      <w:pPr>
        <w:tabs>
          <w:tab w:val="num" w:pos="284"/>
        </w:tabs>
        <w:ind w:left="284" w:hanging="284"/>
      </w:pPr>
      <w:rPr>
        <w:rFonts w:ascii="Symbol" w:hAnsi="Symbol"/>
        <w:sz w:val="20"/>
      </w:rPr>
    </w:lvl>
  </w:abstractNum>
  <w:abstractNum w:abstractNumId="14" w15:restartNumberingAfterBreak="0">
    <w:nsid w:val="0000000F"/>
    <w:multiLevelType w:val="singleLevel"/>
    <w:tmpl w:val="0000000F"/>
    <w:name w:val="WW8Num14"/>
    <w:lvl w:ilvl="0">
      <w:numFmt w:val="bullet"/>
      <w:lvlText w:val="-"/>
      <w:lvlJc w:val="left"/>
      <w:pPr>
        <w:tabs>
          <w:tab w:val="num" w:pos="3544"/>
        </w:tabs>
        <w:ind w:left="3544" w:hanging="360"/>
      </w:pPr>
      <w:rPr>
        <w:rFonts w:ascii="Times New Roman" w:hAnsi="Times New Roman" w:cs="Times New Roman"/>
        <w:color w:val="auto"/>
      </w:rPr>
    </w:lvl>
  </w:abstractNum>
  <w:abstractNum w:abstractNumId="15" w15:restartNumberingAfterBreak="0">
    <w:nsid w:val="00000010"/>
    <w:multiLevelType w:val="singleLevel"/>
    <w:tmpl w:val="00000010"/>
    <w:name w:val="WW8Num15"/>
    <w:lvl w:ilvl="0">
      <w:start w:val="1"/>
      <w:numFmt w:val="decimal"/>
      <w:lvlText w:val="%1."/>
      <w:lvlJc w:val="left"/>
      <w:pPr>
        <w:tabs>
          <w:tab w:val="num" w:pos="720"/>
        </w:tabs>
        <w:ind w:left="720" w:hanging="360"/>
      </w:pPr>
    </w:lvl>
  </w:abstractNum>
  <w:abstractNum w:abstractNumId="16" w15:restartNumberingAfterBreak="0">
    <w:nsid w:val="00000011"/>
    <w:multiLevelType w:val="singleLevel"/>
    <w:tmpl w:val="00000011"/>
    <w:name w:val="WW8Num16"/>
    <w:lvl w:ilvl="0">
      <w:start w:val="1"/>
      <w:numFmt w:val="lowerLetter"/>
      <w:lvlText w:val="%1)"/>
      <w:lvlJc w:val="left"/>
      <w:pPr>
        <w:tabs>
          <w:tab w:val="num" w:pos="360"/>
        </w:tabs>
        <w:ind w:left="360" w:hanging="360"/>
      </w:pPr>
    </w:lvl>
  </w:abstractNum>
  <w:abstractNum w:abstractNumId="17" w15:restartNumberingAfterBreak="0">
    <w:nsid w:val="00000012"/>
    <w:multiLevelType w:val="singleLevel"/>
    <w:tmpl w:val="00000012"/>
    <w:name w:val="WW8Num17"/>
    <w:lvl w:ilvl="0">
      <w:start w:val="1"/>
      <w:numFmt w:val="bullet"/>
      <w:lvlText w:val=""/>
      <w:lvlJc w:val="left"/>
      <w:pPr>
        <w:tabs>
          <w:tab w:val="num" w:pos="284"/>
        </w:tabs>
        <w:ind w:left="284" w:hanging="284"/>
      </w:pPr>
      <w:rPr>
        <w:rFonts w:ascii="Symbol" w:hAnsi="Symbol"/>
      </w:rPr>
    </w:lvl>
  </w:abstractNum>
  <w:abstractNum w:abstractNumId="18" w15:restartNumberingAfterBreak="0">
    <w:nsid w:val="00000013"/>
    <w:multiLevelType w:val="singleLevel"/>
    <w:tmpl w:val="00000013"/>
    <w:name w:val="WW8Num18"/>
    <w:lvl w:ilvl="0">
      <w:start w:val="1"/>
      <w:numFmt w:val="bullet"/>
      <w:lvlText w:val=""/>
      <w:lvlJc w:val="left"/>
      <w:pPr>
        <w:tabs>
          <w:tab w:val="num" w:pos="720"/>
        </w:tabs>
        <w:ind w:left="720" w:hanging="360"/>
      </w:pPr>
      <w:rPr>
        <w:rFonts w:ascii="Symbol" w:hAnsi="Symbol"/>
      </w:rPr>
    </w:lvl>
  </w:abstractNum>
  <w:abstractNum w:abstractNumId="19" w15:restartNumberingAfterBreak="0">
    <w:nsid w:val="00000014"/>
    <w:multiLevelType w:val="singleLevel"/>
    <w:tmpl w:val="00000014"/>
    <w:name w:val="WW8Num19"/>
    <w:lvl w:ilvl="0">
      <w:start w:val="1"/>
      <w:numFmt w:val="bullet"/>
      <w:lvlText w:val=""/>
      <w:lvlJc w:val="left"/>
      <w:pPr>
        <w:tabs>
          <w:tab w:val="num" w:pos="284"/>
        </w:tabs>
        <w:ind w:left="284" w:hanging="284"/>
      </w:pPr>
      <w:rPr>
        <w:rFonts w:ascii="Symbol" w:hAnsi="Symbol"/>
        <w:sz w:val="20"/>
      </w:rPr>
    </w:lvl>
  </w:abstractNum>
  <w:abstractNum w:abstractNumId="20" w15:restartNumberingAfterBreak="0">
    <w:nsid w:val="00000015"/>
    <w:multiLevelType w:val="singleLevel"/>
    <w:tmpl w:val="00000015"/>
    <w:name w:val="WW8Num20"/>
    <w:lvl w:ilvl="0">
      <w:start w:val="2"/>
      <w:numFmt w:val="lowerLetter"/>
      <w:lvlText w:val="%1)"/>
      <w:lvlJc w:val="left"/>
      <w:pPr>
        <w:tabs>
          <w:tab w:val="num" w:pos="360"/>
        </w:tabs>
        <w:ind w:left="360" w:hanging="360"/>
      </w:pPr>
    </w:lvl>
  </w:abstractNum>
  <w:abstractNum w:abstractNumId="21" w15:restartNumberingAfterBreak="0">
    <w:nsid w:val="00000016"/>
    <w:multiLevelType w:val="singleLevel"/>
    <w:tmpl w:val="00000016"/>
    <w:name w:val="WW8Num21"/>
    <w:lvl w:ilvl="0">
      <w:start w:val="1"/>
      <w:numFmt w:val="bullet"/>
      <w:lvlText w:val=""/>
      <w:lvlJc w:val="left"/>
      <w:pPr>
        <w:tabs>
          <w:tab w:val="num" w:pos="360"/>
        </w:tabs>
        <w:ind w:left="360" w:hanging="360"/>
      </w:pPr>
      <w:rPr>
        <w:rFonts w:ascii="Symbol" w:hAnsi="Symbol"/>
        <w:color w:val="auto"/>
      </w:rPr>
    </w:lvl>
  </w:abstractNum>
  <w:abstractNum w:abstractNumId="22" w15:restartNumberingAfterBreak="0">
    <w:nsid w:val="11CD0E4E"/>
    <w:multiLevelType w:val="hybridMultilevel"/>
    <w:tmpl w:val="B82E4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8652321"/>
    <w:multiLevelType w:val="hybridMultilevel"/>
    <w:tmpl w:val="E2E2773A"/>
    <w:lvl w:ilvl="0" w:tplc="6212D384">
      <w:start w:val="1"/>
      <w:numFmt w:val="bullet"/>
      <w:lvlText w:val=""/>
      <w:lvlJc w:val="left"/>
      <w:pPr>
        <w:tabs>
          <w:tab w:val="num" w:pos="720"/>
        </w:tabs>
        <w:ind w:left="720" w:hanging="360"/>
      </w:pPr>
      <w:rPr>
        <w:rFonts w:ascii="Symbol" w:hAnsi="Symbo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0824956"/>
    <w:multiLevelType w:val="hybridMultilevel"/>
    <w:tmpl w:val="7EB6A45C"/>
    <w:lvl w:ilvl="0" w:tplc="6212D384">
      <w:start w:val="1"/>
      <w:numFmt w:val="bullet"/>
      <w:lvlText w:val=""/>
      <w:lvlJc w:val="left"/>
      <w:pPr>
        <w:tabs>
          <w:tab w:val="num" w:pos="720"/>
        </w:tabs>
        <w:ind w:left="720" w:hanging="360"/>
      </w:pPr>
      <w:rPr>
        <w:rFonts w:ascii="Symbol" w:hAnsi="Symbo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AA210F"/>
    <w:multiLevelType w:val="hybridMultilevel"/>
    <w:tmpl w:val="A7D06A52"/>
    <w:lvl w:ilvl="0" w:tplc="3C9A5DCA">
      <w:start w:val="1"/>
      <w:numFmt w:val="decimalZero"/>
      <w:lvlText w:val="%1"/>
      <w:lvlJc w:val="left"/>
      <w:pPr>
        <w:ind w:left="720" w:hanging="360"/>
      </w:pPr>
      <w:rPr>
        <w:rFonts w:ascii="Calibri" w:eastAsia="Times New Roman" w:hAnsi="Calibri" w:cs="Arial"/>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6" w15:restartNumberingAfterBreak="0">
    <w:nsid w:val="393570F4"/>
    <w:multiLevelType w:val="hybridMultilevel"/>
    <w:tmpl w:val="0D3E859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F34294E"/>
    <w:multiLevelType w:val="hybridMultilevel"/>
    <w:tmpl w:val="F4AE441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F7554D6"/>
    <w:multiLevelType w:val="hybridMultilevel"/>
    <w:tmpl w:val="DC683EB4"/>
    <w:lvl w:ilvl="0" w:tplc="6212D384">
      <w:start w:val="1"/>
      <w:numFmt w:val="bullet"/>
      <w:lvlText w:val=""/>
      <w:lvlJc w:val="left"/>
      <w:pPr>
        <w:tabs>
          <w:tab w:val="num" w:pos="720"/>
        </w:tabs>
        <w:ind w:left="720" w:hanging="360"/>
      </w:pPr>
      <w:rPr>
        <w:rFonts w:ascii="Symbol" w:hAnsi="Symbo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C04E83"/>
    <w:multiLevelType w:val="hybridMultilevel"/>
    <w:tmpl w:val="5EBE0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9842A7"/>
    <w:multiLevelType w:val="hybridMultilevel"/>
    <w:tmpl w:val="97646D34"/>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1" w15:restartNumberingAfterBreak="0">
    <w:nsid w:val="7BE97386"/>
    <w:multiLevelType w:val="hybridMultilevel"/>
    <w:tmpl w:val="703C3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eading5"/>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29"/>
  </w:num>
  <w:num w:numId="4">
    <w:abstractNumId w:val="25"/>
  </w:num>
  <w:num w:numId="5">
    <w:abstractNumId w:val="7"/>
  </w:num>
  <w:num w:numId="6">
    <w:abstractNumId w:val="11"/>
  </w:num>
  <w:num w:numId="7">
    <w:abstractNumId w:val="17"/>
  </w:num>
  <w:num w:numId="8">
    <w:abstractNumId w:val="18"/>
  </w:num>
  <w:num w:numId="9">
    <w:abstractNumId w:val="28"/>
  </w:num>
  <w:num w:numId="10">
    <w:abstractNumId w:val="4"/>
  </w:num>
  <w:num w:numId="11">
    <w:abstractNumId w:val="5"/>
  </w:num>
  <w:num w:numId="12">
    <w:abstractNumId w:val="12"/>
  </w:num>
  <w:num w:numId="13">
    <w:abstractNumId w:val="13"/>
  </w:num>
  <w:num w:numId="14">
    <w:abstractNumId w:val="15"/>
  </w:num>
  <w:num w:numId="15">
    <w:abstractNumId w:val="19"/>
  </w:num>
  <w:num w:numId="16">
    <w:abstractNumId w:val="23"/>
  </w:num>
  <w:num w:numId="17">
    <w:abstractNumId w:val="30"/>
  </w:num>
  <w:num w:numId="18">
    <w:abstractNumId w:val="27"/>
  </w:num>
  <w:num w:numId="19">
    <w:abstractNumId w:val="26"/>
  </w:num>
  <w:num w:numId="20">
    <w:abstractNumId w:val="24"/>
  </w:num>
  <w:num w:numId="21">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4">
      <o:colormru v:ext="edit" colors="#037db9"/>
    </o:shapedefaults>
    <o:shapelayout v:ext="edit">
      <o:idmap v:ext="edit" data="2"/>
      <o:rules v:ext="edit">
        <o:r id="V:Rule1" type="connector" idref="#AutoShape 36"/>
        <o:r id="V:Rule2" type="connector" idref="#AutoShape 35"/>
        <o:r id="V:Rule3" type="connector" idref="#AutoShape 33"/>
        <o:r id="V:Rule4" type="connector" idref="#AutoShape 40"/>
        <o:r id="V:Rule5" type="connector" idref="#AutoShape 39"/>
      </o:rules>
    </o:shapelayout>
  </w:hdrShapeDefaults>
  <w:footnotePr>
    <w:footnote w:id="-1"/>
    <w:footnote w:id="0"/>
  </w:footnotePr>
  <w:endnotePr>
    <w:endnote w:id="-1"/>
    <w:endnote w:id="0"/>
  </w:endnotePr>
  <w:compat>
    <w:compatSetting w:name="compatibilityMode" w:uri="http://schemas.microsoft.com/office/word" w:val="12"/>
  </w:compat>
  <w:rsids>
    <w:rsidRoot w:val="00794680"/>
    <w:rsid w:val="00000137"/>
    <w:rsid w:val="000029FE"/>
    <w:rsid w:val="00002A86"/>
    <w:rsid w:val="00003159"/>
    <w:rsid w:val="00005D67"/>
    <w:rsid w:val="0000794A"/>
    <w:rsid w:val="000105BB"/>
    <w:rsid w:val="0001236F"/>
    <w:rsid w:val="00012ED5"/>
    <w:rsid w:val="0001557C"/>
    <w:rsid w:val="0002250F"/>
    <w:rsid w:val="000228DD"/>
    <w:rsid w:val="00022AFF"/>
    <w:rsid w:val="00022BE0"/>
    <w:rsid w:val="00026BD3"/>
    <w:rsid w:val="00027D1F"/>
    <w:rsid w:val="00034D7B"/>
    <w:rsid w:val="000365EF"/>
    <w:rsid w:val="000468FD"/>
    <w:rsid w:val="00047755"/>
    <w:rsid w:val="000478C5"/>
    <w:rsid w:val="00056B9B"/>
    <w:rsid w:val="000576F4"/>
    <w:rsid w:val="0006302D"/>
    <w:rsid w:val="00063E20"/>
    <w:rsid w:val="00067B25"/>
    <w:rsid w:val="000749DF"/>
    <w:rsid w:val="00074E1E"/>
    <w:rsid w:val="00081B96"/>
    <w:rsid w:val="00084B1F"/>
    <w:rsid w:val="00084FAE"/>
    <w:rsid w:val="00086359"/>
    <w:rsid w:val="000901D1"/>
    <w:rsid w:val="00090363"/>
    <w:rsid w:val="00090A9E"/>
    <w:rsid w:val="00091C8C"/>
    <w:rsid w:val="00094D9B"/>
    <w:rsid w:val="0009573D"/>
    <w:rsid w:val="00096FB8"/>
    <w:rsid w:val="000A43A7"/>
    <w:rsid w:val="000A5E70"/>
    <w:rsid w:val="000A6C06"/>
    <w:rsid w:val="000A7BB4"/>
    <w:rsid w:val="000B071E"/>
    <w:rsid w:val="000B1FED"/>
    <w:rsid w:val="000B2DBD"/>
    <w:rsid w:val="000B48AD"/>
    <w:rsid w:val="000B5B61"/>
    <w:rsid w:val="000B5BB0"/>
    <w:rsid w:val="000B76D4"/>
    <w:rsid w:val="000C03FE"/>
    <w:rsid w:val="000C0C0D"/>
    <w:rsid w:val="000C2BEE"/>
    <w:rsid w:val="000C4B81"/>
    <w:rsid w:val="000D0386"/>
    <w:rsid w:val="000D0DB6"/>
    <w:rsid w:val="000D159B"/>
    <w:rsid w:val="000D35C7"/>
    <w:rsid w:val="000D36D9"/>
    <w:rsid w:val="000D3CE8"/>
    <w:rsid w:val="000D67B0"/>
    <w:rsid w:val="000D6E67"/>
    <w:rsid w:val="000D75EE"/>
    <w:rsid w:val="000D79B5"/>
    <w:rsid w:val="000D7CAE"/>
    <w:rsid w:val="000E145B"/>
    <w:rsid w:val="000E2542"/>
    <w:rsid w:val="000E2608"/>
    <w:rsid w:val="000E3634"/>
    <w:rsid w:val="000E54CB"/>
    <w:rsid w:val="000E7A89"/>
    <w:rsid w:val="000F02F9"/>
    <w:rsid w:val="000F0839"/>
    <w:rsid w:val="000F0B1F"/>
    <w:rsid w:val="000F3ACE"/>
    <w:rsid w:val="000F532A"/>
    <w:rsid w:val="000F730E"/>
    <w:rsid w:val="00100380"/>
    <w:rsid w:val="00100D0F"/>
    <w:rsid w:val="001013C1"/>
    <w:rsid w:val="0010284E"/>
    <w:rsid w:val="00102C59"/>
    <w:rsid w:val="00105B71"/>
    <w:rsid w:val="00106B15"/>
    <w:rsid w:val="00110391"/>
    <w:rsid w:val="00113403"/>
    <w:rsid w:val="00113437"/>
    <w:rsid w:val="0011408E"/>
    <w:rsid w:val="001163B6"/>
    <w:rsid w:val="00116475"/>
    <w:rsid w:val="0012075A"/>
    <w:rsid w:val="001217E9"/>
    <w:rsid w:val="00121F9B"/>
    <w:rsid w:val="00122B55"/>
    <w:rsid w:val="00125ADC"/>
    <w:rsid w:val="00126CB9"/>
    <w:rsid w:val="00127A04"/>
    <w:rsid w:val="001334D5"/>
    <w:rsid w:val="0013505E"/>
    <w:rsid w:val="00140449"/>
    <w:rsid w:val="00141535"/>
    <w:rsid w:val="00142A76"/>
    <w:rsid w:val="00142B11"/>
    <w:rsid w:val="00144BFA"/>
    <w:rsid w:val="00145FA2"/>
    <w:rsid w:val="00151686"/>
    <w:rsid w:val="00152809"/>
    <w:rsid w:val="00153FC5"/>
    <w:rsid w:val="00155571"/>
    <w:rsid w:val="001577EB"/>
    <w:rsid w:val="001671A8"/>
    <w:rsid w:val="00170FB2"/>
    <w:rsid w:val="0017236A"/>
    <w:rsid w:val="00173F09"/>
    <w:rsid w:val="00175492"/>
    <w:rsid w:val="001763DD"/>
    <w:rsid w:val="00183DDD"/>
    <w:rsid w:val="00185275"/>
    <w:rsid w:val="0019005B"/>
    <w:rsid w:val="00190C0A"/>
    <w:rsid w:val="00193501"/>
    <w:rsid w:val="00193CE0"/>
    <w:rsid w:val="00193EB6"/>
    <w:rsid w:val="00194838"/>
    <w:rsid w:val="00195AD8"/>
    <w:rsid w:val="001960BE"/>
    <w:rsid w:val="001961A4"/>
    <w:rsid w:val="001969E1"/>
    <w:rsid w:val="00197148"/>
    <w:rsid w:val="001A1481"/>
    <w:rsid w:val="001A1FD4"/>
    <w:rsid w:val="001A2F9C"/>
    <w:rsid w:val="001A3CF6"/>
    <w:rsid w:val="001A53A9"/>
    <w:rsid w:val="001A6131"/>
    <w:rsid w:val="001A6868"/>
    <w:rsid w:val="001A7949"/>
    <w:rsid w:val="001B0463"/>
    <w:rsid w:val="001B1052"/>
    <w:rsid w:val="001B5EED"/>
    <w:rsid w:val="001B6A60"/>
    <w:rsid w:val="001B79C9"/>
    <w:rsid w:val="001B7F7C"/>
    <w:rsid w:val="001C2EA0"/>
    <w:rsid w:val="001C41EB"/>
    <w:rsid w:val="001C508B"/>
    <w:rsid w:val="001D0DD6"/>
    <w:rsid w:val="001D1283"/>
    <w:rsid w:val="001D5F9D"/>
    <w:rsid w:val="001D65E5"/>
    <w:rsid w:val="001D6A8C"/>
    <w:rsid w:val="001D6AEF"/>
    <w:rsid w:val="001D75CC"/>
    <w:rsid w:val="001D7967"/>
    <w:rsid w:val="001D7B2A"/>
    <w:rsid w:val="001E263D"/>
    <w:rsid w:val="001E2D39"/>
    <w:rsid w:val="001E46E4"/>
    <w:rsid w:val="001E46F3"/>
    <w:rsid w:val="001E4D7C"/>
    <w:rsid w:val="001E706B"/>
    <w:rsid w:val="001F0DBC"/>
    <w:rsid w:val="001F1B72"/>
    <w:rsid w:val="001F3465"/>
    <w:rsid w:val="001F3694"/>
    <w:rsid w:val="001F3C47"/>
    <w:rsid w:val="001F4A95"/>
    <w:rsid w:val="00200C67"/>
    <w:rsid w:val="0020137F"/>
    <w:rsid w:val="0020436D"/>
    <w:rsid w:val="002044AF"/>
    <w:rsid w:val="002045A4"/>
    <w:rsid w:val="00204C0B"/>
    <w:rsid w:val="00204CBD"/>
    <w:rsid w:val="00205977"/>
    <w:rsid w:val="0021106A"/>
    <w:rsid w:val="002127E2"/>
    <w:rsid w:val="002179B9"/>
    <w:rsid w:val="00217A03"/>
    <w:rsid w:val="00217CA9"/>
    <w:rsid w:val="00224F00"/>
    <w:rsid w:val="00226046"/>
    <w:rsid w:val="00227CBA"/>
    <w:rsid w:val="00227CD2"/>
    <w:rsid w:val="002329E4"/>
    <w:rsid w:val="00232E34"/>
    <w:rsid w:val="00236118"/>
    <w:rsid w:val="0023628A"/>
    <w:rsid w:val="00240401"/>
    <w:rsid w:val="00242597"/>
    <w:rsid w:val="00242884"/>
    <w:rsid w:val="00244EEA"/>
    <w:rsid w:val="00247757"/>
    <w:rsid w:val="002511DB"/>
    <w:rsid w:val="0025180A"/>
    <w:rsid w:val="00252216"/>
    <w:rsid w:val="00253D2A"/>
    <w:rsid w:val="00253EAA"/>
    <w:rsid w:val="002544F1"/>
    <w:rsid w:val="00254CFA"/>
    <w:rsid w:val="00256954"/>
    <w:rsid w:val="002572D7"/>
    <w:rsid w:val="002604D2"/>
    <w:rsid w:val="0026054F"/>
    <w:rsid w:val="00263DB9"/>
    <w:rsid w:val="00264339"/>
    <w:rsid w:val="002649F8"/>
    <w:rsid w:val="002654CC"/>
    <w:rsid w:val="002700FE"/>
    <w:rsid w:val="00272283"/>
    <w:rsid w:val="00272DE4"/>
    <w:rsid w:val="00273092"/>
    <w:rsid w:val="00274615"/>
    <w:rsid w:val="00275298"/>
    <w:rsid w:val="00275A18"/>
    <w:rsid w:val="00275F38"/>
    <w:rsid w:val="002808C4"/>
    <w:rsid w:val="00280FD6"/>
    <w:rsid w:val="0028186E"/>
    <w:rsid w:val="00283466"/>
    <w:rsid w:val="0028418C"/>
    <w:rsid w:val="002844E9"/>
    <w:rsid w:val="00284EE7"/>
    <w:rsid w:val="00285001"/>
    <w:rsid w:val="00285AEF"/>
    <w:rsid w:val="002867C7"/>
    <w:rsid w:val="00287161"/>
    <w:rsid w:val="00287355"/>
    <w:rsid w:val="002874F1"/>
    <w:rsid w:val="002906D3"/>
    <w:rsid w:val="00290C22"/>
    <w:rsid w:val="00290E48"/>
    <w:rsid w:val="002926D2"/>
    <w:rsid w:val="002928A2"/>
    <w:rsid w:val="00293F62"/>
    <w:rsid w:val="002953A4"/>
    <w:rsid w:val="00295BF8"/>
    <w:rsid w:val="002A04F0"/>
    <w:rsid w:val="002A071C"/>
    <w:rsid w:val="002A13F2"/>
    <w:rsid w:val="002A4C3E"/>
    <w:rsid w:val="002A6F69"/>
    <w:rsid w:val="002A75F8"/>
    <w:rsid w:val="002B010F"/>
    <w:rsid w:val="002B0657"/>
    <w:rsid w:val="002B1299"/>
    <w:rsid w:val="002B2B4C"/>
    <w:rsid w:val="002B686C"/>
    <w:rsid w:val="002C14B1"/>
    <w:rsid w:val="002C3587"/>
    <w:rsid w:val="002C521B"/>
    <w:rsid w:val="002D2E07"/>
    <w:rsid w:val="002D55E9"/>
    <w:rsid w:val="002D55EA"/>
    <w:rsid w:val="002D6055"/>
    <w:rsid w:val="002D6BD1"/>
    <w:rsid w:val="002D7367"/>
    <w:rsid w:val="002D78FF"/>
    <w:rsid w:val="002D7DA1"/>
    <w:rsid w:val="002E0F2F"/>
    <w:rsid w:val="002E30F5"/>
    <w:rsid w:val="002E44A3"/>
    <w:rsid w:val="002E478D"/>
    <w:rsid w:val="002E48BC"/>
    <w:rsid w:val="002E53E5"/>
    <w:rsid w:val="002E5584"/>
    <w:rsid w:val="002E57D6"/>
    <w:rsid w:val="002E591A"/>
    <w:rsid w:val="002F12B0"/>
    <w:rsid w:val="002F203C"/>
    <w:rsid w:val="002F23FE"/>
    <w:rsid w:val="002F4FA3"/>
    <w:rsid w:val="002F5843"/>
    <w:rsid w:val="00300D97"/>
    <w:rsid w:val="0030106C"/>
    <w:rsid w:val="0030275A"/>
    <w:rsid w:val="003031B7"/>
    <w:rsid w:val="0030443C"/>
    <w:rsid w:val="003072A5"/>
    <w:rsid w:val="00307E4E"/>
    <w:rsid w:val="0031043C"/>
    <w:rsid w:val="00311CFC"/>
    <w:rsid w:val="0031241B"/>
    <w:rsid w:val="00313697"/>
    <w:rsid w:val="00315405"/>
    <w:rsid w:val="00315FEC"/>
    <w:rsid w:val="00316086"/>
    <w:rsid w:val="00324D58"/>
    <w:rsid w:val="00325FCA"/>
    <w:rsid w:val="003264C8"/>
    <w:rsid w:val="00327064"/>
    <w:rsid w:val="00330E07"/>
    <w:rsid w:val="00340C79"/>
    <w:rsid w:val="003416FD"/>
    <w:rsid w:val="00341891"/>
    <w:rsid w:val="00343028"/>
    <w:rsid w:val="00343ADD"/>
    <w:rsid w:val="0034582C"/>
    <w:rsid w:val="0034665F"/>
    <w:rsid w:val="00355D78"/>
    <w:rsid w:val="00357182"/>
    <w:rsid w:val="00357309"/>
    <w:rsid w:val="0036326A"/>
    <w:rsid w:val="00366ADF"/>
    <w:rsid w:val="00367FCE"/>
    <w:rsid w:val="00372F65"/>
    <w:rsid w:val="003749B1"/>
    <w:rsid w:val="00374F07"/>
    <w:rsid w:val="003751FF"/>
    <w:rsid w:val="003756AA"/>
    <w:rsid w:val="00376596"/>
    <w:rsid w:val="00377027"/>
    <w:rsid w:val="00377099"/>
    <w:rsid w:val="0038031D"/>
    <w:rsid w:val="003807AB"/>
    <w:rsid w:val="003815B9"/>
    <w:rsid w:val="00383548"/>
    <w:rsid w:val="00386B0E"/>
    <w:rsid w:val="00387060"/>
    <w:rsid w:val="0039159B"/>
    <w:rsid w:val="0039198D"/>
    <w:rsid w:val="0039299D"/>
    <w:rsid w:val="0039473A"/>
    <w:rsid w:val="00395BC2"/>
    <w:rsid w:val="003A051B"/>
    <w:rsid w:val="003A42DC"/>
    <w:rsid w:val="003A5399"/>
    <w:rsid w:val="003A6E38"/>
    <w:rsid w:val="003B257E"/>
    <w:rsid w:val="003B4811"/>
    <w:rsid w:val="003B4F1E"/>
    <w:rsid w:val="003B7896"/>
    <w:rsid w:val="003B7EA5"/>
    <w:rsid w:val="003C42A6"/>
    <w:rsid w:val="003C4E76"/>
    <w:rsid w:val="003C5B19"/>
    <w:rsid w:val="003C5FA1"/>
    <w:rsid w:val="003C7997"/>
    <w:rsid w:val="003D1A1B"/>
    <w:rsid w:val="003D3064"/>
    <w:rsid w:val="003D369D"/>
    <w:rsid w:val="003D386E"/>
    <w:rsid w:val="003D5ACE"/>
    <w:rsid w:val="003D77BB"/>
    <w:rsid w:val="003D7B10"/>
    <w:rsid w:val="003E06DD"/>
    <w:rsid w:val="003E27EE"/>
    <w:rsid w:val="003E34A6"/>
    <w:rsid w:val="003E4D09"/>
    <w:rsid w:val="003E595C"/>
    <w:rsid w:val="003E722C"/>
    <w:rsid w:val="003F2590"/>
    <w:rsid w:val="0040015F"/>
    <w:rsid w:val="00401F6D"/>
    <w:rsid w:val="00402DCD"/>
    <w:rsid w:val="00404202"/>
    <w:rsid w:val="0040492E"/>
    <w:rsid w:val="004059E8"/>
    <w:rsid w:val="00405DC9"/>
    <w:rsid w:val="00407232"/>
    <w:rsid w:val="00407694"/>
    <w:rsid w:val="00410F3B"/>
    <w:rsid w:val="00411562"/>
    <w:rsid w:val="004119D7"/>
    <w:rsid w:val="00412FE7"/>
    <w:rsid w:val="00414710"/>
    <w:rsid w:val="00414B4E"/>
    <w:rsid w:val="00416802"/>
    <w:rsid w:val="00416DE9"/>
    <w:rsid w:val="004201BA"/>
    <w:rsid w:val="00420279"/>
    <w:rsid w:val="00422F6B"/>
    <w:rsid w:val="00423B02"/>
    <w:rsid w:val="00423B8D"/>
    <w:rsid w:val="0042538B"/>
    <w:rsid w:val="004269EA"/>
    <w:rsid w:val="00426DE5"/>
    <w:rsid w:val="00426FD7"/>
    <w:rsid w:val="00427C2C"/>
    <w:rsid w:val="004314DC"/>
    <w:rsid w:val="0043186A"/>
    <w:rsid w:val="004323A2"/>
    <w:rsid w:val="00432977"/>
    <w:rsid w:val="00433AA0"/>
    <w:rsid w:val="00433E8D"/>
    <w:rsid w:val="004350E2"/>
    <w:rsid w:val="00435AA6"/>
    <w:rsid w:val="00435C65"/>
    <w:rsid w:val="0043672B"/>
    <w:rsid w:val="0044065F"/>
    <w:rsid w:val="00442419"/>
    <w:rsid w:val="00443356"/>
    <w:rsid w:val="00443478"/>
    <w:rsid w:val="00447068"/>
    <w:rsid w:val="004536F8"/>
    <w:rsid w:val="004562A2"/>
    <w:rsid w:val="0045742B"/>
    <w:rsid w:val="00460B93"/>
    <w:rsid w:val="00461706"/>
    <w:rsid w:val="004639AE"/>
    <w:rsid w:val="00464602"/>
    <w:rsid w:val="0046514D"/>
    <w:rsid w:val="00465CD9"/>
    <w:rsid w:val="004674B4"/>
    <w:rsid w:val="00474D05"/>
    <w:rsid w:val="00474DF5"/>
    <w:rsid w:val="00477DB9"/>
    <w:rsid w:val="00477FC6"/>
    <w:rsid w:val="004817B2"/>
    <w:rsid w:val="0048358F"/>
    <w:rsid w:val="00484584"/>
    <w:rsid w:val="00486AD2"/>
    <w:rsid w:val="00491F0F"/>
    <w:rsid w:val="00492AF5"/>
    <w:rsid w:val="00494CF3"/>
    <w:rsid w:val="00496052"/>
    <w:rsid w:val="00496400"/>
    <w:rsid w:val="004A09BB"/>
    <w:rsid w:val="004A1353"/>
    <w:rsid w:val="004A5F33"/>
    <w:rsid w:val="004A5F9C"/>
    <w:rsid w:val="004A6C9C"/>
    <w:rsid w:val="004B0048"/>
    <w:rsid w:val="004B29C9"/>
    <w:rsid w:val="004B63A5"/>
    <w:rsid w:val="004B6A6A"/>
    <w:rsid w:val="004B7257"/>
    <w:rsid w:val="004C01F6"/>
    <w:rsid w:val="004C6EE6"/>
    <w:rsid w:val="004D65C3"/>
    <w:rsid w:val="004D6B22"/>
    <w:rsid w:val="004E3386"/>
    <w:rsid w:val="004E3BEB"/>
    <w:rsid w:val="004E4110"/>
    <w:rsid w:val="004E4581"/>
    <w:rsid w:val="004E4BA4"/>
    <w:rsid w:val="004E5129"/>
    <w:rsid w:val="004E760C"/>
    <w:rsid w:val="004E7D9C"/>
    <w:rsid w:val="004F0BAB"/>
    <w:rsid w:val="004F0C7C"/>
    <w:rsid w:val="004F119B"/>
    <w:rsid w:val="004F20FB"/>
    <w:rsid w:val="004F3CE3"/>
    <w:rsid w:val="004F6C37"/>
    <w:rsid w:val="00502C9A"/>
    <w:rsid w:val="00504FE8"/>
    <w:rsid w:val="005054D2"/>
    <w:rsid w:val="005073A1"/>
    <w:rsid w:val="0050794B"/>
    <w:rsid w:val="00507EC8"/>
    <w:rsid w:val="00511125"/>
    <w:rsid w:val="00512895"/>
    <w:rsid w:val="00515DEF"/>
    <w:rsid w:val="005178C0"/>
    <w:rsid w:val="00520AFF"/>
    <w:rsid w:val="00522330"/>
    <w:rsid w:val="00522C5E"/>
    <w:rsid w:val="0052495F"/>
    <w:rsid w:val="005260A8"/>
    <w:rsid w:val="00527523"/>
    <w:rsid w:val="005323EF"/>
    <w:rsid w:val="00533F3C"/>
    <w:rsid w:val="00535748"/>
    <w:rsid w:val="0053633A"/>
    <w:rsid w:val="00536BBC"/>
    <w:rsid w:val="00541BC7"/>
    <w:rsid w:val="00541C0D"/>
    <w:rsid w:val="005423E7"/>
    <w:rsid w:val="00543A48"/>
    <w:rsid w:val="00544FC9"/>
    <w:rsid w:val="00545156"/>
    <w:rsid w:val="00545701"/>
    <w:rsid w:val="005472C7"/>
    <w:rsid w:val="0055428B"/>
    <w:rsid w:val="0055584B"/>
    <w:rsid w:val="005559AF"/>
    <w:rsid w:val="00556284"/>
    <w:rsid w:val="005605C1"/>
    <w:rsid w:val="00561579"/>
    <w:rsid w:val="00562E7C"/>
    <w:rsid w:val="00563C02"/>
    <w:rsid w:val="00563C35"/>
    <w:rsid w:val="005663C1"/>
    <w:rsid w:val="00566CEC"/>
    <w:rsid w:val="0056709F"/>
    <w:rsid w:val="00573AC1"/>
    <w:rsid w:val="00573EEF"/>
    <w:rsid w:val="0057421B"/>
    <w:rsid w:val="00574E04"/>
    <w:rsid w:val="00581D4C"/>
    <w:rsid w:val="00581E54"/>
    <w:rsid w:val="00582A30"/>
    <w:rsid w:val="00583FAE"/>
    <w:rsid w:val="0058464F"/>
    <w:rsid w:val="00586206"/>
    <w:rsid w:val="00586924"/>
    <w:rsid w:val="00586B8A"/>
    <w:rsid w:val="00592E77"/>
    <w:rsid w:val="005933D4"/>
    <w:rsid w:val="00594EDD"/>
    <w:rsid w:val="0059582A"/>
    <w:rsid w:val="0059584A"/>
    <w:rsid w:val="00595C84"/>
    <w:rsid w:val="00595FBC"/>
    <w:rsid w:val="00597684"/>
    <w:rsid w:val="005A2779"/>
    <w:rsid w:val="005A2E35"/>
    <w:rsid w:val="005A57A7"/>
    <w:rsid w:val="005A6732"/>
    <w:rsid w:val="005B318B"/>
    <w:rsid w:val="005B41BE"/>
    <w:rsid w:val="005B638F"/>
    <w:rsid w:val="005B6E26"/>
    <w:rsid w:val="005B794C"/>
    <w:rsid w:val="005C0A91"/>
    <w:rsid w:val="005C35AD"/>
    <w:rsid w:val="005C3DC0"/>
    <w:rsid w:val="005C4FCE"/>
    <w:rsid w:val="005C5F12"/>
    <w:rsid w:val="005D0B00"/>
    <w:rsid w:val="005D3545"/>
    <w:rsid w:val="005D3748"/>
    <w:rsid w:val="005E1DF2"/>
    <w:rsid w:val="005E277D"/>
    <w:rsid w:val="005E284D"/>
    <w:rsid w:val="005E3EF4"/>
    <w:rsid w:val="005E7E77"/>
    <w:rsid w:val="005F0633"/>
    <w:rsid w:val="005F1DC9"/>
    <w:rsid w:val="005F2637"/>
    <w:rsid w:val="005F3886"/>
    <w:rsid w:val="005F57E0"/>
    <w:rsid w:val="005F631C"/>
    <w:rsid w:val="005F77C8"/>
    <w:rsid w:val="00601290"/>
    <w:rsid w:val="00601720"/>
    <w:rsid w:val="006040BD"/>
    <w:rsid w:val="00610EE8"/>
    <w:rsid w:val="0061124F"/>
    <w:rsid w:val="00616537"/>
    <w:rsid w:val="00616EEF"/>
    <w:rsid w:val="0061734D"/>
    <w:rsid w:val="006201B4"/>
    <w:rsid w:val="0062199F"/>
    <w:rsid w:val="00621FC2"/>
    <w:rsid w:val="00622655"/>
    <w:rsid w:val="00625C97"/>
    <w:rsid w:val="00630EAE"/>
    <w:rsid w:val="00633C42"/>
    <w:rsid w:val="006344FB"/>
    <w:rsid w:val="0063471D"/>
    <w:rsid w:val="00635AED"/>
    <w:rsid w:val="006372D4"/>
    <w:rsid w:val="006373E1"/>
    <w:rsid w:val="00637A58"/>
    <w:rsid w:val="0064118D"/>
    <w:rsid w:val="006419EE"/>
    <w:rsid w:val="006475CA"/>
    <w:rsid w:val="0065424B"/>
    <w:rsid w:val="00654C4F"/>
    <w:rsid w:val="0065508B"/>
    <w:rsid w:val="00655355"/>
    <w:rsid w:val="006557E1"/>
    <w:rsid w:val="00655D07"/>
    <w:rsid w:val="00656531"/>
    <w:rsid w:val="00656D4E"/>
    <w:rsid w:val="0065710A"/>
    <w:rsid w:val="00665B12"/>
    <w:rsid w:val="006674EF"/>
    <w:rsid w:val="006701B0"/>
    <w:rsid w:val="00670AC6"/>
    <w:rsid w:val="006743A8"/>
    <w:rsid w:val="00674687"/>
    <w:rsid w:val="006749AE"/>
    <w:rsid w:val="0068155C"/>
    <w:rsid w:val="00682996"/>
    <w:rsid w:val="00682A41"/>
    <w:rsid w:val="00683FAE"/>
    <w:rsid w:val="00684327"/>
    <w:rsid w:val="00684EAE"/>
    <w:rsid w:val="006852F9"/>
    <w:rsid w:val="00686E2C"/>
    <w:rsid w:val="00687209"/>
    <w:rsid w:val="00687BCF"/>
    <w:rsid w:val="006908A1"/>
    <w:rsid w:val="0069309F"/>
    <w:rsid w:val="00693FA9"/>
    <w:rsid w:val="00694206"/>
    <w:rsid w:val="00694B1B"/>
    <w:rsid w:val="00695483"/>
    <w:rsid w:val="006956FE"/>
    <w:rsid w:val="00696201"/>
    <w:rsid w:val="00696279"/>
    <w:rsid w:val="006973EB"/>
    <w:rsid w:val="006A03F4"/>
    <w:rsid w:val="006A17A0"/>
    <w:rsid w:val="006A2FF9"/>
    <w:rsid w:val="006A447A"/>
    <w:rsid w:val="006A4A34"/>
    <w:rsid w:val="006A5955"/>
    <w:rsid w:val="006A657B"/>
    <w:rsid w:val="006B03B2"/>
    <w:rsid w:val="006B12F2"/>
    <w:rsid w:val="006B3FB7"/>
    <w:rsid w:val="006B3FF6"/>
    <w:rsid w:val="006B48E3"/>
    <w:rsid w:val="006B59CE"/>
    <w:rsid w:val="006B6C09"/>
    <w:rsid w:val="006C0863"/>
    <w:rsid w:val="006C37C9"/>
    <w:rsid w:val="006C37ED"/>
    <w:rsid w:val="006C4C98"/>
    <w:rsid w:val="006C59D0"/>
    <w:rsid w:val="006C6324"/>
    <w:rsid w:val="006C635E"/>
    <w:rsid w:val="006C6CC3"/>
    <w:rsid w:val="006C70F6"/>
    <w:rsid w:val="006C7CBE"/>
    <w:rsid w:val="006D0F90"/>
    <w:rsid w:val="006D13D4"/>
    <w:rsid w:val="006D243A"/>
    <w:rsid w:val="006D2F71"/>
    <w:rsid w:val="006D6E7C"/>
    <w:rsid w:val="006E0B0D"/>
    <w:rsid w:val="006E2365"/>
    <w:rsid w:val="006E23BA"/>
    <w:rsid w:val="006E26DE"/>
    <w:rsid w:val="006E2E82"/>
    <w:rsid w:val="006E3177"/>
    <w:rsid w:val="006E5676"/>
    <w:rsid w:val="006F0066"/>
    <w:rsid w:val="006F06FF"/>
    <w:rsid w:val="006F14E3"/>
    <w:rsid w:val="006F2088"/>
    <w:rsid w:val="00700BF3"/>
    <w:rsid w:val="00705171"/>
    <w:rsid w:val="007105DF"/>
    <w:rsid w:val="007108FF"/>
    <w:rsid w:val="00714EA5"/>
    <w:rsid w:val="007152FD"/>
    <w:rsid w:val="0071544C"/>
    <w:rsid w:val="00715BA1"/>
    <w:rsid w:val="0071660D"/>
    <w:rsid w:val="00716997"/>
    <w:rsid w:val="007210F0"/>
    <w:rsid w:val="00722ED9"/>
    <w:rsid w:val="007237EA"/>
    <w:rsid w:val="0072603F"/>
    <w:rsid w:val="0072622F"/>
    <w:rsid w:val="0072665D"/>
    <w:rsid w:val="0072749C"/>
    <w:rsid w:val="0073076B"/>
    <w:rsid w:val="007325B5"/>
    <w:rsid w:val="00733490"/>
    <w:rsid w:val="0073505F"/>
    <w:rsid w:val="00736642"/>
    <w:rsid w:val="00736819"/>
    <w:rsid w:val="007373A2"/>
    <w:rsid w:val="00740660"/>
    <w:rsid w:val="007411E0"/>
    <w:rsid w:val="0074229E"/>
    <w:rsid w:val="00742885"/>
    <w:rsid w:val="00742DA7"/>
    <w:rsid w:val="00743593"/>
    <w:rsid w:val="00743F87"/>
    <w:rsid w:val="00746B7F"/>
    <w:rsid w:val="007473C7"/>
    <w:rsid w:val="00750547"/>
    <w:rsid w:val="007547A9"/>
    <w:rsid w:val="007555C7"/>
    <w:rsid w:val="007577C2"/>
    <w:rsid w:val="00760299"/>
    <w:rsid w:val="00760E90"/>
    <w:rsid w:val="00762CC4"/>
    <w:rsid w:val="00764965"/>
    <w:rsid w:val="00764E3A"/>
    <w:rsid w:val="0076679B"/>
    <w:rsid w:val="00767C3A"/>
    <w:rsid w:val="00770B6C"/>
    <w:rsid w:val="007727F3"/>
    <w:rsid w:val="00776A56"/>
    <w:rsid w:val="0077729F"/>
    <w:rsid w:val="00780D6C"/>
    <w:rsid w:val="00780E3B"/>
    <w:rsid w:val="00781CA6"/>
    <w:rsid w:val="00783360"/>
    <w:rsid w:val="00783428"/>
    <w:rsid w:val="0078346A"/>
    <w:rsid w:val="00784677"/>
    <w:rsid w:val="00784985"/>
    <w:rsid w:val="00784F72"/>
    <w:rsid w:val="00791A94"/>
    <w:rsid w:val="00792106"/>
    <w:rsid w:val="00794148"/>
    <w:rsid w:val="00794680"/>
    <w:rsid w:val="007959BF"/>
    <w:rsid w:val="00795AA6"/>
    <w:rsid w:val="00795E60"/>
    <w:rsid w:val="00796061"/>
    <w:rsid w:val="007A39F1"/>
    <w:rsid w:val="007A4A49"/>
    <w:rsid w:val="007B0CF9"/>
    <w:rsid w:val="007B17D3"/>
    <w:rsid w:val="007B224B"/>
    <w:rsid w:val="007B5FC3"/>
    <w:rsid w:val="007C5051"/>
    <w:rsid w:val="007C5940"/>
    <w:rsid w:val="007C7778"/>
    <w:rsid w:val="007C77DF"/>
    <w:rsid w:val="007D192F"/>
    <w:rsid w:val="007D2CEC"/>
    <w:rsid w:val="007D4091"/>
    <w:rsid w:val="007D40B3"/>
    <w:rsid w:val="007D5210"/>
    <w:rsid w:val="007D55F6"/>
    <w:rsid w:val="007D572F"/>
    <w:rsid w:val="007D6108"/>
    <w:rsid w:val="007D6E38"/>
    <w:rsid w:val="007E0AA1"/>
    <w:rsid w:val="007E1A28"/>
    <w:rsid w:val="007E1BEE"/>
    <w:rsid w:val="007E32FF"/>
    <w:rsid w:val="007E5F1F"/>
    <w:rsid w:val="007E7A59"/>
    <w:rsid w:val="007F09C0"/>
    <w:rsid w:val="007F0A0E"/>
    <w:rsid w:val="007F26AD"/>
    <w:rsid w:val="007F4CAB"/>
    <w:rsid w:val="008012CC"/>
    <w:rsid w:val="008015B7"/>
    <w:rsid w:val="00803A35"/>
    <w:rsid w:val="00803C8B"/>
    <w:rsid w:val="00803E6F"/>
    <w:rsid w:val="00803F39"/>
    <w:rsid w:val="0080413B"/>
    <w:rsid w:val="00804919"/>
    <w:rsid w:val="00805620"/>
    <w:rsid w:val="00807901"/>
    <w:rsid w:val="00810210"/>
    <w:rsid w:val="00811D81"/>
    <w:rsid w:val="008152DF"/>
    <w:rsid w:val="00815461"/>
    <w:rsid w:val="008159FF"/>
    <w:rsid w:val="00816578"/>
    <w:rsid w:val="00816867"/>
    <w:rsid w:val="00816991"/>
    <w:rsid w:val="00816B4D"/>
    <w:rsid w:val="00817C23"/>
    <w:rsid w:val="00820339"/>
    <w:rsid w:val="00820E5B"/>
    <w:rsid w:val="00821039"/>
    <w:rsid w:val="00822032"/>
    <w:rsid w:val="00823535"/>
    <w:rsid w:val="00824CED"/>
    <w:rsid w:val="008259CE"/>
    <w:rsid w:val="00825C26"/>
    <w:rsid w:val="0083123E"/>
    <w:rsid w:val="00831B6D"/>
    <w:rsid w:val="00833A29"/>
    <w:rsid w:val="008341CE"/>
    <w:rsid w:val="008348F4"/>
    <w:rsid w:val="00835256"/>
    <w:rsid w:val="008420B7"/>
    <w:rsid w:val="00843F9F"/>
    <w:rsid w:val="00845929"/>
    <w:rsid w:val="00854186"/>
    <w:rsid w:val="008541E3"/>
    <w:rsid w:val="00854EE2"/>
    <w:rsid w:val="008577E4"/>
    <w:rsid w:val="00860819"/>
    <w:rsid w:val="00863148"/>
    <w:rsid w:val="00864AEF"/>
    <w:rsid w:val="00867E92"/>
    <w:rsid w:val="00867EA9"/>
    <w:rsid w:val="00870B5C"/>
    <w:rsid w:val="00871AD0"/>
    <w:rsid w:val="00871C33"/>
    <w:rsid w:val="008724A0"/>
    <w:rsid w:val="00873A36"/>
    <w:rsid w:val="008754BF"/>
    <w:rsid w:val="008764FF"/>
    <w:rsid w:val="008765BA"/>
    <w:rsid w:val="008768F5"/>
    <w:rsid w:val="00877011"/>
    <w:rsid w:val="008771FD"/>
    <w:rsid w:val="00882522"/>
    <w:rsid w:val="008854DA"/>
    <w:rsid w:val="00887605"/>
    <w:rsid w:val="008914E8"/>
    <w:rsid w:val="00891A93"/>
    <w:rsid w:val="00895CC2"/>
    <w:rsid w:val="00896C60"/>
    <w:rsid w:val="008976DD"/>
    <w:rsid w:val="00897C50"/>
    <w:rsid w:val="008A1532"/>
    <w:rsid w:val="008A2E82"/>
    <w:rsid w:val="008A3787"/>
    <w:rsid w:val="008A58AC"/>
    <w:rsid w:val="008A663D"/>
    <w:rsid w:val="008B177A"/>
    <w:rsid w:val="008B2710"/>
    <w:rsid w:val="008B497D"/>
    <w:rsid w:val="008B5D7D"/>
    <w:rsid w:val="008B6C4D"/>
    <w:rsid w:val="008B6F6E"/>
    <w:rsid w:val="008C1252"/>
    <w:rsid w:val="008D0C2D"/>
    <w:rsid w:val="008D14CC"/>
    <w:rsid w:val="008D3AA6"/>
    <w:rsid w:val="008D68D2"/>
    <w:rsid w:val="008D6F66"/>
    <w:rsid w:val="008E33FA"/>
    <w:rsid w:val="008E40BD"/>
    <w:rsid w:val="008E72FA"/>
    <w:rsid w:val="008E79D9"/>
    <w:rsid w:val="008F0439"/>
    <w:rsid w:val="008F168B"/>
    <w:rsid w:val="008F4571"/>
    <w:rsid w:val="008F5EB0"/>
    <w:rsid w:val="00900597"/>
    <w:rsid w:val="009015EF"/>
    <w:rsid w:val="009025BC"/>
    <w:rsid w:val="00903BDA"/>
    <w:rsid w:val="00906BF7"/>
    <w:rsid w:val="00907B47"/>
    <w:rsid w:val="0091120F"/>
    <w:rsid w:val="00912C64"/>
    <w:rsid w:val="009131E4"/>
    <w:rsid w:val="009160B5"/>
    <w:rsid w:val="00917EB1"/>
    <w:rsid w:val="009235C1"/>
    <w:rsid w:val="00924F64"/>
    <w:rsid w:val="00926DC2"/>
    <w:rsid w:val="0092757D"/>
    <w:rsid w:val="00927C59"/>
    <w:rsid w:val="009303D3"/>
    <w:rsid w:val="009314FC"/>
    <w:rsid w:val="009328BE"/>
    <w:rsid w:val="00933ABE"/>
    <w:rsid w:val="00934FC4"/>
    <w:rsid w:val="00936577"/>
    <w:rsid w:val="00940D80"/>
    <w:rsid w:val="00941903"/>
    <w:rsid w:val="009469D8"/>
    <w:rsid w:val="00947965"/>
    <w:rsid w:val="00947DBB"/>
    <w:rsid w:val="00951755"/>
    <w:rsid w:val="0095308A"/>
    <w:rsid w:val="009552B1"/>
    <w:rsid w:val="00955666"/>
    <w:rsid w:val="00956639"/>
    <w:rsid w:val="00957B44"/>
    <w:rsid w:val="00957F8A"/>
    <w:rsid w:val="00960CC0"/>
    <w:rsid w:val="009613CA"/>
    <w:rsid w:val="00961569"/>
    <w:rsid w:val="0096232C"/>
    <w:rsid w:val="009627A9"/>
    <w:rsid w:val="009669C2"/>
    <w:rsid w:val="00970248"/>
    <w:rsid w:val="00970B82"/>
    <w:rsid w:val="009715C6"/>
    <w:rsid w:val="009736C5"/>
    <w:rsid w:val="0097737D"/>
    <w:rsid w:val="0098213C"/>
    <w:rsid w:val="00982860"/>
    <w:rsid w:val="00982B5D"/>
    <w:rsid w:val="0098700E"/>
    <w:rsid w:val="0099063B"/>
    <w:rsid w:val="00993B47"/>
    <w:rsid w:val="00995BDF"/>
    <w:rsid w:val="009A3972"/>
    <w:rsid w:val="009A444A"/>
    <w:rsid w:val="009B3335"/>
    <w:rsid w:val="009B4119"/>
    <w:rsid w:val="009B5927"/>
    <w:rsid w:val="009B75CA"/>
    <w:rsid w:val="009B7C1D"/>
    <w:rsid w:val="009B7C67"/>
    <w:rsid w:val="009C2BA8"/>
    <w:rsid w:val="009C5801"/>
    <w:rsid w:val="009D11B3"/>
    <w:rsid w:val="009D20F5"/>
    <w:rsid w:val="009D478B"/>
    <w:rsid w:val="009D4D9A"/>
    <w:rsid w:val="009D6777"/>
    <w:rsid w:val="009E1A18"/>
    <w:rsid w:val="009E218D"/>
    <w:rsid w:val="009E2E95"/>
    <w:rsid w:val="009E349A"/>
    <w:rsid w:val="009E3908"/>
    <w:rsid w:val="009E4A58"/>
    <w:rsid w:val="009E5FDF"/>
    <w:rsid w:val="009E6EDC"/>
    <w:rsid w:val="009E7303"/>
    <w:rsid w:val="009F4A7B"/>
    <w:rsid w:val="009F5FC4"/>
    <w:rsid w:val="009F6860"/>
    <w:rsid w:val="00A017B7"/>
    <w:rsid w:val="00A0264D"/>
    <w:rsid w:val="00A0393B"/>
    <w:rsid w:val="00A03BFA"/>
    <w:rsid w:val="00A040FA"/>
    <w:rsid w:val="00A0527B"/>
    <w:rsid w:val="00A074FF"/>
    <w:rsid w:val="00A1156B"/>
    <w:rsid w:val="00A12E88"/>
    <w:rsid w:val="00A1332D"/>
    <w:rsid w:val="00A178DA"/>
    <w:rsid w:val="00A20107"/>
    <w:rsid w:val="00A20B0E"/>
    <w:rsid w:val="00A20D73"/>
    <w:rsid w:val="00A20E10"/>
    <w:rsid w:val="00A22269"/>
    <w:rsid w:val="00A25B9B"/>
    <w:rsid w:val="00A267BC"/>
    <w:rsid w:val="00A27452"/>
    <w:rsid w:val="00A31912"/>
    <w:rsid w:val="00A334AA"/>
    <w:rsid w:val="00A33AFA"/>
    <w:rsid w:val="00A3652B"/>
    <w:rsid w:val="00A41B31"/>
    <w:rsid w:val="00A43271"/>
    <w:rsid w:val="00A43B17"/>
    <w:rsid w:val="00A46AFC"/>
    <w:rsid w:val="00A50150"/>
    <w:rsid w:val="00A61F33"/>
    <w:rsid w:val="00A6357B"/>
    <w:rsid w:val="00A647C3"/>
    <w:rsid w:val="00A64FE6"/>
    <w:rsid w:val="00A70933"/>
    <w:rsid w:val="00A72513"/>
    <w:rsid w:val="00A73E07"/>
    <w:rsid w:val="00A74506"/>
    <w:rsid w:val="00A74DF1"/>
    <w:rsid w:val="00A7535A"/>
    <w:rsid w:val="00A80BCE"/>
    <w:rsid w:val="00A81E0A"/>
    <w:rsid w:val="00A81E12"/>
    <w:rsid w:val="00A82E27"/>
    <w:rsid w:val="00A8579F"/>
    <w:rsid w:val="00A8588F"/>
    <w:rsid w:val="00A87A25"/>
    <w:rsid w:val="00A9157A"/>
    <w:rsid w:val="00A91B2E"/>
    <w:rsid w:val="00A92675"/>
    <w:rsid w:val="00A94ADF"/>
    <w:rsid w:val="00A954A8"/>
    <w:rsid w:val="00A9587D"/>
    <w:rsid w:val="00A963B0"/>
    <w:rsid w:val="00A96F70"/>
    <w:rsid w:val="00A975D9"/>
    <w:rsid w:val="00A978D1"/>
    <w:rsid w:val="00A97B8B"/>
    <w:rsid w:val="00AA1ACE"/>
    <w:rsid w:val="00AA4348"/>
    <w:rsid w:val="00AA5C5C"/>
    <w:rsid w:val="00AA5FBD"/>
    <w:rsid w:val="00AA6220"/>
    <w:rsid w:val="00AA7A6A"/>
    <w:rsid w:val="00AB1D7B"/>
    <w:rsid w:val="00AB26EA"/>
    <w:rsid w:val="00AB3D93"/>
    <w:rsid w:val="00AB486B"/>
    <w:rsid w:val="00AB5C57"/>
    <w:rsid w:val="00AB6C32"/>
    <w:rsid w:val="00AB6D3B"/>
    <w:rsid w:val="00AB6D7B"/>
    <w:rsid w:val="00AB7C7A"/>
    <w:rsid w:val="00AC2B78"/>
    <w:rsid w:val="00AC37D1"/>
    <w:rsid w:val="00AC7019"/>
    <w:rsid w:val="00AD0ADA"/>
    <w:rsid w:val="00AD1DD9"/>
    <w:rsid w:val="00AD4732"/>
    <w:rsid w:val="00AD57D4"/>
    <w:rsid w:val="00AD58D5"/>
    <w:rsid w:val="00AD63F8"/>
    <w:rsid w:val="00AD6AE6"/>
    <w:rsid w:val="00AD6B83"/>
    <w:rsid w:val="00AD7E0A"/>
    <w:rsid w:val="00AE08D9"/>
    <w:rsid w:val="00AE1D6E"/>
    <w:rsid w:val="00AE2C3E"/>
    <w:rsid w:val="00AE307D"/>
    <w:rsid w:val="00AE3970"/>
    <w:rsid w:val="00AE6362"/>
    <w:rsid w:val="00AE67DB"/>
    <w:rsid w:val="00AE78F6"/>
    <w:rsid w:val="00AF1394"/>
    <w:rsid w:val="00AF62BF"/>
    <w:rsid w:val="00AF7388"/>
    <w:rsid w:val="00B00253"/>
    <w:rsid w:val="00B026E5"/>
    <w:rsid w:val="00B063FA"/>
    <w:rsid w:val="00B07055"/>
    <w:rsid w:val="00B07BC1"/>
    <w:rsid w:val="00B10581"/>
    <w:rsid w:val="00B11EBA"/>
    <w:rsid w:val="00B15564"/>
    <w:rsid w:val="00B15ED2"/>
    <w:rsid w:val="00B16998"/>
    <w:rsid w:val="00B17885"/>
    <w:rsid w:val="00B201C6"/>
    <w:rsid w:val="00B203C6"/>
    <w:rsid w:val="00B2067B"/>
    <w:rsid w:val="00B225E3"/>
    <w:rsid w:val="00B226C3"/>
    <w:rsid w:val="00B23BE0"/>
    <w:rsid w:val="00B2536B"/>
    <w:rsid w:val="00B25688"/>
    <w:rsid w:val="00B301FB"/>
    <w:rsid w:val="00B33D2E"/>
    <w:rsid w:val="00B36B11"/>
    <w:rsid w:val="00B42EE0"/>
    <w:rsid w:val="00B4349D"/>
    <w:rsid w:val="00B46E09"/>
    <w:rsid w:val="00B47600"/>
    <w:rsid w:val="00B52516"/>
    <w:rsid w:val="00B541A0"/>
    <w:rsid w:val="00B548B9"/>
    <w:rsid w:val="00B604DF"/>
    <w:rsid w:val="00B626D4"/>
    <w:rsid w:val="00B628CB"/>
    <w:rsid w:val="00B62C6F"/>
    <w:rsid w:val="00B63112"/>
    <w:rsid w:val="00B64FC7"/>
    <w:rsid w:val="00B65114"/>
    <w:rsid w:val="00B6526D"/>
    <w:rsid w:val="00B66EEB"/>
    <w:rsid w:val="00B7060D"/>
    <w:rsid w:val="00B70685"/>
    <w:rsid w:val="00B71C9A"/>
    <w:rsid w:val="00B75154"/>
    <w:rsid w:val="00B7526F"/>
    <w:rsid w:val="00B75D51"/>
    <w:rsid w:val="00B769F6"/>
    <w:rsid w:val="00B77983"/>
    <w:rsid w:val="00B77A6E"/>
    <w:rsid w:val="00B82BA7"/>
    <w:rsid w:val="00B84D9C"/>
    <w:rsid w:val="00B85711"/>
    <w:rsid w:val="00B87058"/>
    <w:rsid w:val="00B87323"/>
    <w:rsid w:val="00B87E2F"/>
    <w:rsid w:val="00B9275B"/>
    <w:rsid w:val="00B92EFA"/>
    <w:rsid w:val="00B95DBD"/>
    <w:rsid w:val="00B95DC0"/>
    <w:rsid w:val="00B95DFA"/>
    <w:rsid w:val="00B95FBC"/>
    <w:rsid w:val="00B9697B"/>
    <w:rsid w:val="00BA09F9"/>
    <w:rsid w:val="00BA38FC"/>
    <w:rsid w:val="00BA3F46"/>
    <w:rsid w:val="00BA482C"/>
    <w:rsid w:val="00BA494B"/>
    <w:rsid w:val="00BA511B"/>
    <w:rsid w:val="00BA6631"/>
    <w:rsid w:val="00BA67DB"/>
    <w:rsid w:val="00BA6B13"/>
    <w:rsid w:val="00BB0EDF"/>
    <w:rsid w:val="00BB0FA1"/>
    <w:rsid w:val="00BB1006"/>
    <w:rsid w:val="00BB44C1"/>
    <w:rsid w:val="00BB70EA"/>
    <w:rsid w:val="00BB747B"/>
    <w:rsid w:val="00BB7A6A"/>
    <w:rsid w:val="00BC0AA9"/>
    <w:rsid w:val="00BC2DE3"/>
    <w:rsid w:val="00BC40A6"/>
    <w:rsid w:val="00BC4D13"/>
    <w:rsid w:val="00BD153B"/>
    <w:rsid w:val="00BD24E5"/>
    <w:rsid w:val="00BD375E"/>
    <w:rsid w:val="00BD4A61"/>
    <w:rsid w:val="00BD57AD"/>
    <w:rsid w:val="00BD6206"/>
    <w:rsid w:val="00BD7354"/>
    <w:rsid w:val="00BE3C0A"/>
    <w:rsid w:val="00BE3C76"/>
    <w:rsid w:val="00BE436B"/>
    <w:rsid w:val="00BE4D44"/>
    <w:rsid w:val="00BE55D0"/>
    <w:rsid w:val="00BE7CC1"/>
    <w:rsid w:val="00BE7F6D"/>
    <w:rsid w:val="00BE7FBB"/>
    <w:rsid w:val="00BF1E07"/>
    <w:rsid w:val="00BF2EEA"/>
    <w:rsid w:val="00BF45F9"/>
    <w:rsid w:val="00BF661D"/>
    <w:rsid w:val="00C02002"/>
    <w:rsid w:val="00C03B8D"/>
    <w:rsid w:val="00C0419F"/>
    <w:rsid w:val="00C05B91"/>
    <w:rsid w:val="00C061C6"/>
    <w:rsid w:val="00C068CE"/>
    <w:rsid w:val="00C140AA"/>
    <w:rsid w:val="00C14D3B"/>
    <w:rsid w:val="00C202E1"/>
    <w:rsid w:val="00C2116F"/>
    <w:rsid w:val="00C2138E"/>
    <w:rsid w:val="00C24069"/>
    <w:rsid w:val="00C268EB"/>
    <w:rsid w:val="00C300E4"/>
    <w:rsid w:val="00C309D7"/>
    <w:rsid w:val="00C3162F"/>
    <w:rsid w:val="00C353C1"/>
    <w:rsid w:val="00C353E2"/>
    <w:rsid w:val="00C425C6"/>
    <w:rsid w:val="00C508D3"/>
    <w:rsid w:val="00C52145"/>
    <w:rsid w:val="00C54393"/>
    <w:rsid w:val="00C559AD"/>
    <w:rsid w:val="00C55AD9"/>
    <w:rsid w:val="00C57044"/>
    <w:rsid w:val="00C60D38"/>
    <w:rsid w:val="00C62326"/>
    <w:rsid w:val="00C62C0D"/>
    <w:rsid w:val="00C66A13"/>
    <w:rsid w:val="00C70AAB"/>
    <w:rsid w:val="00C72DEA"/>
    <w:rsid w:val="00C73F80"/>
    <w:rsid w:val="00C74C75"/>
    <w:rsid w:val="00C81013"/>
    <w:rsid w:val="00C834B3"/>
    <w:rsid w:val="00C84072"/>
    <w:rsid w:val="00C84996"/>
    <w:rsid w:val="00C84C3A"/>
    <w:rsid w:val="00C85B53"/>
    <w:rsid w:val="00C85FE6"/>
    <w:rsid w:val="00C877E4"/>
    <w:rsid w:val="00C91B9B"/>
    <w:rsid w:val="00C935AA"/>
    <w:rsid w:val="00C955BA"/>
    <w:rsid w:val="00C9571B"/>
    <w:rsid w:val="00C95F55"/>
    <w:rsid w:val="00C97B79"/>
    <w:rsid w:val="00CA1069"/>
    <w:rsid w:val="00CA1E60"/>
    <w:rsid w:val="00CA5073"/>
    <w:rsid w:val="00CA52E1"/>
    <w:rsid w:val="00CA5F09"/>
    <w:rsid w:val="00CA7DB9"/>
    <w:rsid w:val="00CB06C9"/>
    <w:rsid w:val="00CB32FB"/>
    <w:rsid w:val="00CB5A4D"/>
    <w:rsid w:val="00CB678C"/>
    <w:rsid w:val="00CB6948"/>
    <w:rsid w:val="00CB6B19"/>
    <w:rsid w:val="00CB790C"/>
    <w:rsid w:val="00CC321E"/>
    <w:rsid w:val="00CC33AD"/>
    <w:rsid w:val="00CC387B"/>
    <w:rsid w:val="00CC5D5A"/>
    <w:rsid w:val="00CC67B8"/>
    <w:rsid w:val="00CC695D"/>
    <w:rsid w:val="00CC773F"/>
    <w:rsid w:val="00CC77AA"/>
    <w:rsid w:val="00CD0706"/>
    <w:rsid w:val="00CD0C3C"/>
    <w:rsid w:val="00CD1350"/>
    <w:rsid w:val="00CD2D98"/>
    <w:rsid w:val="00CD4775"/>
    <w:rsid w:val="00CD57E9"/>
    <w:rsid w:val="00CD5DCF"/>
    <w:rsid w:val="00CE0B75"/>
    <w:rsid w:val="00CE4E10"/>
    <w:rsid w:val="00CE55D7"/>
    <w:rsid w:val="00CE6CE0"/>
    <w:rsid w:val="00CE6EA9"/>
    <w:rsid w:val="00CF0646"/>
    <w:rsid w:val="00CF1FC1"/>
    <w:rsid w:val="00CF2D8F"/>
    <w:rsid w:val="00CF3135"/>
    <w:rsid w:val="00CF72C1"/>
    <w:rsid w:val="00CF72DC"/>
    <w:rsid w:val="00CF7339"/>
    <w:rsid w:val="00CF7C1A"/>
    <w:rsid w:val="00D00357"/>
    <w:rsid w:val="00D00AD6"/>
    <w:rsid w:val="00D01926"/>
    <w:rsid w:val="00D027F7"/>
    <w:rsid w:val="00D02865"/>
    <w:rsid w:val="00D0548A"/>
    <w:rsid w:val="00D07099"/>
    <w:rsid w:val="00D11878"/>
    <w:rsid w:val="00D135C9"/>
    <w:rsid w:val="00D13B19"/>
    <w:rsid w:val="00D13FD9"/>
    <w:rsid w:val="00D14335"/>
    <w:rsid w:val="00D1483D"/>
    <w:rsid w:val="00D14F82"/>
    <w:rsid w:val="00D15A23"/>
    <w:rsid w:val="00D15D15"/>
    <w:rsid w:val="00D16E40"/>
    <w:rsid w:val="00D1702E"/>
    <w:rsid w:val="00D17836"/>
    <w:rsid w:val="00D2144E"/>
    <w:rsid w:val="00D21FB0"/>
    <w:rsid w:val="00D2336A"/>
    <w:rsid w:val="00D26D52"/>
    <w:rsid w:val="00D272BC"/>
    <w:rsid w:val="00D30168"/>
    <w:rsid w:val="00D302E8"/>
    <w:rsid w:val="00D3044A"/>
    <w:rsid w:val="00D324FB"/>
    <w:rsid w:val="00D32ECA"/>
    <w:rsid w:val="00D33A95"/>
    <w:rsid w:val="00D33FA2"/>
    <w:rsid w:val="00D3592B"/>
    <w:rsid w:val="00D35A54"/>
    <w:rsid w:val="00D36241"/>
    <w:rsid w:val="00D37F9A"/>
    <w:rsid w:val="00D40BDD"/>
    <w:rsid w:val="00D43C9F"/>
    <w:rsid w:val="00D44665"/>
    <w:rsid w:val="00D46BA9"/>
    <w:rsid w:val="00D50774"/>
    <w:rsid w:val="00D50CB3"/>
    <w:rsid w:val="00D52D0C"/>
    <w:rsid w:val="00D54A1C"/>
    <w:rsid w:val="00D56B61"/>
    <w:rsid w:val="00D606BB"/>
    <w:rsid w:val="00D61424"/>
    <w:rsid w:val="00D62DE2"/>
    <w:rsid w:val="00D63542"/>
    <w:rsid w:val="00D63E09"/>
    <w:rsid w:val="00D63FE9"/>
    <w:rsid w:val="00D66EF3"/>
    <w:rsid w:val="00D7636E"/>
    <w:rsid w:val="00D76988"/>
    <w:rsid w:val="00D76E4C"/>
    <w:rsid w:val="00D77B60"/>
    <w:rsid w:val="00D808A3"/>
    <w:rsid w:val="00D82944"/>
    <w:rsid w:val="00D846AC"/>
    <w:rsid w:val="00D85238"/>
    <w:rsid w:val="00D85820"/>
    <w:rsid w:val="00D8634A"/>
    <w:rsid w:val="00D8652F"/>
    <w:rsid w:val="00D901C2"/>
    <w:rsid w:val="00D90B17"/>
    <w:rsid w:val="00D91B05"/>
    <w:rsid w:val="00D9289B"/>
    <w:rsid w:val="00D9294F"/>
    <w:rsid w:val="00D93BE9"/>
    <w:rsid w:val="00DA1985"/>
    <w:rsid w:val="00DA1D73"/>
    <w:rsid w:val="00DB078E"/>
    <w:rsid w:val="00DB0C7D"/>
    <w:rsid w:val="00DB16F3"/>
    <w:rsid w:val="00DB2A6F"/>
    <w:rsid w:val="00DB4AFC"/>
    <w:rsid w:val="00DB6B30"/>
    <w:rsid w:val="00DB73B6"/>
    <w:rsid w:val="00DB77D1"/>
    <w:rsid w:val="00DC4E1E"/>
    <w:rsid w:val="00DC6C51"/>
    <w:rsid w:val="00DD2C33"/>
    <w:rsid w:val="00DD38C8"/>
    <w:rsid w:val="00DD4167"/>
    <w:rsid w:val="00DD626F"/>
    <w:rsid w:val="00DD7547"/>
    <w:rsid w:val="00DE1C24"/>
    <w:rsid w:val="00DE3D0C"/>
    <w:rsid w:val="00DE5A17"/>
    <w:rsid w:val="00DF0451"/>
    <w:rsid w:val="00DF0F92"/>
    <w:rsid w:val="00DF2A8D"/>
    <w:rsid w:val="00DF2E98"/>
    <w:rsid w:val="00DF3477"/>
    <w:rsid w:val="00DF3B60"/>
    <w:rsid w:val="00DF4663"/>
    <w:rsid w:val="00DF5744"/>
    <w:rsid w:val="00E0035C"/>
    <w:rsid w:val="00E024D0"/>
    <w:rsid w:val="00E033B5"/>
    <w:rsid w:val="00E041A3"/>
    <w:rsid w:val="00E0423B"/>
    <w:rsid w:val="00E05904"/>
    <w:rsid w:val="00E1217D"/>
    <w:rsid w:val="00E13D13"/>
    <w:rsid w:val="00E14D9A"/>
    <w:rsid w:val="00E14E78"/>
    <w:rsid w:val="00E15A7A"/>
    <w:rsid w:val="00E16900"/>
    <w:rsid w:val="00E17B3B"/>
    <w:rsid w:val="00E21CFC"/>
    <w:rsid w:val="00E2233B"/>
    <w:rsid w:val="00E23E57"/>
    <w:rsid w:val="00E24F09"/>
    <w:rsid w:val="00E26796"/>
    <w:rsid w:val="00E27D9F"/>
    <w:rsid w:val="00E3354C"/>
    <w:rsid w:val="00E33AAA"/>
    <w:rsid w:val="00E33D6B"/>
    <w:rsid w:val="00E33F2B"/>
    <w:rsid w:val="00E358C9"/>
    <w:rsid w:val="00E36993"/>
    <w:rsid w:val="00E37202"/>
    <w:rsid w:val="00E40A07"/>
    <w:rsid w:val="00E41197"/>
    <w:rsid w:val="00E4271B"/>
    <w:rsid w:val="00E43381"/>
    <w:rsid w:val="00E45FB4"/>
    <w:rsid w:val="00E46689"/>
    <w:rsid w:val="00E47217"/>
    <w:rsid w:val="00E50443"/>
    <w:rsid w:val="00E6051A"/>
    <w:rsid w:val="00E6059E"/>
    <w:rsid w:val="00E63CC7"/>
    <w:rsid w:val="00E645F7"/>
    <w:rsid w:val="00E64B23"/>
    <w:rsid w:val="00E64BA6"/>
    <w:rsid w:val="00E6547B"/>
    <w:rsid w:val="00E65716"/>
    <w:rsid w:val="00E65855"/>
    <w:rsid w:val="00E65DB9"/>
    <w:rsid w:val="00E6713B"/>
    <w:rsid w:val="00E674B5"/>
    <w:rsid w:val="00E701A9"/>
    <w:rsid w:val="00E7193E"/>
    <w:rsid w:val="00E7457F"/>
    <w:rsid w:val="00E7574B"/>
    <w:rsid w:val="00E80847"/>
    <w:rsid w:val="00E8363E"/>
    <w:rsid w:val="00E8422C"/>
    <w:rsid w:val="00E8543D"/>
    <w:rsid w:val="00E8562E"/>
    <w:rsid w:val="00E858AE"/>
    <w:rsid w:val="00E85A81"/>
    <w:rsid w:val="00E91A48"/>
    <w:rsid w:val="00E942F8"/>
    <w:rsid w:val="00E944FE"/>
    <w:rsid w:val="00E95A26"/>
    <w:rsid w:val="00E95C18"/>
    <w:rsid w:val="00E96767"/>
    <w:rsid w:val="00EA0011"/>
    <w:rsid w:val="00EA2EA5"/>
    <w:rsid w:val="00EA2F3C"/>
    <w:rsid w:val="00EA70FB"/>
    <w:rsid w:val="00EA7934"/>
    <w:rsid w:val="00EB1B1B"/>
    <w:rsid w:val="00EB2889"/>
    <w:rsid w:val="00EB2DF3"/>
    <w:rsid w:val="00EB44E4"/>
    <w:rsid w:val="00EB480E"/>
    <w:rsid w:val="00EC2634"/>
    <w:rsid w:val="00EC493E"/>
    <w:rsid w:val="00EC5EDE"/>
    <w:rsid w:val="00EC66AD"/>
    <w:rsid w:val="00EC6C3F"/>
    <w:rsid w:val="00EC7DA0"/>
    <w:rsid w:val="00ED146C"/>
    <w:rsid w:val="00ED2F4F"/>
    <w:rsid w:val="00ED319B"/>
    <w:rsid w:val="00ED333E"/>
    <w:rsid w:val="00ED6542"/>
    <w:rsid w:val="00ED663D"/>
    <w:rsid w:val="00ED6B9D"/>
    <w:rsid w:val="00ED7835"/>
    <w:rsid w:val="00EE174D"/>
    <w:rsid w:val="00EE1967"/>
    <w:rsid w:val="00EE1BDC"/>
    <w:rsid w:val="00EE60FD"/>
    <w:rsid w:val="00EE63A4"/>
    <w:rsid w:val="00EF0123"/>
    <w:rsid w:val="00EF1062"/>
    <w:rsid w:val="00EF1180"/>
    <w:rsid w:val="00EF1622"/>
    <w:rsid w:val="00EF1C0A"/>
    <w:rsid w:val="00EF515C"/>
    <w:rsid w:val="00EF6C1D"/>
    <w:rsid w:val="00F04A6A"/>
    <w:rsid w:val="00F04FED"/>
    <w:rsid w:val="00F06A5D"/>
    <w:rsid w:val="00F13223"/>
    <w:rsid w:val="00F1325C"/>
    <w:rsid w:val="00F15D55"/>
    <w:rsid w:val="00F16DDB"/>
    <w:rsid w:val="00F2221D"/>
    <w:rsid w:val="00F2336F"/>
    <w:rsid w:val="00F305D0"/>
    <w:rsid w:val="00F314EF"/>
    <w:rsid w:val="00F33885"/>
    <w:rsid w:val="00F339F0"/>
    <w:rsid w:val="00F3446F"/>
    <w:rsid w:val="00F34FF3"/>
    <w:rsid w:val="00F35255"/>
    <w:rsid w:val="00F35EE5"/>
    <w:rsid w:val="00F35F79"/>
    <w:rsid w:val="00F40A75"/>
    <w:rsid w:val="00F41C49"/>
    <w:rsid w:val="00F41E55"/>
    <w:rsid w:val="00F43396"/>
    <w:rsid w:val="00F4422A"/>
    <w:rsid w:val="00F4448A"/>
    <w:rsid w:val="00F44ACA"/>
    <w:rsid w:val="00F46B81"/>
    <w:rsid w:val="00F50701"/>
    <w:rsid w:val="00F51486"/>
    <w:rsid w:val="00F51F15"/>
    <w:rsid w:val="00F5227D"/>
    <w:rsid w:val="00F5663B"/>
    <w:rsid w:val="00F6038C"/>
    <w:rsid w:val="00F611EA"/>
    <w:rsid w:val="00F62309"/>
    <w:rsid w:val="00F63C0B"/>
    <w:rsid w:val="00F657C5"/>
    <w:rsid w:val="00F668DE"/>
    <w:rsid w:val="00F70BFE"/>
    <w:rsid w:val="00F72971"/>
    <w:rsid w:val="00F74A94"/>
    <w:rsid w:val="00F81ECF"/>
    <w:rsid w:val="00F84765"/>
    <w:rsid w:val="00F856A2"/>
    <w:rsid w:val="00F85871"/>
    <w:rsid w:val="00F86CCE"/>
    <w:rsid w:val="00F87824"/>
    <w:rsid w:val="00F9091C"/>
    <w:rsid w:val="00F90F5E"/>
    <w:rsid w:val="00F93084"/>
    <w:rsid w:val="00F943E5"/>
    <w:rsid w:val="00F9611F"/>
    <w:rsid w:val="00F96ACA"/>
    <w:rsid w:val="00F97891"/>
    <w:rsid w:val="00F97E28"/>
    <w:rsid w:val="00FA0738"/>
    <w:rsid w:val="00FA0D22"/>
    <w:rsid w:val="00FA33F5"/>
    <w:rsid w:val="00FA4E11"/>
    <w:rsid w:val="00FB1B40"/>
    <w:rsid w:val="00FB376C"/>
    <w:rsid w:val="00FB398B"/>
    <w:rsid w:val="00FB43CB"/>
    <w:rsid w:val="00FB5036"/>
    <w:rsid w:val="00FB5AA8"/>
    <w:rsid w:val="00FB5FBB"/>
    <w:rsid w:val="00FC337D"/>
    <w:rsid w:val="00FC34F2"/>
    <w:rsid w:val="00FC3C5A"/>
    <w:rsid w:val="00FC4359"/>
    <w:rsid w:val="00FD32DF"/>
    <w:rsid w:val="00FD3B1A"/>
    <w:rsid w:val="00FD5DE7"/>
    <w:rsid w:val="00FD634C"/>
    <w:rsid w:val="00FD6583"/>
    <w:rsid w:val="00FD6EE0"/>
    <w:rsid w:val="00FD7E08"/>
    <w:rsid w:val="00FE070B"/>
    <w:rsid w:val="00FE0C4A"/>
    <w:rsid w:val="00FE1F54"/>
    <w:rsid w:val="00FE2731"/>
    <w:rsid w:val="00FE4121"/>
    <w:rsid w:val="00FE50AA"/>
    <w:rsid w:val="00FE520B"/>
    <w:rsid w:val="00FE6F7B"/>
    <w:rsid w:val="00FE73A1"/>
    <w:rsid w:val="00FF3450"/>
    <w:rsid w:val="00FF4523"/>
    <w:rsid w:val="00FF7E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2054">
      <o:colormru v:ext="edit" colors="#037db9"/>
    </o:shapedefaults>
    <o:shapelayout v:ext="edit">
      <o:idmap v:ext="edit" data="1"/>
    </o:shapelayout>
  </w:shapeDefaults>
  <w:decimalSymbol w:val="."/>
  <w:listSeparator w:val=","/>
  <w14:docId w14:val="6D32B41B"/>
  <w15:docId w15:val="{FBA35297-D828-4F68-A9AB-EF405DC70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DB9"/>
    <w:pPr>
      <w:spacing w:line="276" w:lineRule="auto"/>
      <w:jc w:val="both"/>
    </w:pPr>
    <w:rPr>
      <w:noProof/>
      <w:sz w:val="24"/>
      <w:szCs w:val="22"/>
    </w:rPr>
  </w:style>
  <w:style w:type="paragraph" w:styleId="Heading1">
    <w:name w:val="heading 1"/>
    <w:basedOn w:val="Normal"/>
    <w:next w:val="Normal"/>
    <w:link w:val="Heading1Char"/>
    <w:qFormat/>
    <w:rsid w:val="00A040FA"/>
    <w:pPr>
      <w:keepNext/>
      <w:suppressAutoHyphens/>
      <w:spacing w:before="160" w:after="160" w:line="240" w:lineRule="auto"/>
      <w:outlineLvl w:val="0"/>
    </w:pPr>
    <w:rPr>
      <w:rFonts w:eastAsia="Times New Roman"/>
      <w:b/>
      <w:caps/>
      <w:sz w:val="26"/>
      <w:szCs w:val="20"/>
      <w:lang w:eastAsia="ar-SA"/>
    </w:rPr>
  </w:style>
  <w:style w:type="paragraph" w:styleId="Heading2">
    <w:name w:val="heading 2"/>
    <w:basedOn w:val="Normal"/>
    <w:next w:val="Normal"/>
    <w:link w:val="Heading2Char"/>
    <w:uiPriority w:val="9"/>
    <w:unhideWhenUsed/>
    <w:qFormat/>
    <w:rsid w:val="00A040FA"/>
    <w:pPr>
      <w:keepNext/>
      <w:spacing w:before="120" w:after="120"/>
      <w:outlineLvl w:val="1"/>
    </w:pPr>
    <w:rPr>
      <w:rFonts w:eastAsia="Times New Roman"/>
      <w:b/>
      <w:bCs/>
      <w:iCs/>
      <w:sz w:val="26"/>
      <w:szCs w:val="28"/>
    </w:rPr>
  </w:style>
  <w:style w:type="paragraph" w:styleId="Heading3">
    <w:name w:val="heading 3"/>
    <w:basedOn w:val="Normal"/>
    <w:next w:val="Normal"/>
    <w:link w:val="Heading3Char"/>
    <w:unhideWhenUsed/>
    <w:qFormat/>
    <w:rsid w:val="00FB398B"/>
    <w:pPr>
      <w:keepNext/>
      <w:spacing w:before="120" w:after="120"/>
      <w:outlineLvl w:val="2"/>
    </w:pPr>
    <w:rPr>
      <w:rFonts w:eastAsia="Times New Roman"/>
      <w:b/>
      <w:bCs/>
      <w:caps/>
      <w:szCs w:val="26"/>
    </w:rPr>
  </w:style>
  <w:style w:type="paragraph" w:styleId="Heading4">
    <w:name w:val="heading 4"/>
    <w:basedOn w:val="Normal"/>
    <w:next w:val="Normal"/>
    <w:link w:val="Heading4Char"/>
    <w:unhideWhenUsed/>
    <w:qFormat/>
    <w:rsid w:val="00FB398B"/>
    <w:pPr>
      <w:keepNext/>
      <w:spacing w:before="120" w:after="120"/>
      <w:outlineLvl w:val="3"/>
    </w:pPr>
    <w:rPr>
      <w:rFonts w:eastAsia="Times New Roman"/>
      <w:b/>
      <w:bCs/>
      <w:szCs w:val="28"/>
    </w:rPr>
  </w:style>
  <w:style w:type="paragraph" w:styleId="Heading5">
    <w:name w:val="heading 5"/>
    <w:basedOn w:val="Normal"/>
    <w:next w:val="Normal"/>
    <w:link w:val="Heading5Char"/>
    <w:qFormat/>
    <w:rsid w:val="00934FC4"/>
    <w:pPr>
      <w:numPr>
        <w:ilvl w:val="4"/>
        <w:numId w:val="1"/>
      </w:numPr>
      <w:suppressAutoHyphens/>
      <w:spacing w:before="240" w:after="60" w:line="240" w:lineRule="auto"/>
      <w:jc w:val="left"/>
      <w:outlineLvl w:val="4"/>
    </w:pPr>
    <w:rPr>
      <w:rFonts w:ascii="Arial" w:eastAsia="Times New Roman" w:hAnsi="Arial"/>
      <w:i/>
      <w:noProof w:val="0"/>
      <w:sz w:val="2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94680"/>
    <w:pPr>
      <w:tabs>
        <w:tab w:val="center" w:pos="4680"/>
        <w:tab w:val="right" w:pos="9360"/>
      </w:tabs>
      <w:spacing w:line="240" w:lineRule="auto"/>
    </w:pPr>
  </w:style>
  <w:style w:type="character" w:customStyle="1" w:styleId="HeaderChar">
    <w:name w:val="Header Char"/>
    <w:basedOn w:val="DefaultParagraphFont"/>
    <w:link w:val="Header"/>
    <w:uiPriority w:val="99"/>
    <w:rsid w:val="00794680"/>
  </w:style>
  <w:style w:type="paragraph" w:styleId="Footer">
    <w:name w:val="footer"/>
    <w:basedOn w:val="Normal"/>
    <w:link w:val="FooterChar"/>
    <w:unhideWhenUsed/>
    <w:rsid w:val="00794680"/>
    <w:pPr>
      <w:tabs>
        <w:tab w:val="center" w:pos="4680"/>
        <w:tab w:val="right" w:pos="9360"/>
      </w:tabs>
      <w:spacing w:line="240" w:lineRule="auto"/>
    </w:pPr>
  </w:style>
  <w:style w:type="character" w:customStyle="1" w:styleId="FooterChar">
    <w:name w:val="Footer Char"/>
    <w:basedOn w:val="DefaultParagraphFont"/>
    <w:link w:val="Footer"/>
    <w:uiPriority w:val="99"/>
    <w:rsid w:val="00794680"/>
  </w:style>
  <w:style w:type="paragraph" w:styleId="BalloonText">
    <w:name w:val="Balloon Text"/>
    <w:basedOn w:val="Normal"/>
    <w:link w:val="BalloonTextChar"/>
    <w:uiPriority w:val="99"/>
    <w:semiHidden/>
    <w:unhideWhenUsed/>
    <w:rsid w:val="00F63C0B"/>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F63C0B"/>
    <w:rPr>
      <w:rFonts w:ascii="Tahoma" w:hAnsi="Tahoma" w:cs="Tahoma"/>
      <w:sz w:val="16"/>
      <w:szCs w:val="16"/>
    </w:rPr>
  </w:style>
  <w:style w:type="table" w:styleId="TableGrid">
    <w:name w:val="Table Grid"/>
    <w:basedOn w:val="TableNormal"/>
    <w:rsid w:val="001207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040FA"/>
    <w:rPr>
      <w:rFonts w:eastAsia="Times New Roman"/>
      <w:b/>
      <w:caps/>
      <w:sz w:val="26"/>
      <w:lang w:eastAsia="ar-SA"/>
    </w:rPr>
  </w:style>
  <w:style w:type="character" w:styleId="Hyperlink">
    <w:name w:val="Hyperlink"/>
    <w:rsid w:val="00B15564"/>
    <w:rPr>
      <w:color w:val="0000FF"/>
      <w:u w:val="single"/>
    </w:rPr>
  </w:style>
  <w:style w:type="paragraph" w:styleId="BodyText2">
    <w:name w:val="Body Text 2"/>
    <w:basedOn w:val="Normal"/>
    <w:link w:val="BodyText2Char"/>
    <w:rsid w:val="00B15564"/>
    <w:pPr>
      <w:suppressAutoHyphens/>
      <w:spacing w:line="240" w:lineRule="auto"/>
      <w:ind w:right="-383"/>
    </w:pPr>
    <w:rPr>
      <w:rFonts w:ascii="YU C Swiss" w:eastAsia="Times New Roman" w:hAnsi="YU C Swiss"/>
      <w:sz w:val="20"/>
      <w:szCs w:val="20"/>
      <w:lang w:eastAsia="ar-SA"/>
    </w:rPr>
  </w:style>
  <w:style w:type="character" w:customStyle="1" w:styleId="BodyText2Char">
    <w:name w:val="Body Text 2 Char"/>
    <w:link w:val="BodyText2"/>
    <w:rsid w:val="00B15564"/>
    <w:rPr>
      <w:rFonts w:ascii="YU C Swiss" w:eastAsia="Times New Roman" w:hAnsi="YU C Swiss"/>
      <w:lang w:val="en-US" w:eastAsia="ar-SA"/>
    </w:rPr>
  </w:style>
  <w:style w:type="paragraph" w:customStyle="1" w:styleId="lead">
    <w:name w:val="lead"/>
    <w:basedOn w:val="Normal"/>
    <w:rsid w:val="00B15564"/>
    <w:pPr>
      <w:spacing w:before="100" w:beforeAutospacing="1" w:after="100" w:afterAutospacing="1" w:line="240" w:lineRule="auto"/>
    </w:pPr>
    <w:rPr>
      <w:rFonts w:ascii="Times New Roman" w:eastAsia="Times New Roman" w:hAnsi="Times New Roman"/>
      <w:szCs w:val="24"/>
    </w:rPr>
  </w:style>
  <w:style w:type="paragraph" w:styleId="NormalWeb">
    <w:name w:val="Normal (Web)"/>
    <w:basedOn w:val="Normal"/>
    <w:rsid w:val="00B15564"/>
    <w:pPr>
      <w:spacing w:before="100" w:beforeAutospacing="1" w:after="100" w:afterAutospacing="1" w:line="240" w:lineRule="auto"/>
    </w:pPr>
    <w:rPr>
      <w:rFonts w:ascii="Times New Roman" w:eastAsia="Times New Roman" w:hAnsi="Times New Roman"/>
      <w:szCs w:val="24"/>
    </w:rPr>
  </w:style>
  <w:style w:type="character" w:styleId="Strong">
    <w:name w:val="Strong"/>
    <w:qFormat/>
    <w:rsid w:val="00B15564"/>
    <w:rPr>
      <w:b/>
      <w:bCs/>
    </w:rPr>
  </w:style>
  <w:style w:type="paragraph" w:styleId="BodyText">
    <w:name w:val="Body Text"/>
    <w:basedOn w:val="Normal"/>
    <w:link w:val="BodyTextChar"/>
    <w:unhideWhenUsed/>
    <w:rsid w:val="00E33AAA"/>
    <w:pPr>
      <w:spacing w:after="120"/>
    </w:pPr>
  </w:style>
  <w:style w:type="character" w:customStyle="1" w:styleId="BodyTextChar">
    <w:name w:val="Body Text Char"/>
    <w:link w:val="BodyText"/>
    <w:uiPriority w:val="99"/>
    <w:semiHidden/>
    <w:rsid w:val="00E33AAA"/>
    <w:rPr>
      <w:sz w:val="22"/>
      <w:szCs w:val="22"/>
      <w:lang w:val="en-US" w:eastAsia="en-US"/>
    </w:rPr>
  </w:style>
  <w:style w:type="paragraph" w:styleId="BodyTextIndent">
    <w:name w:val="Body Text Indent"/>
    <w:basedOn w:val="Normal"/>
    <w:link w:val="BodyTextIndentChar"/>
    <w:unhideWhenUsed/>
    <w:rsid w:val="00E33AAA"/>
    <w:pPr>
      <w:spacing w:after="120"/>
      <w:ind w:left="283"/>
    </w:pPr>
  </w:style>
  <w:style w:type="character" w:customStyle="1" w:styleId="BodyTextIndentChar">
    <w:name w:val="Body Text Indent Char"/>
    <w:link w:val="BodyTextIndent"/>
    <w:rsid w:val="00E33AAA"/>
    <w:rPr>
      <w:sz w:val="22"/>
      <w:szCs w:val="22"/>
      <w:lang w:val="en-US" w:eastAsia="en-US"/>
    </w:rPr>
  </w:style>
  <w:style w:type="paragraph" w:customStyle="1" w:styleId="Listaszerbekezds1">
    <w:name w:val="Listaszerű bekezdés1"/>
    <w:basedOn w:val="Normal"/>
    <w:uiPriority w:val="34"/>
    <w:qFormat/>
    <w:rsid w:val="00AB3D93"/>
    <w:pPr>
      <w:suppressAutoHyphens/>
      <w:spacing w:line="240" w:lineRule="auto"/>
      <w:ind w:left="708"/>
    </w:pPr>
    <w:rPr>
      <w:rFonts w:ascii="YU L Swiss" w:eastAsia="Times New Roman" w:hAnsi="YU L Swiss"/>
      <w:sz w:val="20"/>
      <w:szCs w:val="20"/>
      <w:lang w:eastAsia="ar-SA"/>
    </w:rPr>
  </w:style>
  <w:style w:type="character" w:customStyle="1" w:styleId="ListParagraphChar">
    <w:name w:val="List Paragraph Char"/>
    <w:aliases w:val="Citation List Char,ANNEX Char,_ lista Char,Pasus sa listom1 Char,본문(내용) Char,List Paragraph (numbered (a)) Char,Colorful List - Accent 11 Char,List Paragraph1 Char"/>
    <w:link w:val="ListParagraph"/>
    <w:qFormat/>
    <w:locked/>
    <w:rsid w:val="007B5FC3"/>
    <w:rPr>
      <w:sz w:val="24"/>
      <w:szCs w:val="24"/>
      <w:lang w:val="en-US" w:eastAsia="en-US"/>
    </w:rPr>
  </w:style>
  <w:style w:type="paragraph" w:styleId="ListParagraph">
    <w:name w:val="List Paragraph"/>
    <w:aliases w:val="Citation List,ANNEX,_ lista,Pasus sa listom1,본문(내용),List Paragraph (numbered (a)),Colorful List - Accent 11,List Paragraph1"/>
    <w:basedOn w:val="Normal"/>
    <w:link w:val="ListParagraphChar"/>
    <w:uiPriority w:val="34"/>
    <w:qFormat/>
    <w:rsid w:val="007B5FC3"/>
    <w:pPr>
      <w:spacing w:before="120" w:after="120"/>
      <w:ind w:left="720"/>
      <w:contextualSpacing/>
      <w:jc w:val="center"/>
    </w:pPr>
    <w:rPr>
      <w:szCs w:val="24"/>
    </w:rPr>
  </w:style>
  <w:style w:type="character" w:customStyle="1" w:styleId="StyleArial">
    <w:name w:val="Style Arial"/>
    <w:rsid w:val="00A978D1"/>
    <w:rPr>
      <w:rFonts w:ascii="Arial" w:hAnsi="Arial"/>
      <w:sz w:val="22"/>
    </w:rPr>
  </w:style>
  <w:style w:type="paragraph" w:styleId="Caption">
    <w:name w:val="caption"/>
    <w:basedOn w:val="Normal"/>
    <w:next w:val="Normal"/>
    <w:link w:val="CaptionChar"/>
    <w:qFormat/>
    <w:rsid w:val="00A978D1"/>
    <w:pPr>
      <w:spacing w:line="240" w:lineRule="auto"/>
      <w:jc w:val="center"/>
    </w:pPr>
    <w:rPr>
      <w:rFonts w:eastAsia="Batang"/>
      <w:bCs/>
      <w:i/>
      <w:sz w:val="18"/>
      <w:szCs w:val="20"/>
      <w:lang w:val="sr-Cyrl-CS" w:eastAsia="ko-KR"/>
    </w:rPr>
  </w:style>
  <w:style w:type="character" w:customStyle="1" w:styleId="CaptionChar">
    <w:name w:val="Caption Char"/>
    <w:link w:val="Caption"/>
    <w:rsid w:val="00A978D1"/>
    <w:rPr>
      <w:rFonts w:eastAsia="Batang"/>
      <w:bCs/>
      <w:i/>
      <w:sz w:val="18"/>
      <w:lang w:val="sr-Cyrl-CS" w:eastAsia="ko-KR"/>
    </w:rPr>
  </w:style>
  <w:style w:type="paragraph" w:styleId="ListBullet4">
    <w:name w:val="List Bullet 4"/>
    <w:basedOn w:val="Normal"/>
    <w:rsid w:val="00A978D1"/>
    <w:pPr>
      <w:numPr>
        <w:numId w:val="2"/>
      </w:numPr>
      <w:spacing w:before="120" w:after="120"/>
      <w:jc w:val="center"/>
    </w:pPr>
    <w:rPr>
      <w:rFonts w:ascii="Arial" w:eastAsia="Times New Roman" w:hAnsi="Arial"/>
      <w:sz w:val="20"/>
      <w:szCs w:val="20"/>
      <w:lang w:val="sr-Latn-CS"/>
    </w:rPr>
  </w:style>
  <w:style w:type="character" w:customStyle="1" w:styleId="Heading2Char">
    <w:name w:val="Heading 2 Char"/>
    <w:link w:val="Heading2"/>
    <w:uiPriority w:val="9"/>
    <w:rsid w:val="00A040FA"/>
    <w:rPr>
      <w:rFonts w:eastAsia="Times New Roman"/>
      <w:b/>
      <w:bCs/>
      <w:iCs/>
      <w:sz w:val="26"/>
      <w:szCs w:val="28"/>
    </w:rPr>
  </w:style>
  <w:style w:type="character" w:styleId="CommentReference">
    <w:name w:val="annotation reference"/>
    <w:uiPriority w:val="99"/>
    <w:semiHidden/>
    <w:unhideWhenUsed/>
    <w:rsid w:val="00900597"/>
    <w:rPr>
      <w:sz w:val="16"/>
      <w:szCs w:val="16"/>
    </w:rPr>
  </w:style>
  <w:style w:type="paragraph" w:styleId="CommentText">
    <w:name w:val="annotation text"/>
    <w:basedOn w:val="Normal"/>
    <w:link w:val="CommentTextChar"/>
    <w:uiPriority w:val="99"/>
    <w:semiHidden/>
    <w:unhideWhenUsed/>
    <w:rsid w:val="00900597"/>
    <w:rPr>
      <w:sz w:val="20"/>
      <w:szCs w:val="20"/>
    </w:rPr>
  </w:style>
  <w:style w:type="character" w:customStyle="1" w:styleId="CommentTextChar">
    <w:name w:val="Comment Text Char"/>
    <w:link w:val="CommentText"/>
    <w:uiPriority w:val="99"/>
    <w:semiHidden/>
    <w:rsid w:val="00900597"/>
    <w:rPr>
      <w:lang w:val="en-US" w:eastAsia="en-US"/>
    </w:rPr>
  </w:style>
  <w:style w:type="paragraph" w:customStyle="1" w:styleId="izobrazba">
    <w:name w:val="izobrazba"/>
    <w:basedOn w:val="Normal"/>
    <w:rsid w:val="00264339"/>
    <w:pPr>
      <w:spacing w:line="260" w:lineRule="atLeast"/>
      <w:jc w:val="left"/>
    </w:pPr>
    <w:rPr>
      <w:rFonts w:ascii="Frutiger" w:eastAsia="Times New Roman" w:hAnsi="Frutiger"/>
      <w:sz w:val="22"/>
      <w:szCs w:val="20"/>
      <w:lang w:val="sl-SI" w:eastAsia="sl-SI"/>
    </w:rPr>
  </w:style>
  <w:style w:type="paragraph" w:customStyle="1" w:styleId="Default">
    <w:name w:val="Default"/>
    <w:rsid w:val="00EC2634"/>
    <w:pPr>
      <w:autoSpaceDE w:val="0"/>
      <w:autoSpaceDN w:val="0"/>
      <w:adjustRightInd w:val="0"/>
    </w:pPr>
    <w:rPr>
      <w:rFonts w:ascii="Times New Roman" w:hAnsi="Times New Roman"/>
      <w:color w:val="000000"/>
      <w:sz w:val="24"/>
      <w:szCs w:val="24"/>
    </w:rPr>
  </w:style>
  <w:style w:type="character" w:styleId="PageNumber">
    <w:name w:val="page number"/>
    <w:unhideWhenUsed/>
    <w:rsid w:val="00EB1B1B"/>
  </w:style>
  <w:style w:type="table" w:customStyle="1" w:styleId="TableGrid1">
    <w:name w:val="Table Grid1"/>
    <w:basedOn w:val="TableNormal"/>
    <w:next w:val="TableGrid"/>
    <w:uiPriority w:val="99"/>
    <w:rsid w:val="008A2E8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rsid w:val="00FD634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FB398B"/>
    <w:rPr>
      <w:rFonts w:eastAsia="Times New Roman" w:cs="Times New Roman"/>
      <w:b/>
      <w:bCs/>
      <w:caps/>
      <w:sz w:val="24"/>
      <w:szCs w:val="26"/>
    </w:rPr>
  </w:style>
  <w:style w:type="character" w:customStyle="1" w:styleId="Heading4Char">
    <w:name w:val="Heading 4 Char"/>
    <w:link w:val="Heading4"/>
    <w:uiPriority w:val="9"/>
    <w:rsid w:val="00FB398B"/>
    <w:rPr>
      <w:rFonts w:ascii="Calibri" w:eastAsia="Times New Roman" w:hAnsi="Calibri" w:cs="Times New Roman"/>
      <w:b/>
      <w:bCs/>
      <w:sz w:val="24"/>
      <w:szCs w:val="28"/>
    </w:rPr>
  </w:style>
  <w:style w:type="paragraph" w:customStyle="1" w:styleId="TableParagraph">
    <w:name w:val="Table Paragraph"/>
    <w:basedOn w:val="Normal"/>
    <w:uiPriority w:val="1"/>
    <w:qFormat/>
    <w:rsid w:val="0072665D"/>
    <w:pPr>
      <w:widowControl w:val="0"/>
      <w:autoSpaceDE w:val="0"/>
      <w:autoSpaceDN w:val="0"/>
      <w:spacing w:before="41" w:line="240" w:lineRule="auto"/>
      <w:jc w:val="left"/>
    </w:pPr>
    <w:rPr>
      <w:rFonts w:ascii="Arial MT" w:eastAsia="Arial MT" w:hAnsi="Arial MT" w:cs="Arial MT"/>
      <w:sz w:val="22"/>
      <w:lang w:val="sl-SI"/>
    </w:rPr>
  </w:style>
  <w:style w:type="paragraph" w:styleId="NoSpacing">
    <w:name w:val="No Spacing"/>
    <w:uiPriority w:val="1"/>
    <w:qFormat/>
    <w:rsid w:val="009131E4"/>
    <w:pPr>
      <w:jc w:val="both"/>
    </w:pPr>
    <w:rPr>
      <w:sz w:val="24"/>
      <w:szCs w:val="22"/>
    </w:rPr>
  </w:style>
  <w:style w:type="character" w:customStyle="1" w:styleId="Heading5Char">
    <w:name w:val="Heading 5 Char"/>
    <w:basedOn w:val="DefaultParagraphFont"/>
    <w:link w:val="Heading5"/>
    <w:rsid w:val="00934FC4"/>
    <w:rPr>
      <w:rFonts w:ascii="Arial" w:eastAsia="Times New Roman" w:hAnsi="Arial"/>
      <w:i/>
      <w:sz w:val="22"/>
      <w:lang w:eastAsia="ar-SA"/>
    </w:rPr>
  </w:style>
  <w:style w:type="character" w:customStyle="1" w:styleId="WW8Num1z0">
    <w:name w:val="WW8Num1z0"/>
    <w:rsid w:val="00934FC4"/>
    <w:rPr>
      <w:rFonts w:ascii="Symbol" w:hAnsi="Symbol"/>
    </w:rPr>
  </w:style>
  <w:style w:type="character" w:customStyle="1" w:styleId="WW8Num1z1">
    <w:name w:val="WW8Num1z1"/>
    <w:rsid w:val="00934FC4"/>
    <w:rPr>
      <w:rFonts w:ascii="Courier New" w:hAnsi="Courier New"/>
    </w:rPr>
  </w:style>
  <w:style w:type="character" w:customStyle="1" w:styleId="WW8Num1z2">
    <w:name w:val="WW8Num1z2"/>
    <w:rsid w:val="00934FC4"/>
    <w:rPr>
      <w:rFonts w:ascii="Wingdings" w:hAnsi="Wingdings"/>
    </w:rPr>
  </w:style>
  <w:style w:type="character" w:customStyle="1" w:styleId="WW8Num2z0">
    <w:name w:val="WW8Num2z0"/>
    <w:rsid w:val="00934FC4"/>
    <w:rPr>
      <w:rFonts w:ascii="Symbol" w:hAnsi="Symbol"/>
      <w:color w:val="auto"/>
    </w:rPr>
  </w:style>
  <w:style w:type="character" w:customStyle="1" w:styleId="WW8Num2z1">
    <w:name w:val="WW8Num2z1"/>
    <w:rsid w:val="00934FC4"/>
    <w:rPr>
      <w:rFonts w:ascii="Courier New" w:hAnsi="Courier New" w:cs="Courier New"/>
    </w:rPr>
  </w:style>
  <w:style w:type="character" w:customStyle="1" w:styleId="WW8Num2z2">
    <w:name w:val="WW8Num2z2"/>
    <w:rsid w:val="00934FC4"/>
    <w:rPr>
      <w:rFonts w:ascii="Wingdings" w:hAnsi="Wingdings"/>
    </w:rPr>
  </w:style>
  <w:style w:type="character" w:customStyle="1" w:styleId="WW8Num2z3">
    <w:name w:val="WW8Num2z3"/>
    <w:rsid w:val="00934FC4"/>
    <w:rPr>
      <w:rFonts w:ascii="Symbol" w:hAnsi="Symbol"/>
    </w:rPr>
  </w:style>
  <w:style w:type="character" w:customStyle="1" w:styleId="WW8Num3z0">
    <w:name w:val="WW8Num3z0"/>
    <w:rsid w:val="00934FC4"/>
    <w:rPr>
      <w:rFonts w:ascii="Symbol" w:hAnsi="Symbol"/>
      <w:sz w:val="20"/>
    </w:rPr>
  </w:style>
  <w:style w:type="character" w:customStyle="1" w:styleId="WW8Num3z1">
    <w:name w:val="WW8Num3z1"/>
    <w:rsid w:val="00934FC4"/>
    <w:rPr>
      <w:rFonts w:ascii="Courier New" w:hAnsi="Courier New"/>
    </w:rPr>
  </w:style>
  <w:style w:type="character" w:customStyle="1" w:styleId="WW8Num3z2">
    <w:name w:val="WW8Num3z2"/>
    <w:rsid w:val="00934FC4"/>
    <w:rPr>
      <w:rFonts w:ascii="Wingdings" w:hAnsi="Wingdings"/>
    </w:rPr>
  </w:style>
  <w:style w:type="character" w:customStyle="1" w:styleId="WW8Num3z3">
    <w:name w:val="WW8Num3z3"/>
    <w:rsid w:val="00934FC4"/>
    <w:rPr>
      <w:rFonts w:ascii="Symbol" w:hAnsi="Symbol"/>
    </w:rPr>
  </w:style>
  <w:style w:type="character" w:customStyle="1" w:styleId="WW8Num4z0">
    <w:name w:val="WW8Num4z0"/>
    <w:rsid w:val="00934FC4"/>
    <w:rPr>
      <w:rFonts w:ascii="Symbol" w:hAnsi="Symbol"/>
    </w:rPr>
  </w:style>
  <w:style w:type="character" w:customStyle="1" w:styleId="WW8Num4z1">
    <w:name w:val="WW8Num4z1"/>
    <w:rsid w:val="00934FC4"/>
    <w:rPr>
      <w:rFonts w:ascii="Courier New" w:hAnsi="Courier New"/>
    </w:rPr>
  </w:style>
  <w:style w:type="character" w:customStyle="1" w:styleId="WW8Num4z2">
    <w:name w:val="WW8Num4z2"/>
    <w:rsid w:val="00934FC4"/>
    <w:rPr>
      <w:rFonts w:ascii="Wingdings" w:hAnsi="Wingdings"/>
    </w:rPr>
  </w:style>
  <w:style w:type="character" w:customStyle="1" w:styleId="WW8Num5z0">
    <w:name w:val="WW8Num5z0"/>
    <w:rsid w:val="00934FC4"/>
    <w:rPr>
      <w:rFonts w:ascii="Symbol" w:hAnsi="Symbol"/>
      <w:sz w:val="20"/>
    </w:rPr>
  </w:style>
  <w:style w:type="character" w:customStyle="1" w:styleId="WW8Num5z1">
    <w:name w:val="WW8Num5z1"/>
    <w:rsid w:val="00934FC4"/>
    <w:rPr>
      <w:rFonts w:ascii="Courier New" w:hAnsi="Courier New"/>
    </w:rPr>
  </w:style>
  <w:style w:type="character" w:customStyle="1" w:styleId="WW8Num5z2">
    <w:name w:val="WW8Num5z2"/>
    <w:rsid w:val="00934FC4"/>
    <w:rPr>
      <w:rFonts w:ascii="Wingdings" w:hAnsi="Wingdings"/>
    </w:rPr>
  </w:style>
  <w:style w:type="character" w:customStyle="1" w:styleId="WW8Num5z3">
    <w:name w:val="WW8Num5z3"/>
    <w:rsid w:val="00934FC4"/>
    <w:rPr>
      <w:rFonts w:ascii="Symbol" w:hAnsi="Symbol"/>
    </w:rPr>
  </w:style>
  <w:style w:type="character" w:customStyle="1" w:styleId="WW8Num6z0">
    <w:name w:val="WW8Num6z0"/>
    <w:rsid w:val="00934FC4"/>
    <w:rPr>
      <w:rFonts w:ascii="Symbol" w:hAnsi="Symbol"/>
      <w:color w:val="auto"/>
    </w:rPr>
  </w:style>
  <w:style w:type="character" w:customStyle="1" w:styleId="WW8Num6z1">
    <w:name w:val="WW8Num6z1"/>
    <w:rsid w:val="00934FC4"/>
    <w:rPr>
      <w:rFonts w:ascii="Courier New" w:hAnsi="Courier New" w:cs="Courier New"/>
    </w:rPr>
  </w:style>
  <w:style w:type="character" w:customStyle="1" w:styleId="WW8Num6z2">
    <w:name w:val="WW8Num6z2"/>
    <w:rsid w:val="00934FC4"/>
    <w:rPr>
      <w:rFonts w:ascii="Wingdings" w:hAnsi="Wingdings"/>
    </w:rPr>
  </w:style>
  <w:style w:type="character" w:customStyle="1" w:styleId="WW8Num6z3">
    <w:name w:val="WW8Num6z3"/>
    <w:rsid w:val="00934FC4"/>
    <w:rPr>
      <w:rFonts w:ascii="Symbol" w:hAnsi="Symbol"/>
    </w:rPr>
  </w:style>
  <w:style w:type="character" w:customStyle="1" w:styleId="WW8Num7z0">
    <w:name w:val="WW8Num7z0"/>
    <w:rsid w:val="00934FC4"/>
    <w:rPr>
      <w:rFonts w:ascii="Symbol" w:hAnsi="Symbol"/>
    </w:rPr>
  </w:style>
  <w:style w:type="character" w:customStyle="1" w:styleId="WW8Num7z1">
    <w:name w:val="WW8Num7z1"/>
    <w:rsid w:val="00934FC4"/>
    <w:rPr>
      <w:rFonts w:ascii="Courier New" w:hAnsi="Courier New"/>
    </w:rPr>
  </w:style>
  <w:style w:type="character" w:customStyle="1" w:styleId="WW8Num7z2">
    <w:name w:val="WW8Num7z2"/>
    <w:rsid w:val="00934FC4"/>
    <w:rPr>
      <w:rFonts w:ascii="Wingdings" w:hAnsi="Wingdings"/>
    </w:rPr>
  </w:style>
  <w:style w:type="character" w:customStyle="1" w:styleId="WW8Num8z0">
    <w:name w:val="WW8Num8z0"/>
    <w:rsid w:val="00934FC4"/>
    <w:rPr>
      <w:rFonts w:ascii="Symbol" w:hAnsi="Symbol"/>
      <w:color w:val="auto"/>
    </w:rPr>
  </w:style>
  <w:style w:type="character" w:customStyle="1" w:styleId="WW8Num8z1">
    <w:name w:val="WW8Num8z1"/>
    <w:rsid w:val="00934FC4"/>
    <w:rPr>
      <w:rFonts w:ascii="Courier New" w:hAnsi="Courier New" w:cs="Courier New"/>
    </w:rPr>
  </w:style>
  <w:style w:type="character" w:customStyle="1" w:styleId="WW8Num8z2">
    <w:name w:val="WW8Num8z2"/>
    <w:rsid w:val="00934FC4"/>
    <w:rPr>
      <w:rFonts w:ascii="Wingdings" w:hAnsi="Wingdings"/>
    </w:rPr>
  </w:style>
  <w:style w:type="character" w:customStyle="1" w:styleId="WW8Num8z3">
    <w:name w:val="WW8Num8z3"/>
    <w:rsid w:val="00934FC4"/>
    <w:rPr>
      <w:rFonts w:ascii="Symbol" w:hAnsi="Symbol"/>
    </w:rPr>
  </w:style>
  <w:style w:type="character" w:customStyle="1" w:styleId="WW8Num9z0">
    <w:name w:val="WW8Num9z0"/>
    <w:rsid w:val="00934FC4"/>
    <w:rPr>
      <w:rFonts w:ascii="Symbol" w:hAnsi="Symbol"/>
      <w:color w:val="auto"/>
    </w:rPr>
  </w:style>
  <w:style w:type="character" w:customStyle="1" w:styleId="WW8Num9z1">
    <w:name w:val="WW8Num9z1"/>
    <w:rsid w:val="00934FC4"/>
    <w:rPr>
      <w:rFonts w:ascii="Courier New" w:hAnsi="Courier New" w:cs="Courier New"/>
    </w:rPr>
  </w:style>
  <w:style w:type="character" w:customStyle="1" w:styleId="WW8Num9z2">
    <w:name w:val="WW8Num9z2"/>
    <w:rsid w:val="00934FC4"/>
    <w:rPr>
      <w:rFonts w:ascii="Wingdings" w:hAnsi="Wingdings"/>
    </w:rPr>
  </w:style>
  <w:style w:type="character" w:customStyle="1" w:styleId="WW8Num9z3">
    <w:name w:val="WW8Num9z3"/>
    <w:rsid w:val="00934FC4"/>
    <w:rPr>
      <w:rFonts w:ascii="Symbol" w:hAnsi="Symbol"/>
    </w:rPr>
  </w:style>
  <w:style w:type="character" w:customStyle="1" w:styleId="WW8Num10z0">
    <w:name w:val="WW8Num10z0"/>
    <w:rsid w:val="00934FC4"/>
    <w:rPr>
      <w:rFonts w:ascii="Symbol" w:hAnsi="Symbol"/>
      <w:color w:val="auto"/>
    </w:rPr>
  </w:style>
  <w:style w:type="character" w:customStyle="1" w:styleId="WW8Num10z1">
    <w:name w:val="WW8Num10z1"/>
    <w:rsid w:val="00934FC4"/>
    <w:rPr>
      <w:rFonts w:ascii="Courier New" w:hAnsi="Courier New" w:cs="Courier New"/>
    </w:rPr>
  </w:style>
  <w:style w:type="character" w:customStyle="1" w:styleId="WW8Num10z2">
    <w:name w:val="WW8Num10z2"/>
    <w:rsid w:val="00934FC4"/>
    <w:rPr>
      <w:rFonts w:ascii="Wingdings" w:hAnsi="Wingdings"/>
    </w:rPr>
  </w:style>
  <w:style w:type="character" w:customStyle="1" w:styleId="WW8Num10z3">
    <w:name w:val="WW8Num10z3"/>
    <w:rsid w:val="00934FC4"/>
    <w:rPr>
      <w:rFonts w:ascii="Symbol" w:hAnsi="Symbol"/>
    </w:rPr>
  </w:style>
  <w:style w:type="character" w:customStyle="1" w:styleId="WW8Num12z0">
    <w:name w:val="WW8Num12z0"/>
    <w:rsid w:val="00934FC4"/>
    <w:rPr>
      <w:rFonts w:ascii="Symbol" w:hAnsi="Symbol"/>
      <w:sz w:val="20"/>
    </w:rPr>
  </w:style>
  <w:style w:type="character" w:customStyle="1" w:styleId="WW8Num12z1">
    <w:name w:val="WW8Num12z1"/>
    <w:rsid w:val="00934FC4"/>
    <w:rPr>
      <w:rFonts w:ascii="Courier New" w:hAnsi="Courier New"/>
    </w:rPr>
  </w:style>
  <w:style w:type="character" w:customStyle="1" w:styleId="WW8Num12z2">
    <w:name w:val="WW8Num12z2"/>
    <w:rsid w:val="00934FC4"/>
    <w:rPr>
      <w:rFonts w:ascii="Wingdings" w:hAnsi="Wingdings"/>
    </w:rPr>
  </w:style>
  <w:style w:type="character" w:customStyle="1" w:styleId="WW8Num12z3">
    <w:name w:val="WW8Num12z3"/>
    <w:rsid w:val="00934FC4"/>
    <w:rPr>
      <w:rFonts w:ascii="Symbol" w:hAnsi="Symbol"/>
    </w:rPr>
  </w:style>
  <w:style w:type="character" w:customStyle="1" w:styleId="WW8Num13z0">
    <w:name w:val="WW8Num13z0"/>
    <w:rsid w:val="00934FC4"/>
    <w:rPr>
      <w:rFonts w:ascii="Symbol" w:hAnsi="Symbol"/>
      <w:sz w:val="20"/>
    </w:rPr>
  </w:style>
  <w:style w:type="character" w:customStyle="1" w:styleId="WW8Num13z1">
    <w:name w:val="WW8Num13z1"/>
    <w:rsid w:val="00934FC4"/>
    <w:rPr>
      <w:rFonts w:ascii="Courier New" w:hAnsi="Courier New"/>
    </w:rPr>
  </w:style>
  <w:style w:type="character" w:customStyle="1" w:styleId="WW8Num13z2">
    <w:name w:val="WW8Num13z2"/>
    <w:rsid w:val="00934FC4"/>
    <w:rPr>
      <w:rFonts w:ascii="Wingdings" w:hAnsi="Wingdings"/>
    </w:rPr>
  </w:style>
  <w:style w:type="character" w:customStyle="1" w:styleId="WW8Num13z3">
    <w:name w:val="WW8Num13z3"/>
    <w:rsid w:val="00934FC4"/>
    <w:rPr>
      <w:rFonts w:ascii="Symbol" w:hAnsi="Symbol"/>
    </w:rPr>
  </w:style>
  <w:style w:type="character" w:customStyle="1" w:styleId="WW8Num14z0">
    <w:name w:val="WW8Num14z0"/>
    <w:rsid w:val="00934FC4"/>
    <w:rPr>
      <w:rFonts w:ascii="Times New Roman" w:eastAsia="Times New Roman" w:hAnsi="Times New Roman" w:cs="Times New Roman"/>
      <w:color w:val="auto"/>
    </w:rPr>
  </w:style>
  <w:style w:type="character" w:customStyle="1" w:styleId="WW8Num14z1">
    <w:name w:val="WW8Num14z1"/>
    <w:rsid w:val="00934FC4"/>
    <w:rPr>
      <w:rFonts w:ascii="Courier New" w:hAnsi="Courier New" w:cs="Courier New"/>
    </w:rPr>
  </w:style>
  <w:style w:type="character" w:customStyle="1" w:styleId="WW8Num14z2">
    <w:name w:val="WW8Num14z2"/>
    <w:rsid w:val="00934FC4"/>
    <w:rPr>
      <w:rFonts w:ascii="Wingdings" w:hAnsi="Wingdings"/>
    </w:rPr>
  </w:style>
  <w:style w:type="character" w:customStyle="1" w:styleId="WW8Num14z3">
    <w:name w:val="WW8Num14z3"/>
    <w:rsid w:val="00934FC4"/>
    <w:rPr>
      <w:rFonts w:ascii="Symbol" w:hAnsi="Symbol"/>
    </w:rPr>
  </w:style>
  <w:style w:type="character" w:customStyle="1" w:styleId="WW8Num17z0">
    <w:name w:val="WW8Num17z0"/>
    <w:rsid w:val="00934FC4"/>
    <w:rPr>
      <w:rFonts w:ascii="Symbol" w:hAnsi="Symbol"/>
    </w:rPr>
  </w:style>
  <w:style w:type="character" w:customStyle="1" w:styleId="WW8Num17z1">
    <w:name w:val="WW8Num17z1"/>
    <w:rsid w:val="00934FC4"/>
    <w:rPr>
      <w:rFonts w:ascii="Courier New" w:hAnsi="Courier New"/>
    </w:rPr>
  </w:style>
  <w:style w:type="character" w:customStyle="1" w:styleId="WW8Num17z2">
    <w:name w:val="WW8Num17z2"/>
    <w:rsid w:val="00934FC4"/>
    <w:rPr>
      <w:rFonts w:ascii="Wingdings" w:hAnsi="Wingdings"/>
    </w:rPr>
  </w:style>
  <w:style w:type="character" w:customStyle="1" w:styleId="WW8Num18z0">
    <w:name w:val="WW8Num18z0"/>
    <w:rsid w:val="00934FC4"/>
    <w:rPr>
      <w:rFonts w:ascii="Symbol" w:hAnsi="Symbol"/>
    </w:rPr>
  </w:style>
  <w:style w:type="character" w:customStyle="1" w:styleId="WW8Num18z1">
    <w:name w:val="WW8Num18z1"/>
    <w:rsid w:val="00934FC4"/>
    <w:rPr>
      <w:rFonts w:ascii="Courier New" w:hAnsi="Courier New"/>
    </w:rPr>
  </w:style>
  <w:style w:type="character" w:customStyle="1" w:styleId="WW8Num18z2">
    <w:name w:val="WW8Num18z2"/>
    <w:rsid w:val="00934FC4"/>
    <w:rPr>
      <w:rFonts w:ascii="Wingdings" w:hAnsi="Wingdings"/>
    </w:rPr>
  </w:style>
  <w:style w:type="character" w:customStyle="1" w:styleId="WW8Num19z0">
    <w:name w:val="WW8Num19z0"/>
    <w:rsid w:val="00934FC4"/>
    <w:rPr>
      <w:rFonts w:ascii="Symbol" w:hAnsi="Symbol"/>
      <w:sz w:val="20"/>
    </w:rPr>
  </w:style>
  <w:style w:type="character" w:customStyle="1" w:styleId="WW8Num19z1">
    <w:name w:val="WW8Num19z1"/>
    <w:rsid w:val="00934FC4"/>
    <w:rPr>
      <w:rFonts w:ascii="Courier New" w:hAnsi="Courier New"/>
    </w:rPr>
  </w:style>
  <w:style w:type="character" w:customStyle="1" w:styleId="WW8Num19z2">
    <w:name w:val="WW8Num19z2"/>
    <w:rsid w:val="00934FC4"/>
    <w:rPr>
      <w:rFonts w:ascii="Wingdings" w:hAnsi="Wingdings"/>
    </w:rPr>
  </w:style>
  <w:style w:type="character" w:customStyle="1" w:styleId="WW8Num19z3">
    <w:name w:val="WW8Num19z3"/>
    <w:rsid w:val="00934FC4"/>
    <w:rPr>
      <w:rFonts w:ascii="Symbol" w:hAnsi="Symbol"/>
    </w:rPr>
  </w:style>
  <w:style w:type="character" w:customStyle="1" w:styleId="WW8Num21z0">
    <w:name w:val="WW8Num21z0"/>
    <w:rsid w:val="00934FC4"/>
    <w:rPr>
      <w:rFonts w:ascii="Symbol" w:hAnsi="Symbol"/>
      <w:color w:val="auto"/>
    </w:rPr>
  </w:style>
  <w:style w:type="character" w:customStyle="1" w:styleId="WW8Num21z1">
    <w:name w:val="WW8Num21z1"/>
    <w:rsid w:val="00934FC4"/>
    <w:rPr>
      <w:rFonts w:ascii="Courier New" w:hAnsi="Courier New" w:cs="Courier New"/>
    </w:rPr>
  </w:style>
  <w:style w:type="character" w:customStyle="1" w:styleId="WW8Num21z2">
    <w:name w:val="WW8Num21z2"/>
    <w:rsid w:val="00934FC4"/>
    <w:rPr>
      <w:rFonts w:ascii="Wingdings" w:hAnsi="Wingdings"/>
    </w:rPr>
  </w:style>
  <w:style w:type="character" w:customStyle="1" w:styleId="WW8Num21z3">
    <w:name w:val="WW8Num21z3"/>
    <w:rsid w:val="00934FC4"/>
    <w:rPr>
      <w:rFonts w:ascii="Symbol" w:hAnsi="Symbol"/>
    </w:rPr>
  </w:style>
  <w:style w:type="paragraph" w:customStyle="1" w:styleId="Heading">
    <w:name w:val="Heading"/>
    <w:basedOn w:val="Normal"/>
    <w:next w:val="BodyText"/>
    <w:rsid w:val="00934FC4"/>
    <w:pPr>
      <w:keepNext/>
      <w:suppressAutoHyphens/>
      <w:spacing w:before="240" w:after="120" w:line="240" w:lineRule="auto"/>
      <w:jc w:val="left"/>
    </w:pPr>
    <w:rPr>
      <w:rFonts w:ascii="Arial" w:eastAsia="Lucida Sans Unicode" w:hAnsi="Arial" w:cs="Tahoma"/>
      <w:noProof w:val="0"/>
      <w:sz w:val="28"/>
      <w:szCs w:val="28"/>
      <w:lang w:eastAsia="ar-SA"/>
    </w:rPr>
  </w:style>
  <w:style w:type="paragraph" w:styleId="List">
    <w:name w:val="List"/>
    <w:basedOn w:val="BodyText"/>
    <w:rsid w:val="00934FC4"/>
    <w:pPr>
      <w:suppressAutoHyphens/>
      <w:spacing w:line="240" w:lineRule="auto"/>
      <w:jc w:val="left"/>
    </w:pPr>
    <w:rPr>
      <w:rFonts w:ascii="Times New Roman" w:eastAsia="Times New Roman" w:hAnsi="Times New Roman" w:cs="Tahoma"/>
      <w:noProof w:val="0"/>
      <w:sz w:val="20"/>
      <w:szCs w:val="20"/>
      <w:lang w:eastAsia="ar-SA"/>
    </w:rPr>
  </w:style>
  <w:style w:type="paragraph" w:customStyle="1" w:styleId="Index">
    <w:name w:val="Index"/>
    <w:basedOn w:val="Normal"/>
    <w:rsid w:val="00934FC4"/>
    <w:pPr>
      <w:suppressLineNumbers/>
      <w:suppressAutoHyphens/>
      <w:spacing w:line="240" w:lineRule="auto"/>
      <w:jc w:val="left"/>
    </w:pPr>
    <w:rPr>
      <w:rFonts w:ascii="Times New Roman" w:eastAsia="Times New Roman" w:hAnsi="Times New Roman" w:cs="Tahoma"/>
      <w:noProof w:val="0"/>
      <w:sz w:val="20"/>
      <w:szCs w:val="20"/>
      <w:lang w:eastAsia="ar-SA"/>
    </w:rPr>
  </w:style>
  <w:style w:type="paragraph" w:styleId="ListBullet">
    <w:name w:val="List Bullet"/>
    <w:basedOn w:val="Normal"/>
    <w:rsid w:val="00934FC4"/>
    <w:pPr>
      <w:suppressAutoHyphens/>
      <w:spacing w:line="240" w:lineRule="auto"/>
      <w:ind w:left="283" w:hanging="283"/>
      <w:jc w:val="left"/>
    </w:pPr>
    <w:rPr>
      <w:rFonts w:ascii="Times New Roman" w:eastAsia="Times New Roman" w:hAnsi="Times New Roman"/>
      <w:noProof w:val="0"/>
      <w:sz w:val="20"/>
      <w:szCs w:val="20"/>
      <w:lang w:eastAsia="ar-SA"/>
    </w:rPr>
  </w:style>
  <w:style w:type="paragraph" w:styleId="ListBullet2">
    <w:name w:val="List Bullet 2"/>
    <w:basedOn w:val="ListBullet"/>
    <w:rsid w:val="00934FC4"/>
    <w:pPr>
      <w:spacing w:after="240"/>
      <w:ind w:left="2160" w:hanging="720"/>
    </w:pPr>
    <w:rPr>
      <w:sz w:val="56"/>
    </w:rPr>
  </w:style>
  <w:style w:type="paragraph" w:customStyle="1" w:styleId="Style1">
    <w:name w:val="Style1"/>
    <w:basedOn w:val="Normal"/>
    <w:rsid w:val="00934FC4"/>
    <w:pPr>
      <w:suppressAutoHyphens/>
      <w:spacing w:line="240" w:lineRule="auto"/>
      <w:jc w:val="left"/>
    </w:pPr>
    <w:rPr>
      <w:rFonts w:ascii="YuCiril Helvetica" w:eastAsia="Times New Roman" w:hAnsi="YuCiril Helvetica"/>
      <w:noProof w:val="0"/>
      <w:szCs w:val="20"/>
      <w:lang w:eastAsia="ar-SA"/>
    </w:rPr>
  </w:style>
  <w:style w:type="paragraph" w:styleId="ListContinue2">
    <w:name w:val="List Continue 2"/>
    <w:basedOn w:val="Normal"/>
    <w:rsid w:val="00934FC4"/>
    <w:pPr>
      <w:suppressAutoHyphens/>
      <w:spacing w:after="120" w:line="240" w:lineRule="auto"/>
      <w:ind w:left="720"/>
      <w:jc w:val="left"/>
    </w:pPr>
    <w:rPr>
      <w:rFonts w:ascii="CTimesRoman" w:eastAsia="Times New Roman" w:hAnsi="CTimesRoman"/>
      <w:i/>
      <w:noProof w:val="0"/>
      <w:szCs w:val="20"/>
      <w:lang w:eastAsia="ar-SA"/>
    </w:rPr>
  </w:style>
  <w:style w:type="paragraph" w:customStyle="1" w:styleId="Voja">
    <w:name w:val="Voja"/>
    <w:basedOn w:val="Normal"/>
    <w:next w:val="BodyText"/>
    <w:autoRedefine/>
    <w:rsid w:val="00934FC4"/>
    <w:pPr>
      <w:widowControl w:val="0"/>
      <w:shd w:val="clear" w:color="auto" w:fill="FFFFFF"/>
      <w:autoSpaceDE w:val="0"/>
      <w:autoSpaceDN w:val="0"/>
      <w:adjustRightInd w:val="0"/>
      <w:spacing w:line="240" w:lineRule="auto"/>
      <w:ind w:right="14"/>
    </w:pPr>
    <w:rPr>
      <w:rFonts w:ascii="Times New Roman" w:eastAsia="SimSun" w:hAnsi="Times New Roman"/>
      <w:noProof w:val="0"/>
      <w:color w:val="000000"/>
      <w:spacing w:val="2"/>
      <w:szCs w:val="24"/>
      <w:lang w:val="hr-HR" w:eastAsia="zh-CN"/>
    </w:rPr>
  </w:style>
  <w:style w:type="paragraph" w:styleId="BodyText3">
    <w:name w:val="Body Text 3"/>
    <w:basedOn w:val="Normal"/>
    <w:link w:val="BodyText3Char"/>
    <w:rsid w:val="00934FC4"/>
    <w:pPr>
      <w:suppressAutoHyphens/>
      <w:spacing w:after="120" w:line="240" w:lineRule="auto"/>
      <w:jc w:val="left"/>
    </w:pPr>
    <w:rPr>
      <w:rFonts w:ascii="Times New Roman" w:eastAsia="Times New Roman" w:hAnsi="Times New Roman"/>
      <w:noProof w:val="0"/>
      <w:sz w:val="16"/>
      <w:szCs w:val="16"/>
      <w:lang w:eastAsia="ar-SA"/>
    </w:rPr>
  </w:style>
  <w:style w:type="character" w:customStyle="1" w:styleId="BodyText3Char">
    <w:name w:val="Body Text 3 Char"/>
    <w:basedOn w:val="DefaultParagraphFont"/>
    <w:link w:val="BodyText3"/>
    <w:rsid w:val="00934FC4"/>
    <w:rPr>
      <w:rFonts w:ascii="Times New Roman" w:eastAsia="Times New Roman" w:hAnsi="Times New Roman"/>
      <w:sz w:val="16"/>
      <w:szCs w:val="16"/>
      <w:lang w:eastAsia="ar-SA"/>
    </w:rPr>
  </w:style>
  <w:style w:type="paragraph" w:styleId="BodyTextIndent2">
    <w:name w:val="Body Text Indent 2"/>
    <w:basedOn w:val="Normal"/>
    <w:link w:val="BodyTextIndent2Char"/>
    <w:rsid w:val="00934FC4"/>
    <w:pPr>
      <w:suppressAutoHyphens/>
      <w:spacing w:after="120" w:line="480" w:lineRule="auto"/>
      <w:ind w:left="360"/>
      <w:jc w:val="left"/>
    </w:pPr>
    <w:rPr>
      <w:rFonts w:ascii="Times New Roman" w:eastAsia="Times New Roman" w:hAnsi="Times New Roman"/>
      <w:noProof w:val="0"/>
      <w:sz w:val="20"/>
      <w:szCs w:val="20"/>
      <w:lang w:eastAsia="ar-SA"/>
    </w:rPr>
  </w:style>
  <w:style w:type="character" w:customStyle="1" w:styleId="BodyTextIndent2Char">
    <w:name w:val="Body Text Indent 2 Char"/>
    <w:basedOn w:val="DefaultParagraphFont"/>
    <w:link w:val="BodyTextIndent2"/>
    <w:rsid w:val="00934FC4"/>
    <w:rPr>
      <w:rFonts w:ascii="Times New Roman" w:eastAsia="Times New Roman" w:hAnsi="Times New Roman"/>
      <w:lang w:eastAsia="ar-SA"/>
    </w:rPr>
  </w:style>
  <w:style w:type="character" w:styleId="PlaceholderText">
    <w:name w:val="Placeholder Text"/>
    <w:basedOn w:val="DefaultParagraphFont"/>
    <w:uiPriority w:val="99"/>
    <w:semiHidden/>
    <w:rsid w:val="00E041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97651">
      <w:bodyDiv w:val="1"/>
      <w:marLeft w:val="0"/>
      <w:marRight w:val="0"/>
      <w:marTop w:val="0"/>
      <w:marBottom w:val="0"/>
      <w:divBdr>
        <w:top w:val="none" w:sz="0" w:space="0" w:color="auto"/>
        <w:left w:val="none" w:sz="0" w:space="0" w:color="auto"/>
        <w:bottom w:val="none" w:sz="0" w:space="0" w:color="auto"/>
        <w:right w:val="none" w:sz="0" w:space="0" w:color="auto"/>
      </w:divBdr>
    </w:div>
    <w:div w:id="193545883">
      <w:bodyDiv w:val="1"/>
      <w:marLeft w:val="0"/>
      <w:marRight w:val="0"/>
      <w:marTop w:val="0"/>
      <w:marBottom w:val="0"/>
      <w:divBdr>
        <w:top w:val="none" w:sz="0" w:space="0" w:color="auto"/>
        <w:left w:val="none" w:sz="0" w:space="0" w:color="auto"/>
        <w:bottom w:val="none" w:sz="0" w:space="0" w:color="auto"/>
        <w:right w:val="none" w:sz="0" w:space="0" w:color="auto"/>
      </w:divBdr>
    </w:div>
    <w:div w:id="206794187">
      <w:bodyDiv w:val="1"/>
      <w:marLeft w:val="0"/>
      <w:marRight w:val="0"/>
      <w:marTop w:val="0"/>
      <w:marBottom w:val="0"/>
      <w:divBdr>
        <w:top w:val="none" w:sz="0" w:space="0" w:color="auto"/>
        <w:left w:val="none" w:sz="0" w:space="0" w:color="auto"/>
        <w:bottom w:val="none" w:sz="0" w:space="0" w:color="auto"/>
        <w:right w:val="none" w:sz="0" w:space="0" w:color="auto"/>
      </w:divBdr>
    </w:div>
    <w:div w:id="386998094">
      <w:bodyDiv w:val="1"/>
      <w:marLeft w:val="0"/>
      <w:marRight w:val="0"/>
      <w:marTop w:val="0"/>
      <w:marBottom w:val="0"/>
      <w:divBdr>
        <w:top w:val="none" w:sz="0" w:space="0" w:color="auto"/>
        <w:left w:val="none" w:sz="0" w:space="0" w:color="auto"/>
        <w:bottom w:val="none" w:sz="0" w:space="0" w:color="auto"/>
        <w:right w:val="none" w:sz="0" w:space="0" w:color="auto"/>
      </w:divBdr>
    </w:div>
    <w:div w:id="493302071">
      <w:bodyDiv w:val="1"/>
      <w:marLeft w:val="0"/>
      <w:marRight w:val="0"/>
      <w:marTop w:val="0"/>
      <w:marBottom w:val="0"/>
      <w:divBdr>
        <w:top w:val="none" w:sz="0" w:space="0" w:color="auto"/>
        <w:left w:val="none" w:sz="0" w:space="0" w:color="auto"/>
        <w:bottom w:val="none" w:sz="0" w:space="0" w:color="auto"/>
        <w:right w:val="none" w:sz="0" w:space="0" w:color="auto"/>
      </w:divBdr>
    </w:div>
    <w:div w:id="601570303">
      <w:bodyDiv w:val="1"/>
      <w:marLeft w:val="0"/>
      <w:marRight w:val="0"/>
      <w:marTop w:val="0"/>
      <w:marBottom w:val="0"/>
      <w:divBdr>
        <w:top w:val="none" w:sz="0" w:space="0" w:color="auto"/>
        <w:left w:val="none" w:sz="0" w:space="0" w:color="auto"/>
        <w:bottom w:val="none" w:sz="0" w:space="0" w:color="auto"/>
        <w:right w:val="none" w:sz="0" w:space="0" w:color="auto"/>
      </w:divBdr>
    </w:div>
    <w:div w:id="936594192">
      <w:bodyDiv w:val="1"/>
      <w:marLeft w:val="0"/>
      <w:marRight w:val="0"/>
      <w:marTop w:val="0"/>
      <w:marBottom w:val="0"/>
      <w:divBdr>
        <w:top w:val="none" w:sz="0" w:space="0" w:color="auto"/>
        <w:left w:val="none" w:sz="0" w:space="0" w:color="auto"/>
        <w:bottom w:val="none" w:sz="0" w:space="0" w:color="auto"/>
        <w:right w:val="none" w:sz="0" w:space="0" w:color="auto"/>
      </w:divBdr>
    </w:div>
    <w:div w:id="1599754437">
      <w:bodyDiv w:val="1"/>
      <w:marLeft w:val="0"/>
      <w:marRight w:val="0"/>
      <w:marTop w:val="0"/>
      <w:marBottom w:val="0"/>
      <w:divBdr>
        <w:top w:val="none" w:sz="0" w:space="0" w:color="auto"/>
        <w:left w:val="none" w:sz="0" w:space="0" w:color="auto"/>
        <w:bottom w:val="none" w:sz="0" w:space="0" w:color="auto"/>
        <w:right w:val="none" w:sz="0" w:space="0" w:color="auto"/>
      </w:divBdr>
    </w:div>
    <w:div w:id="1609580142">
      <w:bodyDiv w:val="1"/>
      <w:marLeft w:val="0"/>
      <w:marRight w:val="0"/>
      <w:marTop w:val="0"/>
      <w:marBottom w:val="0"/>
      <w:divBdr>
        <w:top w:val="none" w:sz="0" w:space="0" w:color="auto"/>
        <w:left w:val="none" w:sz="0" w:space="0" w:color="auto"/>
        <w:bottom w:val="none" w:sz="0" w:space="0" w:color="auto"/>
        <w:right w:val="none" w:sz="0" w:space="0" w:color="auto"/>
      </w:divBdr>
    </w:div>
    <w:div w:id="2005669129">
      <w:bodyDiv w:val="1"/>
      <w:marLeft w:val="0"/>
      <w:marRight w:val="0"/>
      <w:marTop w:val="0"/>
      <w:marBottom w:val="0"/>
      <w:divBdr>
        <w:top w:val="none" w:sz="0" w:space="0" w:color="auto"/>
        <w:left w:val="none" w:sz="0" w:space="0" w:color="auto"/>
        <w:bottom w:val="none" w:sz="0" w:space="0" w:color="auto"/>
        <w:right w:val="none" w:sz="0" w:space="0" w:color="auto"/>
      </w:divBdr>
    </w:div>
    <w:div w:id="2006321928">
      <w:bodyDiv w:val="1"/>
      <w:marLeft w:val="0"/>
      <w:marRight w:val="0"/>
      <w:marTop w:val="0"/>
      <w:marBottom w:val="0"/>
      <w:divBdr>
        <w:top w:val="none" w:sz="0" w:space="0" w:color="auto"/>
        <w:left w:val="none" w:sz="0" w:space="0" w:color="auto"/>
        <w:bottom w:val="none" w:sz="0" w:space="0" w:color="auto"/>
        <w:right w:val="none" w:sz="0" w:space="0" w:color="auto"/>
      </w:divBdr>
    </w:div>
    <w:div w:id="2042246032">
      <w:bodyDiv w:val="1"/>
      <w:marLeft w:val="0"/>
      <w:marRight w:val="0"/>
      <w:marTop w:val="0"/>
      <w:marBottom w:val="0"/>
      <w:divBdr>
        <w:top w:val="none" w:sz="0" w:space="0" w:color="auto"/>
        <w:left w:val="none" w:sz="0" w:space="0" w:color="auto"/>
        <w:bottom w:val="none" w:sz="0" w:space="0" w:color="auto"/>
        <w:right w:val="none" w:sz="0" w:space="0" w:color="auto"/>
      </w:divBdr>
      <w:divsChild>
        <w:div w:id="147718434">
          <w:marLeft w:val="0"/>
          <w:marRight w:val="0"/>
          <w:marTop w:val="0"/>
          <w:marBottom w:val="0"/>
          <w:divBdr>
            <w:top w:val="none" w:sz="0" w:space="0" w:color="auto"/>
            <w:left w:val="none" w:sz="0" w:space="0" w:color="auto"/>
            <w:bottom w:val="none" w:sz="0" w:space="0" w:color="auto"/>
            <w:right w:val="none" w:sz="0" w:space="0" w:color="auto"/>
          </w:divBdr>
        </w:div>
        <w:div w:id="179130268">
          <w:marLeft w:val="0"/>
          <w:marRight w:val="0"/>
          <w:marTop w:val="0"/>
          <w:marBottom w:val="0"/>
          <w:divBdr>
            <w:top w:val="none" w:sz="0" w:space="0" w:color="auto"/>
            <w:left w:val="none" w:sz="0" w:space="0" w:color="auto"/>
            <w:bottom w:val="none" w:sz="0" w:space="0" w:color="auto"/>
            <w:right w:val="none" w:sz="0" w:space="0" w:color="auto"/>
          </w:divBdr>
        </w:div>
        <w:div w:id="522205918">
          <w:marLeft w:val="0"/>
          <w:marRight w:val="0"/>
          <w:marTop w:val="0"/>
          <w:marBottom w:val="0"/>
          <w:divBdr>
            <w:top w:val="none" w:sz="0" w:space="0" w:color="auto"/>
            <w:left w:val="none" w:sz="0" w:space="0" w:color="auto"/>
            <w:bottom w:val="none" w:sz="0" w:space="0" w:color="auto"/>
            <w:right w:val="none" w:sz="0" w:space="0" w:color="auto"/>
          </w:divBdr>
        </w:div>
        <w:div w:id="699941477">
          <w:marLeft w:val="0"/>
          <w:marRight w:val="0"/>
          <w:marTop w:val="0"/>
          <w:marBottom w:val="0"/>
          <w:divBdr>
            <w:top w:val="none" w:sz="0" w:space="0" w:color="auto"/>
            <w:left w:val="none" w:sz="0" w:space="0" w:color="auto"/>
            <w:bottom w:val="none" w:sz="0" w:space="0" w:color="auto"/>
            <w:right w:val="none" w:sz="0" w:space="0" w:color="auto"/>
          </w:divBdr>
        </w:div>
        <w:div w:id="912663553">
          <w:marLeft w:val="0"/>
          <w:marRight w:val="0"/>
          <w:marTop w:val="0"/>
          <w:marBottom w:val="0"/>
          <w:divBdr>
            <w:top w:val="none" w:sz="0" w:space="0" w:color="auto"/>
            <w:left w:val="none" w:sz="0" w:space="0" w:color="auto"/>
            <w:bottom w:val="none" w:sz="0" w:space="0" w:color="auto"/>
            <w:right w:val="none" w:sz="0" w:space="0" w:color="auto"/>
          </w:divBdr>
        </w:div>
        <w:div w:id="1019816166">
          <w:marLeft w:val="0"/>
          <w:marRight w:val="0"/>
          <w:marTop w:val="0"/>
          <w:marBottom w:val="0"/>
          <w:divBdr>
            <w:top w:val="none" w:sz="0" w:space="0" w:color="auto"/>
            <w:left w:val="none" w:sz="0" w:space="0" w:color="auto"/>
            <w:bottom w:val="none" w:sz="0" w:space="0" w:color="auto"/>
            <w:right w:val="none" w:sz="0" w:space="0" w:color="auto"/>
          </w:divBdr>
        </w:div>
        <w:div w:id="1437410284">
          <w:marLeft w:val="0"/>
          <w:marRight w:val="0"/>
          <w:marTop w:val="0"/>
          <w:marBottom w:val="0"/>
          <w:divBdr>
            <w:top w:val="none" w:sz="0" w:space="0" w:color="auto"/>
            <w:left w:val="none" w:sz="0" w:space="0" w:color="auto"/>
            <w:bottom w:val="none" w:sz="0" w:space="0" w:color="auto"/>
            <w:right w:val="none" w:sz="0" w:space="0" w:color="auto"/>
          </w:divBdr>
        </w:div>
        <w:div w:id="1822692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2.bin"/><Relationship Id="rId42" Type="http://schemas.openxmlformats.org/officeDocument/2006/relationships/oleObject" Target="embeddings/oleObject13.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26.bin"/><Relationship Id="rId84" Type="http://schemas.openxmlformats.org/officeDocument/2006/relationships/oleObject" Target="embeddings/oleObject34.bin"/><Relationship Id="rId89" Type="http://schemas.openxmlformats.org/officeDocument/2006/relationships/image" Target="media/image42.wmf"/><Relationship Id="rId16" Type="http://schemas.openxmlformats.org/officeDocument/2006/relationships/footer" Target="footer3.xml"/><Relationship Id="rId11" Type="http://schemas.openxmlformats.org/officeDocument/2006/relationships/footer" Target="footer1.xml"/><Relationship Id="rId32" Type="http://schemas.openxmlformats.org/officeDocument/2006/relationships/image" Target="media/image14.wmf"/><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1.bin"/><Relationship Id="rId74" Type="http://schemas.openxmlformats.org/officeDocument/2006/relationships/oleObject" Target="embeddings/oleObject29.bin"/><Relationship Id="rId79" Type="http://schemas.openxmlformats.org/officeDocument/2006/relationships/image" Target="media/image37.wmf"/><Relationship Id="rId5" Type="http://schemas.openxmlformats.org/officeDocument/2006/relationships/webSettings" Target="webSettings.xml"/><Relationship Id="rId90" Type="http://schemas.openxmlformats.org/officeDocument/2006/relationships/oleObject" Target="embeddings/oleObject37.bin"/><Relationship Id="rId14" Type="http://schemas.openxmlformats.org/officeDocument/2006/relationships/image" Target="media/image5.jpeg"/><Relationship Id="rId22" Type="http://schemas.openxmlformats.org/officeDocument/2006/relationships/image" Target="media/image9.wmf"/><Relationship Id="rId27" Type="http://schemas.openxmlformats.org/officeDocument/2006/relationships/oleObject" Target="embeddings/oleObject5.bin"/><Relationship Id="rId30" Type="http://schemas.openxmlformats.org/officeDocument/2006/relationships/image" Target="media/image13.wmf"/><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image" Target="media/image32.wmf"/><Relationship Id="rId77" Type="http://schemas.openxmlformats.org/officeDocument/2006/relationships/image" Target="media/image36.png"/><Relationship Id="rId8" Type="http://schemas.openxmlformats.org/officeDocument/2006/relationships/image" Target="media/image1.jpeg"/><Relationship Id="rId51" Type="http://schemas.openxmlformats.org/officeDocument/2006/relationships/image" Target="media/image23.wmf"/><Relationship Id="rId72" Type="http://schemas.openxmlformats.org/officeDocument/2006/relationships/oleObject" Target="embeddings/oleObject28.bin"/><Relationship Id="rId80" Type="http://schemas.openxmlformats.org/officeDocument/2006/relationships/oleObject" Target="embeddings/oleObject32.bin"/><Relationship Id="rId85" Type="http://schemas.openxmlformats.org/officeDocument/2006/relationships/image" Target="media/image40.wmf"/><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6.jpe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36.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image" Target="media/image12.wmf"/><Relationship Id="rId36" Type="http://schemas.openxmlformats.org/officeDocument/2006/relationships/oleObject" Target="embeddings/oleObject10.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header" Target="header1.xml"/><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1.bin"/><Relationship Id="rId81" Type="http://schemas.openxmlformats.org/officeDocument/2006/relationships/image" Target="media/image38.wmf"/><Relationship Id="rId86" Type="http://schemas.openxmlformats.org/officeDocument/2006/relationships/oleObject" Target="embeddings/oleObject35.bin"/><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image" Target="media/image7.wmf"/><Relationship Id="rId39" Type="http://schemas.openxmlformats.org/officeDocument/2006/relationships/image" Target="media/image17.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oleObject" Target="embeddings/oleObject30.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6.bin"/><Relationship Id="rId24"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image" Target="media/image20.wmf"/><Relationship Id="rId66" Type="http://schemas.openxmlformats.org/officeDocument/2006/relationships/oleObject" Target="embeddings/oleObject25.bin"/><Relationship Id="rId87" Type="http://schemas.openxmlformats.org/officeDocument/2006/relationships/image" Target="media/image41.wmf"/><Relationship Id="rId61" Type="http://schemas.openxmlformats.org/officeDocument/2006/relationships/image" Target="media/image28.wmf"/><Relationship Id="rId82" Type="http://schemas.openxmlformats.org/officeDocument/2006/relationships/oleObject" Target="embeddings/oleObject33.bin"/><Relationship Id="rId19"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1" Type="http://schemas.openxmlformats.org/officeDocument/2006/relationships/hyperlink" Target="http://www.mibproing.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ibproing.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mibproin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4F4B9E-E263-4501-A0E7-4AFDE8DA8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40</Pages>
  <Words>7417</Words>
  <Characters>42279</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49597</CharactersWithSpaces>
  <SharedDoc>false</SharedDoc>
  <HLinks>
    <vt:vector size="18" baseType="variant">
      <vt:variant>
        <vt:i4>5636105</vt:i4>
      </vt:variant>
      <vt:variant>
        <vt:i4>6</vt:i4>
      </vt:variant>
      <vt:variant>
        <vt:i4>0</vt:i4>
      </vt:variant>
      <vt:variant>
        <vt:i4>5</vt:i4>
      </vt:variant>
      <vt:variant>
        <vt:lpwstr>http://www.mibproing.com/</vt:lpwstr>
      </vt:variant>
      <vt:variant>
        <vt:lpwstr/>
      </vt:variant>
      <vt:variant>
        <vt:i4>5636105</vt:i4>
      </vt:variant>
      <vt:variant>
        <vt:i4>3</vt:i4>
      </vt:variant>
      <vt:variant>
        <vt:i4>0</vt:i4>
      </vt:variant>
      <vt:variant>
        <vt:i4>5</vt:i4>
      </vt:variant>
      <vt:variant>
        <vt:lpwstr>http://www.mibproing.com/</vt:lpwstr>
      </vt:variant>
      <vt:variant>
        <vt:lpwstr/>
      </vt:variant>
      <vt:variant>
        <vt:i4>5636105</vt:i4>
      </vt:variant>
      <vt:variant>
        <vt:i4>0</vt:i4>
      </vt:variant>
      <vt:variant>
        <vt:i4>0</vt:i4>
      </vt:variant>
      <vt:variant>
        <vt:i4>5</vt:i4>
      </vt:variant>
      <vt:variant>
        <vt:lpwstr>http://www.mibproing.com/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dc:creator>
  <cp:keywords/>
  <cp:lastModifiedBy>Petar</cp:lastModifiedBy>
  <cp:revision>29</cp:revision>
  <cp:lastPrinted>2024-07-29T15:40:00Z</cp:lastPrinted>
  <dcterms:created xsi:type="dcterms:W3CDTF">2024-05-12T21:19:00Z</dcterms:created>
  <dcterms:modified xsi:type="dcterms:W3CDTF">2024-07-29T15:40:00Z</dcterms:modified>
</cp:coreProperties>
</file>